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41F6" w:rsidRPr="000C41F6" w:rsidRDefault="000C41F6" w:rsidP="000C41F6">
      <w:pPr>
        <w:rPr>
          <w:rFonts w:cstheme="minorHAnsi"/>
          <w:szCs w:val="24"/>
        </w:rPr>
      </w:pPr>
      <w:r w:rsidRPr="000C41F6">
        <w:rPr>
          <w:rFonts w:cstheme="minorHAnsi"/>
          <w:noProof/>
          <w:sz w:val="24"/>
          <w:szCs w:val="24"/>
        </w:rPr>
        <mc:AlternateContent>
          <mc:Choice Requires="wps">
            <w:drawing>
              <wp:anchor distT="36576" distB="36576" distL="36576" distR="36576" simplePos="0" relativeHeight="251660288" behindDoc="0" locked="0" layoutInCell="1" allowOverlap="1" wp14:anchorId="51E3CD52" wp14:editId="2B48ACD0">
                <wp:simplePos x="0" y="0"/>
                <wp:positionH relativeFrom="margin">
                  <wp:posOffset>30480</wp:posOffset>
                </wp:positionH>
                <wp:positionV relativeFrom="paragraph">
                  <wp:posOffset>15240</wp:posOffset>
                </wp:positionV>
                <wp:extent cx="5425440" cy="6492240"/>
                <wp:effectExtent l="19050" t="19050" r="22860" b="2286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5440" cy="6492240"/>
                        </a:xfrm>
                        <a:prstGeom prst="rect">
                          <a:avLst/>
                        </a:prstGeom>
                        <a:noFill/>
                        <a:ln w="28575">
                          <a:solidFill>
                            <a:schemeClr val="dk1">
                              <a:lumMod val="0"/>
                              <a:lumOff val="0"/>
                            </a:scheme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rsidR="000C41F6" w:rsidRDefault="000C41F6" w:rsidP="000C41F6">
                            <w:pPr>
                              <w:jc w:val="center"/>
                              <w:rPr>
                                <w:rFonts w:cstheme="minorHAnsi"/>
                                <w:b/>
                                <w:bCs/>
                                <w:sz w:val="32"/>
                                <w:szCs w:val="32"/>
                                <w:lang w:val="en-US"/>
                              </w:rPr>
                            </w:pPr>
                          </w:p>
                          <w:p w:rsidR="000C41F6" w:rsidRDefault="000C41F6" w:rsidP="000C41F6">
                            <w:pPr>
                              <w:jc w:val="center"/>
                              <w:rPr>
                                <w:rFonts w:cstheme="minorHAnsi"/>
                                <w:b/>
                                <w:bCs/>
                                <w:sz w:val="32"/>
                                <w:szCs w:val="32"/>
                                <w:lang w:val="en-US"/>
                              </w:rPr>
                            </w:pPr>
                            <w:r>
                              <w:rPr>
                                <w:noProof/>
                              </w:rPr>
                              <w:drawing>
                                <wp:inline distT="0" distB="0" distL="0" distR="0" wp14:anchorId="15752B9B" wp14:editId="3B042E1D">
                                  <wp:extent cx="2743200" cy="1002030"/>
                                  <wp:effectExtent l="0" t="0" r="0" b="762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43200" cy="1002030"/>
                                          </a:xfrm>
                                          <a:prstGeom prst="rect">
                                            <a:avLst/>
                                          </a:prstGeom>
                                          <a:noFill/>
                                          <a:ln>
                                            <a:noFill/>
                                          </a:ln>
                                          <a:effectLst/>
                                        </pic:spPr>
                                      </pic:pic>
                                    </a:graphicData>
                                  </a:graphic>
                                </wp:inline>
                              </w:drawing>
                            </w:r>
                          </w:p>
                          <w:p w:rsidR="000C41F6" w:rsidRDefault="000C41F6" w:rsidP="000C41F6">
                            <w:pPr>
                              <w:jc w:val="center"/>
                              <w:rPr>
                                <w:rFonts w:cstheme="minorHAnsi"/>
                                <w:b/>
                                <w:bCs/>
                                <w:sz w:val="32"/>
                                <w:szCs w:val="32"/>
                                <w:lang w:val="en-US"/>
                              </w:rPr>
                            </w:pPr>
                          </w:p>
                          <w:p w:rsidR="000C41F6" w:rsidRPr="000C41F6" w:rsidRDefault="000C41F6" w:rsidP="000C41F6">
                            <w:pPr>
                              <w:jc w:val="center"/>
                              <w:rPr>
                                <w:rFonts w:cstheme="minorHAnsi"/>
                                <w:b/>
                                <w:bCs/>
                                <w:sz w:val="32"/>
                                <w:szCs w:val="32"/>
                                <w:lang w:val="en-US"/>
                              </w:rPr>
                            </w:pPr>
                            <w:r w:rsidRPr="000C41F6">
                              <w:rPr>
                                <w:rFonts w:cstheme="minorHAnsi"/>
                                <w:b/>
                                <w:bCs/>
                                <w:sz w:val="32"/>
                                <w:szCs w:val="32"/>
                                <w:lang w:val="en-US"/>
                              </w:rPr>
                              <w:t>Policy Statement</w:t>
                            </w:r>
                          </w:p>
                          <w:p w:rsidR="000C41F6" w:rsidRPr="000C41F6" w:rsidRDefault="000C41F6" w:rsidP="000C41F6">
                            <w:pPr>
                              <w:jc w:val="center"/>
                              <w:rPr>
                                <w:rFonts w:cstheme="minorHAnsi"/>
                                <w:sz w:val="20"/>
                                <w:szCs w:val="20"/>
                                <w:lang w:val="en-US"/>
                              </w:rPr>
                            </w:pPr>
                            <w:r w:rsidRPr="000C41F6">
                              <w:rPr>
                                <w:rFonts w:eastAsia="Calibri" w:cstheme="minorHAnsi"/>
                                <w:sz w:val="40"/>
                                <w:szCs w:val="40"/>
                              </w:rPr>
                              <w:t>Charging and Remissions</w:t>
                            </w:r>
                          </w:p>
                          <w:p w:rsidR="000C41F6" w:rsidRPr="008C50D6" w:rsidRDefault="000C41F6" w:rsidP="000C41F6">
                            <w:pPr>
                              <w:widowControl w:val="0"/>
                              <w:jc w:val="center"/>
                              <w:rPr>
                                <w:rFonts w:cstheme="minorHAnsi"/>
                                <w:sz w:val="24"/>
                                <w:szCs w:val="24"/>
                              </w:rPr>
                            </w:pPr>
                            <w:r w:rsidRPr="008C50D6">
                              <w:rPr>
                                <w:rFonts w:cstheme="minorHAnsi"/>
                                <w:sz w:val="24"/>
                                <w:szCs w:val="24"/>
                              </w:rPr>
                              <w:t xml:space="preserve">Date: </w:t>
                            </w:r>
                            <w:r>
                              <w:rPr>
                                <w:rFonts w:cstheme="minorHAnsi"/>
                                <w:sz w:val="24"/>
                                <w:szCs w:val="24"/>
                              </w:rPr>
                              <w:t>Autumn</w:t>
                            </w:r>
                            <w:r w:rsidRPr="008C50D6">
                              <w:rPr>
                                <w:rFonts w:cstheme="minorHAnsi"/>
                                <w:sz w:val="24"/>
                                <w:szCs w:val="24"/>
                              </w:rPr>
                              <w:t xml:space="preserve"> 202</w:t>
                            </w:r>
                            <w:r w:rsidR="00F42566">
                              <w:rPr>
                                <w:rFonts w:cstheme="minorHAnsi"/>
                                <w:sz w:val="24"/>
                                <w:szCs w:val="24"/>
                              </w:rPr>
                              <w:t>5</w:t>
                            </w:r>
                          </w:p>
                          <w:p w:rsidR="000C41F6" w:rsidRPr="008C50D6" w:rsidRDefault="000C41F6" w:rsidP="000C41F6">
                            <w:pPr>
                              <w:widowControl w:val="0"/>
                              <w:jc w:val="center"/>
                              <w:rPr>
                                <w:rFonts w:cstheme="minorHAnsi"/>
                                <w:sz w:val="24"/>
                                <w:szCs w:val="24"/>
                              </w:rPr>
                            </w:pPr>
                            <w:r w:rsidRPr="008C50D6">
                              <w:rPr>
                                <w:rFonts w:cstheme="minorHAnsi"/>
                                <w:sz w:val="24"/>
                                <w:szCs w:val="24"/>
                              </w:rPr>
                              <w:t>Review Date:  Autumn 202</w:t>
                            </w:r>
                            <w:r w:rsidR="00F42566">
                              <w:rPr>
                                <w:rFonts w:cstheme="minorHAnsi"/>
                                <w:sz w:val="24"/>
                                <w:szCs w:val="24"/>
                              </w:rPr>
                              <w:t>6</w:t>
                            </w:r>
                          </w:p>
                          <w:p w:rsidR="000C41F6" w:rsidRPr="008C50D6" w:rsidRDefault="000C41F6" w:rsidP="000C41F6">
                            <w:pPr>
                              <w:widowControl w:val="0"/>
                              <w:jc w:val="center"/>
                              <w:rPr>
                                <w:rFonts w:cstheme="minorHAnsi"/>
                                <w:sz w:val="24"/>
                                <w:szCs w:val="24"/>
                              </w:rPr>
                            </w:pPr>
                          </w:p>
                          <w:p w:rsidR="000C41F6" w:rsidRDefault="000C41F6" w:rsidP="000C41F6">
                            <w:pPr>
                              <w:widowControl w:val="0"/>
                              <w:jc w:val="center"/>
                              <w:rPr>
                                <w:rFonts w:cstheme="minorHAnsi"/>
                                <w:szCs w:val="24"/>
                              </w:rPr>
                            </w:pPr>
                            <w:r w:rsidRPr="008C50D6">
                              <w:rPr>
                                <w:rFonts w:cstheme="minorHAnsi"/>
                                <w:sz w:val="24"/>
                                <w:szCs w:val="24"/>
                              </w:rPr>
                              <w:t>Formally adopted by the Governing Body of:</w:t>
                            </w:r>
                          </w:p>
                          <w:p w:rsidR="000C41F6" w:rsidRPr="008C50D6" w:rsidRDefault="000C41F6" w:rsidP="000C41F6">
                            <w:pPr>
                              <w:widowControl w:val="0"/>
                              <w:jc w:val="center"/>
                              <w:rPr>
                                <w:rFonts w:cstheme="minorHAnsi"/>
                                <w:sz w:val="24"/>
                                <w:szCs w:val="24"/>
                              </w:rPr>
                            </w:pPr>
                          </w:p>
                          <w:p w:rsidR="000C41F6" w:rsidRDefault="000C41F6" w:rsidP="000C41F6">
                            <w:pPr>
                              <w:widowControl w:val="0"/>
                              <w:jc w:val="center"/>
                              <w:rPr>
                                <w:rFonts w:cstheme="minorHAnsi"/>
                                <w:sz w:val="24"/>
                                <w:szCs w:val="24"/>
                              </w:rPr>
                            </w:pPr>
                            <w:r w:rsidRPr="008C50D6">
                              <w:rPr>
                                <w:rFonts w:cstheme="minorHAnsi"/>
                                <w:sz w:val="24"/>
                                <w:szCs w:val="24"/>
                              </w:rPr>
                              <w:t>Bodringallt Primary School - Autumn 202</w:t>
                            </w:r>
                            <w:r w:rsidR="00F42566">
                              <w:rPr>
                                <w:rFonts w:cstheme="minorHAnsi"/>
                                <w:sz w:val="24"/>
                                <w:szCs w:val="24"/>
                              </w:rPr>
                              <w:t>5</w:t>
                            </w:r>
                            <w:bookmarkStart w:id="0" w:name="_GoBack"/>
                            <w:bookmarkEnd w:id="0"/>
                          </w:p>
                          <w:p w:rsidR="000C41F6" w:rsidRDefault="000C41F6" w:rsidP="000C41F6">
                            <w:pPr>
                              <w:widowControl w:val="0"/>
                              <w:rPr>
                                <w:rFonts w:cstheme="minorHAnsi"/>
                                <w:sz w:val="24"/>
                                <w:szCs w:val="24"/>
                              </w:rPr>
                            </w:pPr>
                          </w:p>
                          <w:p w:rsidR="000C41F6" w:rsidRDefault="000C41F6" w:rsidP="000C41F6">
                            <w:pPr>
                              <w:widowControl w:val="0"/>
                              <w:jc w:val="center"/>
                              <w:rPr>
                                <w:rFonts w:cstheme="minorHAnsi"/>
                                <w:sz w:val="24"/>
                                <w:szCs w:val="24"/>
                              </w:rPr>
                            </w:pPr>
                            <w:r w:rsidRPr="008C50D6">
                              <w:rPr>
                                <w:rFonts w:cstheme="minorHAnsi"/>
                                <w:sz w:val="24"/>
                                <w:szCs w:val="24"/>
                              </w:rPr>
                              <w:t xml:space="preserve">Signed (Chair of Governing </w:t>
                            </w:r>
                            <w:proofErr w:type="gramStart"/>
                            <w:r w:rsidRPr="008C50D6">
                              <w:rPr>
                                <w:rFonts w:cstheme="minorHAnsi"/>
                                <w:sz w:val="24"/>
                                <w:szCs w:val="24"/>
                              </w:rPr>
                              <w:t>Body )</w:t>
                            </w:r>
                            <w:proofErr w:type="gramEnd"/>
                            <w:r w:rsidRPr="008C50D6">
                              <w:rPr>
                                <w:rFonts w:cstheme="minorHAnsi"/>
                                <w:sz w:val="24"/>
                                <w:szCs w:val="24"/>
                              </w:rPr>
                              <w:t xml:space="preserve"> - Mrs L Llewellyn</w:t>
                            </w:r>
                          </w:p>
                          <w:p w:rsidR="000C41F6" w:rsidRDefault="000C41F6" w:rsidP="000C41F6">
                            <w:pPr>
                              <w:widowControl w:val="0"/>
                              <w:jc w:val="center"/>
                              <w:rPr>
                                <w:rFonts w:cstheme="minorHAnsi"/>
                                <w:szCs w:val="24"/>
                              </w:rPr>
                            </w:pPr>
                          </w:p>
                          <w:p w:rsidR="000C41F6" w:rsidRDefault="000C41F6" w:rsidP="000C41F6">
                            <w:pPr>
                              <w:widowControl w:val="0"/>
                              <w:jc w:val="center"/>
                              <w:rPr>
                                <w:rFonts w:cstheme="minorHAnsi"/>
                                <w:sz w:val="24"/>
                                <w:szCs w:val="24"/>
                              </w:rPr>
                            </w:pPr>
                            <w:r w:rsidRPr="008C50D6">
                              <w:rPr>
                                <w:rFonts w:cstheme="minorHAnsi"/>
                                <w:sz w:val="24"/>
                                <w:szCs w:val="24"/>
                              </w:rPr>
                              <w:t xml:space="preserve">Signed Head </w:t>
                            </w:r>
                            <w:proofErr w:type="gramStart"/>
                            <w:r w:rsidRPr="008C50D6">
                              <w:rPr>
                                <w:rFonts w:cstheme="minorHAnsi"/>
                                <w:sz w:val="24"/>
                                <w:szCs w:val="24"/>
                              </w:rPr>
                              <w:t>teacher  -</w:t>
                            </w:r>
                            <w:proofErr w:type="gramEnd"/>
                            <w:r w:rsidRPr="008C50D6">
                              <w:rPr>
                                <w:rFonts w:cstheme="minorHAnsi"/>
                                <w:sz w:val="24"/>
                                <w:szCs w:val="24"/>
                              </w:rPr>
                              <w:t xml:space="preserve"> Mr S Howells</w:t>
                            </w:r>
                          </w:p>
                          <w:p w:rsidR="000C41F6" w:rsidRPr="008C50D6" w:rsidRDefault="000C41F6" w:rsidP="000C41F6">
                            <w:pPr>
                              <w:widowControl w:val="0"/>
                              <w:jc w:val="center"/>
                              <w:rPr>
                                <w:rFonts w:cstheme="minorHAnsi"/>
                                <w:sz w:val="24"/>
                                <w:szCs w:val="24"/>
                              </w:rPr>
                            </w:pPr>
                          </w:p>
                          <w:p w:rsidR="000C41F6" w:rsidRDefault="000C41F6" w:rsidP="000C41F6">
                            <w:pPr>
                              <w:widowControl w:val="0"/>
                              <w:rPr>
                                <w:rFonts w:ascii="Arial" w:hAnsi="Arial" w:cs="Arial"/>
                                <w:sz w:val="24"/>
                                <w:szCs w:val="24"/>
                              </w:rPr>
                            </w:pPr>
                            <w:r>
                              <w:rPr>
                                <w:rFonts w:ascii="Arial" w:hAnsi="Arial" w:cs="Arial"/>
                                <w:sz w:val="24"/>
                                <w:szCs w:val="24"/>
                              </w:rPr>
                              <w:t> </w:t>
                            </w:r>
                          </w:p>
                          <w:p w:rsidR="000C41F6" w:rsidRDefault="000C41F6" w:rsidP="000C41F6">
                            <w:pPr>
                              <w:widowControl w:val="0"/>
                              <w:rPr>
                                <w:rFonts w:ascii="Arial" w:hAnsi="Arial" w:cs="Arial"/>
                                <w:sz w:val="24"/>
                                <w:szCs w:val="24"/>
                              </w:rPr>
                            </w:pPr>
                            <w:r>
                              <w:rPr>
                                <w:rFonts w:ascii="Arial" w:hAnsi="Arial" w:cs="Arial"/>
                                <w:sz w:val="24"/>
                                <w:szCs w:val="24"/>
                              </w:rPr>
                              <w:t> </w:t>
                            </w:r>
                          </w:p>
                          <w:p w:rsidR="000C41F6" w:rsidRDefault="000C41F6" w:rsidP="000C41F6">
                            <w:pPr>
                              <w:widowControl w:val="0"/>
                              <w:jc w:val="center"/>
                              <w:rPr>
                                <w:rFonts w:cstheme="minorHAnsi"/>
                                <w:sz w:val="24"/>
                                <w:szCs w:val="24"/>
                              </w:rPr>
                            </w:pPr>
                          </w:p>
                          <w:p w:rsidR="000C41F6" w:rsidRPr="008C50D6" w:rsidRDefault="000C41F6" w:rsidP="000C41F6">
                            <w:pPr>
                              <w:widowControl w:val="0"/>
                              <w:jc w:val="center"/>
                              <w:rPr>
                                <w:rFonts w:cstheme="minorHAnsi"/>
                                <w:sz w:val="24"/>
                                <w:szCs w:val="24"/>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E3CD52" id="_x0000_t202" coordsize="21600,21600" o:spt="202" path="m,l,21600r21600,l21600,xe">
                <v:stroke joinstyle="miter"/>
                <v:path gradientshapeok="t" o:connecttype="rect"/>
              </v:shapetype>
              <v:shape id="Text Box 2" o:spid="_x0000_s1026" type="#_x0000_t202" style="position:absolute;margin-left:2.4pt;margin-top:1.2pt;width:427.2pt;height:511.2pt;z-index:2516602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hDgMAAK4GAAAOAAAAZHJzL2Uyb0RvYy54bWysVclu2zAQvRfoPxC8K1qsxTYiB7ZsFwXS&#10;BUiKnmmJsohIpErSkdOi/94haStOeimK+CBwhuTjvJk34+ubY9eiRyoVEzzH4VWAEeWlqBjf5/jb&#10;/dabYqQ04RVpBac5fqIK3yzev7se+jmNRCPaikoEIFzNhz7Hjdb93PdV2dCOqCvRUw6btZAd0WDK&#10;vV9JMgB61/pREKT+IGTVS1FSpcC7dpt4YfHrmpb6S10rqlGbY4hN26+03535+otrMt9L0jesPIVB&#10;/iOKjjAOj45Qa6IJOkj2F1THSimUqPVVKTpf1DUrqeUAbMLgFZu7hvTUcoHkqH5Mk3o72PLz41eJ&#10;WJXjCCNOOijRPT1qtBJHFJnsDL2aw6G7Ho7pI7ihypap6m9F+aAQF0VD+J4upRRDQ0kF0YXmpn9x&#10;1eEoA7IbPokKniEHLSzQsZadSR0kAwE6VOlprIwJpQRnEkdJHMNWCXtpPIsiMMwbZH6+3kulP1DR&#10;IbPIsYTSW3jyeKu0O3o+Yl7jYsvaFvxk3nI0AP9pkiWOmWhZZXbNplUiLVqJHgloqHpw7NtDBzSc&#10;76QicIHWLlwQ3HjbhqougTumQfkt63I8DczPadFkcMMrG5gmrHVrgGq5CYdaTTtGYB01LK0fEmX1&#10;9msWzDbTzTT24ijdeHGwXnvLbRF76TbMkvVkXRTr8LfhGcbzhlUV5YbqWfth/G/aOnWhU+2o/hcE&#10;ldzvxrwlq9lqnZxKdnHMfxmGTROweklpuU2CLJ5MvSxLJl482QTearotvGURpmm2WRWrzStKG5sm&#10;9TasxpybqMQBynbXVAOqmNHZJJlFIQYDhkqUuUIi0u5hGpZaYiSF/s50Y1vZyNpgjKp4A02N8bjU&#10;neVhrLHAp2w8JxfkdJaO7VLTmK5F9XF3BO2Z1t2J6gn6FQjYpoQhD4tGyJ8YDTAwc6x+HIikGLUf&#10;OfT8JE2yFCbspSEvjd2lQXgJUDnWGLllod1UPvSS7Rt4yfUZF0uYEzWzHfwcFVAxBgxFS+o0wM3U&#10;vbTtqee/mcUfAAAA//8DAFBLAwQUAAYACAAAACEAdaQzjt0AAAAIAQAADwAAAGRycy9kb3ducmV2&#10;LnhtbEyPQUvEMBCF74L/IYzgzU22rLLWposKKyIoWLv32Wa2DTZJbbLd+u8dT3ocvsd73xSb2fVi&#10;ojHa4DUsFwoE+SYY61sN9cf2ag0iJvQG++BJwzdF2JTnZwXmJpz8O01VagWX+Jijhi6lIZcyNh05&#10;jIswkGd2CKPDxOfYSjPiictdLzOlbqRD63mhw4EeO2o+q6PTsH16rR++Xuzhbaqfl7hT1a4zVuvL&#10;i/n+DkSiOf2F4Vef1aFkp304ehNFr2HF4klDtgLBdH19m4HYc0xlTGRZyP8PlD8AAAD//wMAUEsB&#10;Ai0AFAAGAAgAAAAhALaDOJL+AAAA4QEAABMAAAAAAAAAAAAAAAAAAAAAAFtDb250ZW50X1R5cGVz&#10;XS54bWxQSwECLQAUAAYACAAAACEAOP0h/9YAAACUAQAACwAAAAAAAAAAAAAAAAAvAQAAX3JlbHMv&#10;LnJlbHNQSwECLQAUAAYACAAAACEAv/n4oQ4DAACuBgAADgAAAAAAAAAAAAAAAAAuAgAAZHJzL2Uy&#10;b0RvYy54bWxQSwECLQAUAAYACAAAACEAdaQzjt0AAAAIAQAADwAAAAAAAAAAAAAAAABoBQAAZHJz&#10;L2Rvd25yZXYueG1sUEsFBgAAAAAEAAQA8wAAAHIGAAAAAA==&#10;" filled="f" fillcolor="#5b9bd5" strokecolor="black [0]" strokeweight="2.25pt">
                <v:shadow color="black [0]"/>
                <v:textbox inset="2.88pt,2.88pt,2.88pt,2.88pt">
                  <w:txbxContent>
                    <w:p w:rsidR="000C41F6" w:rsidRDefault="000C41F6" w:rsidP="000C41F6">
                      <w:pPr>
                        <w:jc w:val="center"/>
                        <w:rPr>
                          <w:rFonts w:cstheme="minorHAnsi"/>
                          <w:b/>
                          <w:bCs/>
                          <w:sz w:val="32"/>
                          <w:szCs w:val="32"/>
                          <w:lang w:val="en-US"/>
                        </w:rPr>
                      </w:pPr>
                    </w:p>
                    <w:p w:rsidR="000C41F6" w:rsidRDefault="000C41F6" w:rsidP="000C41F6">
                      <w:pPr>
                        <w:jc w:val="center"/>
                        <w:rPr>
                          <w:rFonts w:cstheme="minorHAnsi"/>
                          <w:b/>
                          <w:bCs/>
                          <w:sz w:val="32"/>
                          <w:szCs w:val="32"/>
                          <w:lang w:val="en-US"/>
                        </w:rPr>
                      </w:pPr>
                      <w:r>
                        <w:rPr>
                          <w:noProof/>
                        </w:rPr>
                        <w:drawing>
                          <wp:inline distT="0" distB="0" distL="0" distR="0" wp14:anchorId="15752B9B" wp14:editId="3B042E1D">
                            <wp:extent cx="2743200" cy="1002030"/>
                            <wp:effectExtent l="0" t="0" r="0" b="762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43200" cy="1002030"/>
                                    </a:xfrm>
                                    <a:prstGeom prst="rect">
                                      <a:avLst/>
                                    </a:prstGeom>
                                    <a:noFill/>
                                    <a:ln>
                                      <a:noFill/>
                                    </a:ln>
                                    <a:effectLst/>
                                  </pic:spPr>
                                </pic:pic>
                              </a:graphicData>
                            </a:graphic>
                          </wp:inline>
                        </w:drawing>
                      </w:r>
                    </w:p>
                    <w:p w:rsidR="000C41F6" w:rsidRDefault="000C41F6" w:rsidP="000C41F6">
                      <w:pPr>
                        <w:jc w:val="center"/>
                        <w:rPr>
                          <w:rFonts w:cstheme="minorHAnsi"/>
                          <w:b/>
                          <w:bCs/>
                          <w:sz w:val="32"/>
                          <w:szCs w:val="32"/>
                          <w:lang w:val="en-US"/>
                        </w:rPr>
                      </w:pPr>
                    </w:p>
                    <w:p w:rsidR="000C41F6" w:rsidRPr="000C41F6" w:rsidRDefault="000C41F6" w:rsidP="000C41F6">
                      <w:pPr>
                        <w:jc w:val="center"/>
                        <w:rPr>
                          <w:rFonts w:cstheme="minorHAnsi"/>
                          <w:b/>
                          <w:bCs/>
                          <w:sz w:val="32"/>
                          <w:szCs w:val="32"/>
                          <w:lang w:val="en-US"/>
                        </w:rPr>
                      </w:pPr>
                      <w:r w:rsidRPr="000C41F6">
                        <w:rPr>
                          <w:rFonts w:cstheme="minorHAnsi"/>
                          <w:b/>
                          <w:bCs/>
                          <w:sz w:val="32"/>
                          <w:szCs w:val="32"/>
                          <w:lang w:val="en-US"/>
                        </w:rPr>
                        <w:t>Policy Statement</w:t>
                      </w:r>
                    </w:p>
                    <w:p w:rsidR="000C41F6" w:rsidRPr="000C41F6" w:rsidRDefault="000C41F6" w:rsidP="000C41F6">
                      <w:pPr>
                        <w:jc w:val="center"/>
                        <w:rPr>
                          <w:rFonts w:cstheme="minorHAnsi"/>
                          <w:sz w:val="20"/>
                          <w:szCs w:val="20"/>
                          <w:lang w:val="en-US"/>
                        </w:rPr>
                      </w:pPr>
                      <w:r w:rsidRPr="000C41F6">
                        <w:rPr>
                          <w:rFonts w:eastAsia="Calibri" w:cstheme="minorHAnsi"/>
                          <w:sz w:val="40"/>
                          <w:szCs w:val="40"/>
                        </w:rPr>
                        <w:t>Charging and Remissions</w:t>
                      </w:r>
                    </w:p>
                    <w:p w:rsidR="000C41F6" w:rsidRPr="008C50D6" w:rsidRDefault="000C41F6" w:rsidP="000C41F6">
                      <w:pPr>
                        <w:widowControl w:val="0"/>
                        <w:jc w:val="center"/>
                        <w:rPr>
                          <w:rFonts w:cstheme="minorHAnsi"/>
                          <w:sz w:val="24"/>
                          <w:szCs w:val="24"/>
                        </w:rPr>
                      </w:pPr>
                      <w:r w:rsidRPr="008C50D6">
                        <w:rPr>
                          <w:rFonts w:cstheme="minorHAnsi"/>
                          <w:sz w:val="24"/>
                          <w:szCs w:val="24"/>
                        </w:rPr>
                        <w:t xml:space="preserve">Date: </w:t>
                      </w:r>
                      <w:r>
                        <w:rPr>
                          <w:rFonts w:cstheme="minorHAnsi"/>
                          <w:sz w:val="24"/>
                          <w:szCs w:val="24"/>
                        </w:rPr>
                        <w:t>Autumn</w:t>
                      </w:r>
                      <w:r w:rsidRPr="008C50D6">
                        <w:rPr>
                          <w:rFonts w:cstheme="minorHAnsi"/>
                          <w:sz w:val="24"/>
                          <w:szCs w:val="24"/>
                        </w:rPr>
                        <w:t xml:space="preserve"> 202</w:t>
                      </w:r>
                      <w:r w:rsidR="00F42566">
                        <w:rPr>
                          <w:rFonts w:cstheme="minorHAnsi"/>
                          <w:sz w:val="24"/>
                          <w:szCs w:val="24"/>
                        </w:rPr>
                        <w:t>5</w:t>
                      </w:r>
                    </w:p>
                    <w:p w:rsidR="000C41F6" w:rsidRPr="008C50D6" w:rsidRDefault="000C41F6" w:rsidP="000C41F6">
                      <w:pPr>
                        <w:widowControl w:val="0"/>
                        <w:jc w:val="center"/>
                        <w:rPr>
                          <w:rFonts w:cstheme="minorHAnsi"/>
                          <w:sz w:val="24"/>
                          <w:szCs w:val="24"/>
                        </w:rPr>
                      </w:pPr>
                      <w:r w:rsidRPr="008C50D6">
                        <w:rPr>
                          <w:rFonts w:cstheme="minorHAnsi"/>
                          <w:sz w:val="24"/>
                          <w:szCs w:val="24"/>
                        </w:rPr>
                        <w:t>Review Date:  Autumn 202</w:t>
                      </w:r>
                      <w:r w:rsidR="00F42566">
                        <w:rPr>
                          <w:rFonts w:cstheme="minorHAnsi"/>
                          <w:sz w:val="24"/>
                          <w:szCs w:val="24"/>
                        </w:rPr>
                        <w:t>6</w:t>
                      </w:r>
                    </w:p>
                    <w:p w:rsidR="000C41F6" w:rsidRPr="008C50D6" w:rsidRDefault="000C41F6" w:rsidP="000C41F6">
                      <w:pPr>
                        <w:widowControl w:val="0"/>
                        <w:jc w:val="center"/>
                        <w:rPr>
                          <w:rFonts w:cstheme="minorHAnsi"/>
                          <w:sz w:val="24"/>
                          <w:szCs w:val="24"/>
                        </w:rPr>
                      </w:pPr>
                    </w:p>
                    <w:p w:rsidR="000C41F6" w:rsidRDefault="000C41F6" w:rsidP="000C41F6">
                      <w:pPr>
                        <w:widowControl w:val="0"/>
                        <w:jc w:val="center"/>
                        <w:rPr>
                          <w:rFonts w:cstheme="minorHAnsi"/>
                          <w:szCs w:val="24"/>
                        </w:rPr>
                      </w:pPr>
                      <w:r w:rsidRPr="008C50D6">
                        <w:rPr>
                          <w:rFonts w:cstheme="minorHAnsi"/>
                          <w:sz w:val="24"/>
                          <w:szCs w:val="24"/>
                        </w:rPr>
                        <w:t>Formally adopted by the Governing Body of:</w:t>
                      </w:r>
                    </w:p>
                    <w:p w:rsidR="000C41F6" w:rsidRPr="008C50D6" w:rsidRDefault="000C41F6" w:rsidP="000C41F6">
                      <w:pPr>
                        <w:widowControl w:val="0"/>
                        <w:jc w:val="center"/>
                        <w:rPr>
                          <w:rFonts w:cstheme="minorHAnsi"/>
                          <w:sz w:val="24"/>
                          <w:szCs w:val="24"/>
                        </w:rPr>
                      </w:pPr>
                    </w:p>
                    <w:p w:rsidR="000C41F6" w:rsidRDefault="000C41F6" w:rsidP="000C41F6">
                      <w:pPr>
                        <w:widowControl w:val="0"/>
                        <w:jc w:val="center"/>
                        <w:rPr>
                          <w:rFonts w:cstheme="minorHAnsi"/>
                          <w:sz w:val="24"/>
                          <w:szCs w:val="24"/>
                        </w:rPr>
                      </w:pPr>
                      <w:r w:rsidRPr="008C50D6">
                        <w:rPr>
                          <w:rFonts w:cstheme="minorHAnsi"/>
                          <w:sz w:val="24"/>
                          <w:szCs w:val="24"/>
                        </w:rPr>
                        <w:t>Bodringallt Primary School - Autumn 202</w:t>
                      </w:r>
                      <w:r w:rsidR="00F42566">
                        <w:rPr>
                          <w:rFonts w:cstheme="minorHAnsi"/>
                          <w:sz w:val="24"/>
                          <w:szCs w:val="24"/>
                        </w:rPr>
                        <w:t>5</w:t>
                      </w:r>
                      <w:bookmarkStart w:id="1" w:name="_GoBack"/>
                      <w:bookmarkEnd w:id="1"/>
                    </w:p>
                    <w:p w:rsidR="000C41F6" w:rsidRDefault="000C41F6" w:rsidP="000C41F6">
                      <w:pPr>
                        <w:widowControl w:val="0"/>
                        <w:rPr>
                          <w:rFonts w:cstheme="minorHAnsi"/>
                          <w:sz w:val="24"/>
                          <w:szCs w:val="24"/>
                        </w:rPr>
                      </w:pPr>
                    </w:p>
                    <w:p w:rsidR="000C41F6" w:rsidRDefault="000C41F6" w:rsidP="000C41F6">
                      <w:pPr>
                        <w:widowControl w:val="0"/>
                        <w:jc w:val="center"/>
                        <w:rPr>
                          <w:rFonts w:cstheme="minorHAnsi"/>
                          <w:sz w:val="24"/>
                          <w:szCs w:val="24"/>
                        </w:rPr>
                      </w:pPr>
                      <w:r w:rsidRPr="008C50D6">
                        <w:rPr>
                          <w:rFonts w:cstheme="minorHAnsi"/>
                          <w:sz w:val="24"/>
                          <w:szCs w:val="24"/>
                        </w:rPr>
                        <w:t xml:space="preserve">Signed (Chair of Governing </w:t>
                      </w:r>
                      <w:proofErr w:type="gramStart"/>
                      <w:r w:rsidRPr="008C50D6">
                        <w:rPr>
                          <w:rFonts w:cstheme="minorHAnsi"/>
                          <w:sz w:val="24"/>
                          <w:szCs w:val="24"/>
                        </w:rPr>
                        <w:t>Body )</w:t>
                      </w:r>
                      <w:proofErr w:type="gramEnd"/>
                      <w:r w:rsidRPr="008C50D6">
                        <w:rPr>
                          <w:rFonts w:cstheme="minorHAnsi"/>
                          <w:sz w:val="24"/>
                          <w:szCs w:val="24"/>
                        </w:rPr>
                        <w:t xml:space="preserve"> - Mrs L Llewellyn</w:t>
                      </w:r>
                    </w:p>
                    <w:p w:rsidR="000C41F6" w:rsidRDefault="000C41F6" w:rsidP="000C41F6">
                      <w:pPr>
                        <w:widowControl w:val="0"/>
                        <w:jc w:val="center"/>
                        <w:rPr>
                          <w:rFonts w:cstheme="minorHAnsi"/>
                          <w:szCs w:val="24"/>
                        </w:rPr>
                      </w:pPr>
                    </w:p>
                    <w:p w:rsidR="000C41F6" w:rsidRDefault="000C41F6" w:rsidP="000C41F6">
                      <w:pPr>
                        <w:widowControl w:val="0"/>
                        <w:jc w:val="center"/>
                        <w:rPr>
                          <w:rFonts w:cstheme="minorHAnsi"/>
                          <w:sz w:val="24"/>
                          <w:szCs w:val="24"/>
                        </w:rPr>
                      </w:pPr>
                      <w:r w:rsidRPr="008C50D6">
                        <w:rPr>
                          <w:rFonts w:cstheme="minorHAnsi"/>
                          <w:sz w:val="24"/>
                          <w:szCs w:val="24"/>
                        </w:rPr>
                        <w:t xml:space="preserve">Signed Head </w:t>
                      </w:r>
                      <w:proofErr w:type="gramStart"/>
                      <w:r w:rsidRPr="008C50D6">
                        <w:rPr>
                          <w:rFonts w:cstheme="minorHAnsi"/>
                          <w:sz w:val="24"/>
                          <w:szCs w:val="24"/>
                        </w:rPr>
                        <w:t>teacher  -</w:t>
                      </w:r>
                      <w:proofErr w:type="gramEnd"/>
                      <w:r w:rsidRPr="008C50D6">
                        <w:rPr>
                          <w:rFonts w:cstheme="minorHAnsi"/>
                          <w:sz w:val="24"/>
                          <w:szCs w:val="24"/>
                        </w:rPr>
                        <w:t xml:space="preserve"> Mr S Howells</w:t>
                      </w:r>
                    </w:p>
                    <w:p w:rsidR="000C41F6" w:rsidRPr="008C50D6" w:rsidRDefault="000C41F6" w:rsidP="000C41F6">
                      <w:pPr>
                        <w:widowControl w:val="0"/>
                        <w:jc w:val="center"/>
                        <w:rPr>
                          <w:rFonts w:cstheme="minorHAnsi"/>
                          <w:sz w:val="24"/>
                          <w:szCs w:val="24"/>
                        </w:rPr>
                      </w:pPr>
                    </w:p>
                    <w:p w:rsidR="000C41F6" w:rsidRDefault="000C41F6" w:rsidP="000C41F6">
                      <w:pPr>
                        <w:widowControl w:val="0"/>
                        <w:rPr>
                          <w:rFonts w:ascii="Arial" w:hAnsi="Arial" w:cs="Arial"/>
                          <w:sz w:val="24"/>
                          <w:szCs w:val="24"/>
                        </w:rPr>
                      </w:pPr>
                      <w:r>
                        <w:rPr>
                          <w:rFonts w:ascii="Arial" w:hAnsi="Arial" w:cs="Arial"/>
                          <w:sz w:val="24"/>
                          <w:szCs w:val="24"/>
                        </w:rPr>
                        <w:t> </w:t>
                      </w:r>
                    </w:p>
                    <w:p w:rsidR="000C41F6" w:rsidRDefault="000C41F6" w:rsidP="000C41F6">
                      <w:pPr>
                        <w:widowControl w:val="0"/>
                        <w:rPr>
                          <w:rFonts w:ascii="Arial" w:hAnsi="Arial" w:cs="Arial"/>
                          <w:sz w:val="24"/>
                          <w:szCs w:val="24"/>
                        </w:rPr>
                      </w:pPr>
                      <w:r>
                        <w:rPr>
                          <w:rFonts w:ascii="Arial" w:hAnsi="Arial" w:cs="Arial"/>
                          <w:sz w:val="24"/>
                          <w:szCs w:val="24"/>
                        </w:rPr>
                        <w:t> </w:t>
                      </w:r>
                    </w:p>
                    <w:p w:rsidR="000C41F6" w:rsidRDefault="000C41F6" w:rsidP="000C41F6">
                      <w:pPr>
                        <w:widowControl w:val="0"/>
                        <w:jc w:val="center"/>
                        <w:rPr>
                          <w:rFonts w:cstheme="minorHAnsi"/>
                          <w:sz w:val="24"/>
                          <w:szCs w:val="24"/>
                        </w:rPr>
                      </w:pPr>
                    </w:p>
                    <w:p w:rsidR="000C41F6" w:rsidRPr="008C50D6" w:rsidRDefault="000C41F6" w:rsidP="000C41F6">
                      <w:pPr>
                        <w:widowControl w:val="0"/>
                        <w:jc w:val="center"/>
                        <w:rPr>
                          <w:rFonts w:cstheme="minorHAnsi"/>
                          <w:sz w:val="24"/>
                          <w:szCs w:val="24"/>
                        </w:rPr>
                      </w:pPr>
                    </w:p>
                  </w:txbxContent>
                </v:textbox>
                <w10:wrap anchorx="margin"/>
              </v:shape>
            </w:pict>
          </mc:Fallback>
        </mc:AlternateContent>
      </w:r>
    </w:p>
    <w:p w:rsidR="000C41F6" w:rsidRPr="000C41F6" w:rsidRDefault="000C41F6" w:rsidP="000C41F6">
      <w:pPr>
        <w:rPr>
          <w:rFonts w:cstheme="minorHAnsi"/>
          <w:szCs w:val="24"/>
        </w:rPr>
      </w:pPr>
    </w:p>
    <w:p w:rsidR="000C41F6" w:rsidRPr="000C41F6" w:rsidRDefault="000C41F6" w:rsidP="000C41F6">
      <w:pPr>
        <w:rPr>
          <w:rFonts w:cstheme="minorHAnsi"/>
          <w:szCs w:val="24"/>
        </w:rPr>
      </w:pPr>
    </w:p>
    <w:p w:rsidR="000C41F6" w:rsidRPr="000C41F6" w:rsidRDefault="000C41F6" w:rsidP="000C41F6">
      <w:pPr>
        <w:rPr>
          <w:rFonts w:cstheme="minorHAnsi"/>
          <w:szCs w:val="24"/>
        </w:rPr>
      </w:pPr>
    </w:p>
    <w:p w:rsidR="000C41F6" w:rsidRPr="000C41F6" w:rsidRDefault="000C41F6" w:rsidP="000C41F6">
      <w:pPr>
        <w:rPr>
          <w:rFonts w:cstheme="minorHAnsi"/>
          <w:szCs w:val="24"/>
        </w:rPr>
      </w:pPr>
      <w:r w:rsidRPr="000C41F6">
        <w:rPr>
          <w:rFonts w:cstheme="minorHAnsi"/>
          <w:szCs w:val="24"/>
        </w:rPr>
        <w:br w:type="page"/>
      </w:r>
    </w:p>
    <w:p w:rsidR="000C41F6" w:rsidRPr="000C41F6" w:rsidRDefault="000C41F6" w:rsidP="000C41F6">
      <w:pPr>
        <w:pStyle w:val="BodyText"/>
        <w:jc w:val="both"/>
        <w:rPr>
          <w:rFonts w:asciiTheme="minorHAnsi" w:hAnsiTheme="minorHAnsi" w:cstheme="minorHAnsi"/>
          <w:b/>
          <w:sz w:val="24"/>
          <w:szCs w:val="24"/>
        </w:rPr>
      </w:pPr>
      <w:r w:rsidRPr="000C41F6">
        <w:rPr>
          <w:rFonts w:asciiTheme="minorHAnsi" w:hAnsiTheme="minorHAnsi" w:cstheme="minorHAnsi"/>
          <w:b/>
          <w:sz w:val="24"/>
          <w:szCs w:val="24"/>
        </w:rPr>
        <w:lastRenderedPageBreak/>
        <w:t>Purpose of Policy</w:t>
      </w:r>
    </w:p>
    <w:p w:rsidR="000C41F6" w:rsidRPr="000C41F6" w:rsidRDefault="000C41F6" w:rsidP="000C41F6">
      <w:pPr>
        <w:pStyle w:val="BodyText"/>
        <w:jc w:val="both"/>
        <w:rPr>
          <w:rFonts w:asciiTheme="minorHAnsi" w:hAnsiTheme="minorHAnsi" w:cstheme="minorHAnsi"/>
          <w:sz w:val="24"/>
          <w:szCs w:val="24"/>
        </w:rPr>
      </w:pPr>
      <w:r w:rsidRPr="000C41F6">
        <w:rPr>
          <w:rFonts w:asciiTheme="minorHAnsi" w:hAnsiTheme="minorHAnsi" w:cstheme="minorHAnsi"/>
          <w:sz w:val="24"/>
          <w:szCs w:val="24"/>
        </w:rPr>
        <w:t xml:space="preserve">The purpose of this policy is to set out what charges can and cannot be made for activities in </w:t>
      </w:r>
      <w:r>
        <w:rPr>
          <w:rFonts w:asciiTheme="minorHAnsi" w:hAnsiTheme="minorHAnsi" w:cstheme="minorHAnsi"/>
          <w:sz w:val="24"/>
          <w:szCs w:val="24"/>
        </w:rPr>
        <w:t>Bodringallt Primary</w:t>
      </w:r>
      <w:r w:rsidRPr="000C41F6">
        <w:rPr>
          <w:rFonts w:asciiTheme="minorHAnsi" w:hAnsiTheme="minorHAnsi" w:cstheme="minorHAnsi"/>
          <w:sz w:val="24"/>
          <w:szCs w:val="24"/>
        </w:rPr>
        <w:t xml:space="preserve"> School. The policy has been drawn up in accordance with Sections 449-462 of The Education Act 1996 which sets out the law regarding what charges can and cannot be made for activities in schools maintained by local authorities. </w:t>
      </w:r>
    </w:p>
    <w:p w:rsidR="000C41F6" w:rsidRPr="000C41F6" w:rsidRDefault="000C41F6" w:rsidP="000C41F6">
      <w:pPr>
        <w:pStyle w:val="BodyText"/>
        <w:jc w:val="both"/>
        <w:rPr>
          <w:rFonts w:asciiTheme="minorHAnsi" w:hAnsiTheme="minorHAnsi" w:cstheme="minorHAnsi"/>
          <w:sz w:val="24"/>
          <w:szCs w:val="24"/>
        </w:rPr>
      </w:pPr>
    </w:p>
    <w:p w:rsidR="000C41F6" w:rsidRPr="000C41F6" w:rsidRDefault="000C41F6" w:rsidP="000C41F6">
      <w:pPr>
        <w:pStyle w:val="BodyText"/>
        <w:jc w:val="both"/>
        <w:rPr>
          <w:rFonts w:asciiTheme="minorHAnsi" w:hAnsiTheme="minorHAnsi" w:cstheme="minorHAnsi"/>
          <w:b/>
          <w:sz w:val="28"/>
          <w:szCs w:val="28"/>
        </w:rPr>
      </w:pPr>
      <w:r w:rsidRPr="000C41F6">
        <w:rPr>
          <w:rFonts w:asciiTheme="minorHAnsi" w:hAnsiTheme="minorHAnsi" w:cstheme="minorHAnsi"/>
          <w:b/>
          <w:sz w:val="28"/>
          <w:szCs w:val="28"/>
        </w:rPr>
        <w:t>Circumstances where no charge is made</w:t>
      </w:r>
    </w:p>
    <w:p w:rsidR="000C41F6" w:rsidRPr="000C41F6" w:rsidRDefault="000C41F6" w:rsidP="000C41F6">
      <w:pPr>
        <w:pStyle w:val="NoSpacing"/>
        <w:jc w:val="both"/>
        <w:rPr>
          <w:rFonts w:asciiTheme="minorHAnsi" w:hAnsiTheme="minorHAnsi" w:cstheme="minorHAnsi"/>
          <w:sz w:val="24"/>
          <w:szCs w:val="24"/>
        </w:rPr>
      </w:pPr>
    </w:p>
    <w:p w:rsidR="000C41F6" w:rsidRPr="000C41F6" w:rsidRDefault="000C41F6" w:rsidP="000C41F6">
      <w:pPr>
        <w:pStyle w:val="NoSpacing"/>
        <w:jc w:val="both"/>
        <w:rPr>
          <w:rFonts w:asciiTheme="minorHAnsi" w:hAnsiTheme="minorHAnsi" w:cstheme="minorHAnsi"/>
          <w:b/>
          <w:sz w:val="24"/>
          <w:szCs w:val="24"/>
        </w:rPr>
      </w:pPr>
      <w:r w:rsidRPr="000C41F6">
        <w:rPr>
          <w:rFonts w:asciiTheme="minorHAnsi" w:hAnsiTheme="minorHAnsi" w:cstheme="minorHAnsi"/>
          <w:b/>
          <w:sz w:val="24"/>
          <w:szCs w:val="24"/>
        </w:rPr>
        <w:t>Education in School</w:t>
      </w:r>
    </w:p>
    <w:p w:rsidR="000C41F6" w:rsidRPr="000C41F6" w:rsidRDefault="000C41F6" w:rsidP="000C41F6">
      <w:pPr>
        <w:pStyle w:val="BodyText"/>
        <w:jc w:val="both"/>
        <w:rPr>
          <w:rFonts w:asciiTheme="minorHAnsi" w:hAnsiTheme="minorHAnsi" w:cstheme="minorHAnsi"/>
          <w:sz w:val="24"/>
          <w:szCs w:val="24"/>
        </w:rPr>
      </w:pPr>
      <w:r w:rsidRPr="000C41F6">
        <w:rPr>
          <w:rFonts w:asciiTheme="minorHAnsi" w:hAnsiTheme="minorHAnsi" w:cstheme="minorHAnsi"/>
          <w:sz w:val="24"/>
          <w:szCs w:val="24"/>
        </w:rPr>
        <w:t xml:space="preserve">All the education we provide during normal school hours is at no charge to pupils. </w:t>
      </w:r>
    </w:p>
    <w:p w:rsidR="000C41F6" w:rsidRPr="000C41F6" w:rsidRDefault="000C41F6" w:rsidP="000C41F6">
      <w:pPr>
        <w:pStyle w:val="Heading2"/>
        <w:jc w:val="both"/>
        <w:rPr>
          <w:rFonts w:asciiTheme="minorHAnsi" w:hAnsiTheme="minorHAnsi" w:cstheme="minorHAnsi"/>
          <w:i w:val="0"/>
          <w:sz w:val="24"/>
          <w:szCs w:val="24"/>
        </w:rPr>
      </w:pPr>
      <w:r w:rsidRPr="000C41F6">
        <w:rPr>
          <w:rFonts w:asciiTheme="minorHAnsi" w:hAnsiTheme="minorHAnsi" w:cstheme="minorHAnsi"/>
          <w:i w:val="0"/>
          <w:sz w:val="24"/>
          <w:szCs w:val="24"/>
        </w:rPr>
        <w:t>Swimming Lessons</w:t>
      </w:r>
    </w:p>
    <w:p w:rsidR="000C41F6" w:rsidRPr="000C41F6" w:rsidRDefault="000C41F6" w:rsidP="000C41F6">
      <w:pPr>
        <w:pStyle w:val="BodyText"/>
        <w:jc w:val="both"/>
        <w:rPr>
          <w:rFonts w:asciiTheme="minorHAnsi" w:hAnsiTheme="minorHAnsi" w:cstheme="minorHAnsi"/>
          <w:sz w:val="24"/>
          <w:szCs w:val="24"/>
        </w:rPr>
      </w:pPr>
      <w:r w:rsidRPr="000C41F6">
        <w:rPr>
          <w:rFonts w:asciiTheme="minorHAnsi" w:hAnsiTheme="minorHAnsi" w:cstheme="minorHAnsi"/>
          <w:sz w:val="24"/>
          <w:szCs w:val="24"/>
        </w:rPr>
        <w:t xml:space="preserve">The school organises swimming lessons for all children. These take place in school time and are part of the National Curriculum. We make no charge for this activity. We inform parents when these lessons are to take place.  </w:t>
      </w:r>
    </w:p>
    <w:p w:rsidR="000C41F6" w:rsidRPr="000C41F6" w:rsidRDefault="000C41F6" w:rsidP="000C41F6">
      <w:pPr>
        <w:pStyle w:val="BodyText"/>
        <w:jc w:val="both"/>
        <w:rPr>
          <w:rFonts w:asciiTheme="minorHAnsi" w:hAnsiTheme="minorHAnsi" w:cstheme="minorHAnsi"/>
          <w:sz w:val="24"/>
          <w:szCs w:val="24"/>
        </w:rPr>
      </w:pPr>
    </w:p>
    <w:p w:rsidR="000C41F6" w:rsidRPr="000C41F6" w:rsidRDefault="000C41F6" w:rsidP="000C41F6">
      <w:pPr>
        <w:pStyle w:val="BodyText"/>
        <w:jc w:val="both"/>
        <w:rPr>
          <w:rFonts w:asciiTheme="minorHAnsi" w:hAnsiTheme="minorHAnsi" w:cstheme="minorHAnsi"/>
          <w:sz w:val="28"/>
          <w:szCs w:val="28"/>
        </w:rPr>
      </w:pPr>
      <w:r w:rsidRPr="000C41F6">
        <w:rPr>
          <w:rFonts w:asciiTheme="minorHAnsi" w:hAnsiTheme="minorHAnsi" w:cstheme="minorHAnsi"/>
          <w:b/>
          <w:bCs/>
          <w:sz w:val="28"/>
          <w:szCs w:val="28"/>
        </w:rPr>
        <w:t>Circumstances where the school may charge parents</w:t>
      </w:r>
    </w:p>
    <w:p w:rsidR="000C41F6" w:rsidRPr="000C41F6" w:rsidRDefault="000C41F6" w:rsidP="000C41F6">
      <w:pPr>
        <w:pStyle w:val="Heading2"/>
        <w:jc w:val="both"/>
        <w:rPr>
          <w:rFonts w:asciiTheme="minorHAnsi" w:hAnsiTheme="minorHAnsi" w:cstheme="minorHAnsi"/>
          <w:b w:val="0"/>
          <w:i w:val="0"/>
          <w:sz w:val="24"/>
          <w:szCs w:val="24"/>
        </w:rPr>
      </w:pPr>
      <w:r w:rsidRPr="000C41F6">
        <w:rPr>
          <w:rFonts w:asciiTheme="minorHAnsi" w:hAnsiTheme="minorHAnsi" w:cstheme="minorHAnsi"/>
          <w:b w:val="0"/>
          <w:i w:val="0"/>
          <w:sz w:val="24"/>
          <w:szCs w:val="24"/>
        </w:rPr>
        <w:t xml:space="preserve">Charges may be made for other activities known as ‘optional </w:t>
      </w:r>
      <w:proofErr w:type="gramStart"/>
      <w:r w:rsidRPr="000C41F6">
        <w:rPr>
          <w:rFonts w:asciiTheme="minorHAnsi" w:hAnsiTheme="minorHAnsi" w:cstheme="minorHAnsi"/>
          <w:b w:val="0"/>
          <w:i w:val="0"/>
          <w:sz w:val="24"/>
          <w:szCs w:val="24"/>
        </w:rPr>
        <w:t>extras’</w:t>
      </w:r>
      <w:proofErr w:type="gramEnd"/>
      <w:r w:rsidRPr="000C41F6">
        <w:rPr>
          <w:rFonts w:asciiTheme="minorHAnsi" w:hAnsiTheme="minorHAnsi" w:cstheme="minorHAnsi"/>
          <w:b w:val="0"/>
          <w:i w:val="0"/>
          <w:sz w:val="24"/>
          <w:szCs w:val="24"/>
        </w:rPr>
        <w:t xml:space="preserve">. Where an optional extra is being provided, a charge may be made through a voluntary contribution. </w:t>
      </w:r>
    </w:p>
    <w:p w:rsidR="000C41F6" w:rsidRPr="000C41F6" w:rsidRDefault="000C41F6" w:rsidP="000C41F6">
      <w:pPr>
        <w:pStyle w:val="Heading2"/>
        <w:jc w:val="both"/>
        <w:rPr>
          <w:rFonts w:asciiTheme="minorHAnsi" w:hAnsiTheme="minorHAnsi" w:cstheme="minorHAnsi"/>
          <w:i w:val="0"/>
          <w:sz w:val="24"/>
          <w:szCs w:val="24"/>
        </w:rPr>
      </w:pPr>
      <w:r w:rsidRPr="000C41F6">
        <w:rPr>
          <w:rFonts w:asciiTheme="minorHAnsi" w:hAnsiTheme="minorHAnsi" w:cstheme="minorHAnsi"/>
          <w:i w:val="0"/>
          <w:sz w:val="24"/>
          <w:szCs w:val="24"/>
        </w:rPr>
        <w:t>Voluntary contributions</w:t>
      </w:r>
    </w:p>
    <w:p w:rsidR="000C41F6" w:rsidRPr="000C41F6" w:rsidRDefault="000C41F6" w:rsidP="000C41F6">
      <w:pPr>
        <w:pStyle w:val="BodyText"/>
        <w:jc w:val="both"/>
        <w:rPr>
          <w:rFonts w:asciiTheme="minorHAnsi" w:hAnsiTheme="minorHAnsi" w:cstheme="minorHAnsi"/>
          <w:sz w:val="24"/>
          <w:szCs w:val="24"/>
        </w:rPr>
      </w:pPr>
      <w:r w:rsidRPr="000C41F6">
        <w:rPr>
          <w:rFonts w:asciiTheme="minorHAnsi" w:hAnsiTheme="minorHAnsi" w:cstheme="minorHAnsi"/>
          <w:sz w:val="24"/>
          <w:szCs w:val="24"/>
        </w:rPr>
        <w:t>When organising school trips or visits to enrich the curriculum and the educational experience of the children, the school invites parents to contribute to the cost. All contributions are voluntary. If we do not receive sufficient voluntary contributions, we may cancel a trip. If a trip goes ahead, it may include children whose parents have not paid any contribution. We do not treat these children differently from any others.</w:t>
      </w:r>
    </w:p>
    <w:p w:rsidR="000C41F6" w:rsidRPr="000C41F6" w:rsidRDefault="000C41F6" w:rsidP="000C41F6">
      <w:pPr>
        <w:pStyle w:val="BodyText"/>
        <w:jc w:val="both"/>
        <w:rPr>
          <w:rFonts w:asciiTheme="minorHAnsi" w:hAnsiTheme="minorHAnsi" w:cstheme="minorHAnsi"/>
          <w:sz w:val="24"/>
          <w:szCs w:val="24"/>
        </w:rPr>
      </w:pPr>
    </w:p>
    <w:p w:rsidR="000C41F6" w:rsidRPr="000C41F6" w:rsidRDefault="000C41F6" w:rsidP="000C41F6">
      <w:pPr>
        <w:pStyle w:val="BodyText"/>
        <w:jc w:val="both"/>
        <w:rPr>
          <w:rFonts w:asciiTheme="minorHAnsi" w:hAnsiTheme="minorHAnsi" w:cstheme="minorHAnsi"/>
          <w:sz w:val="24"/>
          <w:szCs w:val="24"/>
        </w:rPr>
      </w:pPr>
      <w:r w:rsidRPr="000C41F6">
        <w:rPr>
          <w:rFonts w:asciiTheme="minorHAnsi" w:hAnsiTheme="minorHAnsi" w:cstheme="minorHAnsi"/>
          <w:sz w:val="24"/>
          <w:szCs w:val="24"/>
        </w:rPr>
        <w:t>If a parent wishes their child to take part in a school trip or event, but is unwilling or unable to make a voluntary contribution, we do allow the child to participate fully in the trip or activity. Sometimes the school pays additional costs in order to support the visit. Parents have a right to know how each trip is funded, and the school provides this information on request.</w:t>
      </w:r>
    </w:p>
    <w:p w:rsidR="000C41F6" w:rsidRPr="000C41F6" w:rsidRDefault="000C41F6" w:rsidP="000C41F6">
      <w:pPr>
        <w:pStyle w:val="BodyText"/>
        <w:jc w:val="both"/>
        <w:rPr>
          <w:rFonts w:asciiTheme="minorHAnsi" w:hAnsiTheme="minorHAnsi" w:cstheme="minorHAnsi"/>
          <w:sz w:val="24"/>
          <w:szCs w:val="24"/>
        </w:rPr>
      </w:pPr>
    </w:p>
    <w:p w:rsidR="000C41F6" w:rsidRPr="000C41F6" w:rsidRDefault="000C41F6" w:rsidP="000C41F6">
      <w:pPr>
        <w:pStyle w:val="BodyText"/>
        <w:jc w:val="both"/>
        <w:rPr>
          <w:rFonts w:asciiTheme="minorHAnsi" w:hAnsiTheme="minorHAnsi" w:cstheme="minorHAnsi"/>
          <w:sz w:val="24"/>
          <w:szCs w:val="24"/>
        </w:rPr>
      </w:pPr>
      <w:r w:rsidRPr="000C41F6">
        <w:rPr>
          <w:rFonts w:asciiTheme="minorHAnsi" w:hAnsiTheme="minorHAnsi" w:cstheme="minorHAnsi"/>
          <w:sz w:val="24"/>
          <w:szCs w:val="24"/>
        </w:rPr>
        <w:t>The following is a list of additional activities, organised by the school, which require voluntary contributions from parents. These activities are known as 'optional extras'. This list is not exhaustive:</w:t>
      </w:r>
    </w:p>
    <w:p w:rsidR="000C41F6" w:rsidRPr="000C41F6" w:rsidRDefault="000C41F6" w:rsidP="000C41F6">
      <w:pPr>
        <w:pStyle w:val="ListBullet4"/>
        <w:numPr>
          <w:ilvl w:val="0"/>
          <w:numId w:val="1"/>
        </w:numPr>
        <w:jc w:val="both"/>
        <w:rPr>
          <w:rFonts w:asciiTheme="minorHAnsi" w:hAnsiTheme="minorHAnsi" w:cstheme="minorHAnsi"/>
          <w:sz w:val="24"/>
        </w:rPr>
      </w:pPr>
      <w:r w:rsidRPr="000C41F6">
        <w:rPr>
          <w:rFonts w:asciiTheme="minorHAnsi" w:hAnsiTheme="minorHAnsi" w:cstheme="minorHAnsi"/>
          <w:sz w:val="24"/>
        </w:rPr>
        <w:t xml:space="preserve"> visits to museums;</w:t>
      </w:r>
    </w:p>
    <w:p w:rsidR="000C41F6" w:rsidRPr="000C41F6" w:rsidRDefault="000C41F6" w:rsidP="000C41F6">
      <w:pPr>
        <w:pStyle w:val="ListBullet4"/>
        <w:numPr>
          <w:ilvl w:val="0"/>
          <w:numId w:val="1"/>
        </w:numPr>
        <w:jc w:val="both"/>
        <w:rPr>
          <w:rFonts w:asciiTheme="minorHAnsi" w:hAnsiTheme="minorHAnsi" w:cstheme="minorHAnsi"/>
          <w:sz w:val="24"/>
        </w:rPr>
      </w:pPr>
      <w:r w:rsidRPr="000C41F6">
        <w:rPr>
          <w:rFonts w:asciiTheme="minorHAnsi" w:hAnsiTheme="minorHAnsi" w:cstheme="minorHAnsi"/>
          <w:sz w:val="24"/>
        </w:rPr>
        <w:t xml:space="preserve"> sporting activities which require transport expenses;</w:t>
      </w:r>
    </w:p>
    <w:p w:rsidR="000C41F6" w:rsidRPr="000C41F6" w:rsidRDefault="000C41F6" w:rsidP="000C41F6">
      <w:pPr>
        <w:pStyle w:val="ListBullet4"/>
        <w:numPr>
          <w:ilvl w:val="0"/>
          <w:numId w:val="1"/>
        </w:numPr>
        <w:jc w:val="both"/>
        <w:rPr>
          <w:rFonts w:asciiTheme="minorHAnsi" w:hAnsiTheme="minorHAnsi" w:cstheme="minorHAnsi"/>
          <w:sz w:val="24"/>
        </w:rPr>
      </w:pPr>
      <w:r w:rsidRPr="000C41F6">
        <w:rPr>
          <w:rFonts w:asciiTheme="minorHAnsi" w:hAnsiTheme="minorHAnsi" w:cstheme="minorHAnsi"/>
          <w:sz w:val="24"/>
        </w:rPr>
        <w:t xml:space="preserve"> outdoor adventure activities;</w:t>
      </w:r>
    </w:p>
    <w:p w:rsidR="000C41F6" w:rsidRPr="000C41F6" w:rsidRDefault="000C41F6" w:rsidP="000C41F6">
      <w:pPr>
        <w:pStyle w:val="ListBullet4"/>
        <w:numPr>
          <w:ilvl w:val="0"/>
          <w:numId w:val="1"/>
        </w:numPr>
        <w:jc w:val="both"/>
        <w:rPr>
          <w:rFonts w:asciiTheme="minorHAnsi" w:hAnsiTheme="minorHAnsi" w:cstheme="minorHAnsi"/>
          <w:sz w:val="24"/>
        </w:rPr>
      </w:pPr>
      <w:r w:rsidRPr="000C41F6">
        <w:rPr>
          <w:rFonts w:asciiTheme="minorHAnsi" w:hAnsiTheme="minorHAnsi" w:cstheme="minorHAnsi"/>
          <w:sz w:val="24"/>
        </w:rPr>
        <w:t xml:space="preserve"> visits to or by a theatre company;</w:t>
      </w:r>
    </w:p>
    <w:p w:rsidR="000C41F6" w:rsidRPr="000C41F6" w:rsidRDefault="000C41F6" w:rsidP="000C41F6">
      <w:pPr>
        <w:pStyle w:val="ListBullet4"/>
        <w:numPr>
          <w:ilvl w:val="0"/>
          <w:numId w:val="1"/>
        </w:numPr>
        <w:jc w:val="both"/>
        <w:rPr>
          <w:rFonts w:asciiTheme="minorHAnsi" w:hAnsiTheme="minorHAnsi" w:cstheme="minorHAnsi"/>
          <w:sz w:val="24"/>
        </w:rPr>
      </w:pPr>
      <w:r w:rsidRPr="000C41F6">
        <w:rPr>
          <w:rFonts w:asciiTheme="minorHAnsi" w:hAnsiTheme="minorHAnsi" w:cstheme="minorHAnsi"/>
          <w:sz w:val="24"/>
        </w:rPr>
        <w:t xml:space="preserve"> musical events.</w:t>
      </w:r>
    </w:p>
    <w:p w:rsidR="000C41F6" w:rsidRPr="000C41F6" w:rsidRDefault="000C41F6" w:rsidP="000C41F6">
      <w:pPr>
        <w:pStyle w:val="Heading2"/>
        <w:jc w:val="both"/>
        <w:rPr>
          <w:rFonts w:asciiTheme="minorHAnsi" w:hAnsiTheme="minorHAnsi" w:cstheme="minorHAnsi"/>
          <w:i w:val="0"/>
          <w:sz w:val="24"/>
          <w:szCs w:val="24"/>
        </w:rPr>
      </w:pPr>
      <w:r w:rsidRPr="000C41F6">
        <w:rPr>
          <w:rFonts w:asciiTheme="minorHAnsi" w:hAnsiTheme="minorHAnsi" w:cstheme="minorHAnsi"/>
          <w:i w:val="0"/>
          <w:sz w:val="24"/>
          <w:szCs w:val="24"/>
        </w:rPr>
        <w:t>Residential visits</w:t>
      </w:r>
    </w:p>
    <w:p w:rsidR="000C41F6" w:rsidRPr="000C41F6" w:rsidRDefault="000C41F6" w:rsidP="000C41F6">
      <w:pPr>
        <w:pStyle w:val="BodyText"/>
        <w:jc w:val="both"/>
        <w:rPr>
          <w:rFonts w:asciiTheme="minorHAnsi" w:hAnsiTheme="minorHAnsi" w:cstheme="minorHAnsi"/>
          <w:sz w:val="24"/>
          <w:szCs w:val="24"/>
        </w:rPr>
      </w:pPr>
      <w:r w:rsidRPr="000C41F6">
        <w:rPr>
          <w:rFonts w:asciiTheme="minorHAnsi" w:hAnsiTheme="minorHAnsi" w:cstheme="minorHAnsi"/>
          <w:sz w:val="24"/>
          <w:szCs w:val="24"/>
        </w:rPr>
        <w:t xml:space="preserve">If the school organises a residential visit in school time, or mainly in school time, which is to provide education directly related to the National Curriculum, we do not make any charge for the education. However, we do suggest a charge to cover the costs of board and lodging, although parents who receive state benefits are exempt from this charge. The school’s annual </w:t>
      </w:r>
      <w:r w:rsidRPr="000C41F6">
        <w:rPr>
          <w:rFonts w:asciiTheme="minorHAnsi" w:hAnsiTheme="minorHAnsi" w:cstheme="minorHAnsi"/>
          <w:sz w:val="24"/>
          <w:szCs w:val="24"/>
        </w:rPr>
        <w:lastRenderedPageBreak/>
        <w:t>Y</w:t>
      </w:r>
      <w:r>
        <w:rPr>
          <w:rFonts w:asciiTheme="minorHAnsi" w:hAnsiTheme="minorHAnsi" w:cstheme="minorHAnsi"/>
          <w:sz w:val="24"/>
          <w:szCs w:val="24"/>
        </w:rPr>
        <w:t>6</w:t>
      </w:r>
      <w:r w:rsidRPr="000C41F6">
        <w:rPr>
          <w:rFonts w:asciiTheme="minorHAnsi" w:hAnsiTheme="minorHAnsi" w:cstheme="minorHAnsi"/>
          <w:sz w:val="24"/>
          <w:szCs w:val="24"/>
        </w:rPr>
        <w:t xml:space="preserve"> trip to </w:t>
      </w:r>
      <w:r>
        <w:rPr>
          <w:rFonts w:asciiTheme="minorHAnsi" w:hAnsiTheme="minorHAnsi" w:cstheme="minorHAnsi"/>
          <w:sz w:val="24"/>
          <w:szCs w:val="24"/>
        </w:rPr>
        <w:t>Manor Adventure</w:t>
      </w:r>
      <w:r w:rsidRPr="000C41F6">
        <w:rPr>
          <w:rFonts w:asciiTheme="minorHAnsi" w:hAnsiTheme="minorHAnsi" w:cstheme="minorHAnsi"/>
          <w:sz w:val="24"/>
          <w:szCs w:val="24"/>
        </w:rPr>
        <w:t>, for example, incurs a payment for accommodation. If we cannot raise sufficient funding through these voluntary contributions, the visit may have to be cancelled, and that aspect of the curriculum would have to be covered in other ways.</w:t>
      </w:r>
    </w:p>
    <w:p w:rsidR="000C41F6" w:rsidRPr="000C41F6" w:rsidRDefault="000C41F6" w:rsidP="000C41F6">
      <w:pPr>
        <w:pStyle w:val="Heading2"/>
        <w:jc w:val="both"/>
        <w:rPr>
          <w:rFonts w:asciiTheme="minorHAnsi" w:hAnsiTheme="minorHAnsi" w:cstheme="minorHAnsi"/>
          <w:i w:val="0"/>
          <w:sz w:val="24"/>
          <w:szCs w:val="24"/>
        </w:rPr>
      </w:pPr>
      <w:r w:rsidRPr="000C41F6">
        <w:rPr>
          <w:rFonts w:asciiTheme="minorHAnsi" w:hAnsiTheme="minorHAnsi" w:cstheme="minorHAnsi"/>
          <w:i w:val="0"/>
          <w:sz w:val="24"/>
          <w:szCs w:val="24"/>
        </w:rPr>
        <w:t>Music tuition</w:t>
      </w:r>
    </w:p>
    <w:p w:rsidR="000C41F6" w:rsidRPr="000C41F6" w:rsidRDefault="000C41F6" w:rsidP="000C41F6">
      <w:pPr>
        <w:pStyle w:val="BodyText"/>
        <w:jc w:val="both"/>
        <w:rPr>
          <w:rFonts w:asciiTheme="minorHAnsi" w:hAnsiTheme="minorHAnsi" w:cstheme="minorHAnsi"/>
          <w:sz w:val="24"/>
          <w:szCs w:val="24"/>
        </w:rPr>
      </w:pPr>
      <w:r w:rsidRPr="000C41F6">
        <w:rPr>
          <w:rFonts w:asciiTheme="minorHAnsi" w:hAnsiTheme="minorHAnsi" w:cstheme="minorHAnsi"/>
          <w:sz w:val="24"/>
          <w:szCs w:val="24"/>
        </w:rPr>
        <w:t>All children study music as part of the normal school curriculum. We do not charge for this.</w:t>
      </w:r>
    </w:p>
    <w:p w:rsidR="000C41F6" w:rsidRPr="000C41F6" w:rsidRDefault="000C41F6" w:rsidP="000C41F6">
      <w:pPr>
        <w:pStyle w:val="BodyText"/>
        <w:jc w:val="both"/>
        <w:rPr>
          <w:rFonts w:asciiTheme="minorHAnsi" w:hAnsiTheme="minorHAnsi" w:cstheme="minorHAnsi"/>
          <w:sz w:val="24"/>
          <w:szCs w:val="24"/>
        </w:rPr>
      </w:pPr>
    </w:p>
    <w:p w:rsidR="000C41F6" w:rsidRPr="000C41F6" w:rsidRDefault="000C41F6" w:rsidP="000C41F6">
      <w:pPr>
        <w:pStyle w:val="BodyText"/>
        <w:jc w:val="both"/>
        <w:rPr>
          <w:rFonts w:asciiTheme="minorHAnsi" w:hAnsiTheme="minorHAnsi" w:cstheme="minorHAnsi"/>
          <w:sz w:val="24"/>
          <w:szCs w:val="24"/>
        </w:rPr>
      </w:pPr>
      <w:proofErr w:type="spellStart"/>
      <w:r w:rsidRPr="000C41F6">
        <w:rPr>
          <w:rFonts w:asciiTheme="minorHAnsi" w:hAnsiTheme="minorHAnsi" w:cstheme="minorHAnsi"/>
          <w:sz w:val="24"/>
          <w:szCs w:val="24"/>
        </w:rPr>
        <w:t>Wecover</w:t>
      </w:r>
      <w:proofErr w:type="spellEnd"/>
      <w:r w:rsidRPr="000C41F6">
        <w:rPr>
          <w:rFonts w:asciiTheme="minorHAnsi" w:hAnsiTheme="minorHAnsi" w:cstheme="minorHAnsi"/>
          <w:sz w:val="24"/>
          <w:szCs w:val="24"/>
        </w:rPr>
        <w:t xml:space="preserve"> the cost of individual or small-group music tuition, even though it is an additional curriculum activity, and not part of the National Curriculum. These individual or small-group lessons are taught by peripatetic music teachers and parents enter in to a contract with RCT Music Service. </w:t>
      </w:r>
    </w:p>
    <w:p w:rsidR="000C41F6" w:rsidRPr="000C41F6" w:rsidRDefault="000C41F6" w:rsidP="000C41F6">
      <w:pPr>
        <w:pStyle w:val="BodyText"/>
        <w:jc w:val="both"/>
        <w:rPr>
          <w:rFonts w:asciiTheme="minorHAnsi" w:hAnsiTheme="minorHAnsi" w:cstheme="minorHAnsi"/>
          <w:sz w:val="24"/>
          <w:szCs w:val="24"/>
        </w:rPr>
      </w:pPr>
    </w:p>
    <w:p w:rsidR="000C41F6" w:rsidRPr="000C41F6" w:rsidRDefault="000C41F6" w:rsidP="000C41F6">
      <w:pPr>
        <w:pStyle w:val="PlainText"/>
        <w:jc w:val="both"/>
        <w:rPr>
          <w:rFonts w:asciiTheme="minorHAnsi" w:hAnsiTheme="minorHAnsi" w:cstheme="minorHAnsi"/>
          <w:i/>
          <w:sz w:val="24"/>
          <w:szCs w:val="24"/>
        </w:rPr>
      </w:pPr>
      <w:proofErr w:type="spellStart"/>
      <w:r w:rsidRPr="000C41F6">
        <w:rPr>
          <w:rStyle w:val="Heading2Char"/>
          <w:rFonts w:asciiTheme="minorHAnsi" w:hAnsiTheme="minorHAnsi" w:cstheme="minorHAnsi"/>
          <w:i w:val="0"/>
          <w:sz w:val="24"/>
          <w:szCs w:val="24"/>
        </w:rPr>
        <w:t>Extra Curricular</w:t>
      </w:r>
      <w:proofErr w:type="spellEnd"/>
      <w:r w:rsidRPr="000C41F6">
        <w:rPr>
          <w:rStyle w:val="Heading2Char"/>
          <w:rFonts w:asciiTheme="minorHAnsi" w:hAnsiTheme="minorHAnsi" w:cstheme="minorHAnsi"/>
          <w:i w:val="0"/>
          <w:sz w:val="24"/>
          <w:szCs w:val="24"/>
        </w:rPr>
        <w:t xml:space="preserve"> Activities</w:t>
      </w:r>
    </w:p>
    <w:p w:rsidR="000C41F6" w:rsidRPr="000C41F6" w:rsidRDefault="000C41F6" w:rsidP="000C41F6">
      <w:pPr>
        <w:pStyle w:val="BodyText"/>
        <w:jc w:val="both"/>
        <w:rPr>
          <w:rFonts w:asciiTheme="minorHAnsi" w:hAnsiTheme="minorHAnsi" w:cstheme="minorHAnsi"/>
          <w:sz w:val="24"/>
          <w:szCs w:val="24"/>
        </w:rPr>
      </w:pPr>
      <w:r w:rsidRPr="000C41F6">
        <w:rPr>
          <w:rFonts w:asciiTheme="minorHAnsi" w:hAnsiTheme="minorHAnsi" w:cstheme="minorHAnsi"/>
          <w:sz w:val="24"/>
          <w:szCs w:val="24"/>
        </w:rPr>
        <w:t xml:space="preserve">At selected times throughout the year, various companies take after school clubs.  As this is not part of the national curriculum, we </w:t>
      </w:r>
      <w:r>
        <w:rPr>
          <w:rFonts w:asciiTheme="minorHAnsi" w:hAnsiTheme="minorHAnsi" w:cstheme="minorHAnsi"/>
          <w:sz w:val="24"/>
          <w:szCs w:val="24"/>
        </w:rPr>
        <w:t xml:space="preserve">may </w:t>
      </w:r>
      <w:r w:rsidRPr="000C41F6">
        <w:rPr>
          <w:rFonts w:asciiTheme="minorHAnsi" w:hAnsiTheme="minorHAnsi" w:cstheme="minorHAnsi"/>
          <w:sz w:val="24"/>
          <w:szCs w:val="24"/>
        </w:rPr>
        <w:t>ask parents to pay for their child to participate in the activity</w:t>
      </w:r>
      <w:r>
        <w:rPr>
          <w:rFonts w:asciiTheme="minorHAnsi" w:hAnsiTheme="minorHAnsi" w:cstheme="minorHAnsi"/>
          <w:sz w:val="24"/>
          <w:szCs w:val="24"/>
        </w:rPr>
        <w:t xml:space="preserve"> – however we do all that we can to ensure that these remain free</w:t>
      </w:r>
      <w:r w:rsidRPr="000C41F6">
        <w:rPr>
          <w:rFonts w:asciiTheme="minorHAnsi" w:hAnsiTheme="minorHAnsi" w:cstheme="minorHAnsi"/>
          <w:sz w:val="24"/>
          <w:szCs w:val="24"/>
        </w:rPr>
        <w:t xml:space="preserve">.  Extra-curricular activities organised by the staff of the school are provided free of charge to the pupils.  </w:t>
      </w:r>
    </w:p>
    <w:p w:rsidR="000C41F6" w:rsidRPr="000C41F6" w:rsidRDefault="000C41F6" w:rsidP="000C41F6">
      <w:pPr>
        <w:pStyle w:val="BodyText"/>
        <w:jc w:val="both"/>
        <w:rPr>
          <w:rFonts w:asciiTheme="minorHAnsi" w:hAnsiTheme="minorHAnsi" w:cstheme="minorHAnsi"/>
          <w:sz w:val="24"/>
          <w:szCs w:val="24"/>
        </w:rPr>
      </w:pPr>
    </w:p>
    <w:p w:rsidR="000C41F6" w:rsidRPr="000C41F6" w:rsidRDefault="000C41F6" w:rsidP="000C41F6">
      <w:pPr>
        <w:pStyle w:val="PlainText"/>
        <w:jc w:val="both"/>
        <w:rPr>
          <w:rFonts w:asciiTheme="minorHAnsi" w:hAnsiTheme="minorHAnsi" w:cstheme="minorHAnsi"/>
          <w:i/>
          <w:sz w:val="24"/>
          <w:szCs w:val="24"/>
        </w:rPr>
      </w:pPr>
      <w:r w:rsidRPr="000C41F6">
        <w:rPr>
          <w:rStyle w:val="Heading2Char"/>
          <w:rFonts w:asciiTheme="minorHAnsi" w:hAnsiTheme="minorHAnsi" w:cstheme="minorHAnsi"/>
          <w:i w:val="0"/>
          <w:sz w:val="24"/>
          <w:szCs w:val="24"/>
        </w:rPr>
        <w:t>Photographs</w:t>
      </w:r>
    </w:p>
    <w:p w:rsidR="000C41F6" w:rsidRPr="000C41F6" w:rsidRDefault="000C41F6" w:rsidP="000C41F6">
      <w:pPr>
        <w:pStyle w:val="BodyText"/>
        <w:jc w:val="both"/>
        <w:rPr>
          <w:rFonts w:asciiTheme="minorHAnsi" w:hAnsiTheme="minorHAnsi" w:cstheme="minorHAnsi"/>
          <w:sz w:val="24"/>
          <w:szCs w:val="24"/>
        </w:rPr>
      </w:pPr>
      <w:r w:rsidRPr="000C41F6">
        <w:rPr>
          <w:rFonts w:asciiTheme="minorHAnsi" w:hAnsiTheme="minorHAnsi" w:cstheme="minorHAnsi"/>
          <w:sz w:val="24"/>
          <w:szCs w:val="24"/>
        </w:rPr>
        <w:t>Parents have the option to purchase school photographs.  Payment is collected by the school and all banking and administration is undertaken by the company taking the photographs.  The school receives a commission which is put in to the schools’ private fund and used to purchase additional resources for the school.</w:t>
      </w:r>
    </w:p>
    <w:p w:rsidR="000C41F6" w:rsidRPr="000C41F6" w:rsidRDefault="000C41F6" w:rsidP="000C41F6">
      <w:pPr>
        <w:pStyle w:val="BodyText"/>
        <w:jc w:val="both"/>
        <w:rPr>
          <w:rFonts w:asciiTheme="minorHAnsi" w:hAnsiTheme="minorHAnsi" w:cstheme="minorHAnsi"/>
          <w:sz w:val="24"/>
          <w:szCs w:val="24"/>
        </w:rPr>
      </w:pPr>
    </w:p>
    <w:p w:rsidR="000C41F6" w:rsidRPr="000C41F6" w:rsidRDefault="000C41F6" w:rsidP="000C41F6">
      <w:pPr>
        <w:pStyle w:val="Default"/>
        <w:rPr>
          <w:rFonts w:asciiTheme="minorHAnsi" w:hAnsiTheme="minorHAnsi" w:cstheme="minorHAnsi"/>
          <w:sz w:val="23"/>
          <w:szCs w:val="23"/>
        </w:rPr>
      </w:pPr>
      <w:r w:rsidRPr="000C41F6">
        <w:rPr>
          <w:rFonts w:asciiTheme="minorHAnsi" w:hAnsiTheme="minorHAnsi" w:cstheme="minorHAnsi"/>
          <w:b/>
          <w:bCs/>
          <w:sz w:val="23"/>
          <w:szCs w:val="23"/>
        </w:rPr>
        <w:t xml:space="preserve">Remissions </w:t>
      </w:r>
    </w:p>
    <w:p w:rsidR="000C41F6" w:rsidRPr="000C41F6" w:rsidRDefault="000C41F6" w:rsidP="000C41F6">
      <w:pPr>
        <w:pStyle w:val="BodyText"/>
        <w:jc w:val="both"/>
        <w:rPr>
          <w:rFonts w:asciiTheme="minorHAnsi" w:hAnsiTheme="minorHAnsi" w:cstheme="minorHAnsi"/>
          <w:sz w:val="24"/>
          <w:szCs w:val="24"/>
        </w:rPr>
      </w:pPr>
      <w:r w:rsidRPr="000C41F6">
        <w:rPr>
          <w:rFonts w:asciiTheme="minorHAnsi" w:hAnsiTheme="minorHAnsi" w:cstheme="minorHAnsi"/>
          <w:sz w:val="24"/>
          <w:szCs w:val="24"/>
        </w:rPr>
        <w:t xml:space="preserve">Parents who can prove they are in receipt of the following benefits will be exempt from paying </w:t>
      </w:r>
      <w:r>
        <w:rPr>
          <w:rFonts w:asciiTheme="minorHAnsi" w:hAnsiTheme="minorHAnsi" w:cstheme="minorHAnsi"/>
          <w:sz w:val="24"/>
          <w:szCs w:val="24"/>
        </w:rPr>
        <w:t xml:space="preserve">some of </w:t>
      </w:r>
      <w:r w:rsidRPr="000C41F6">
        <w:rPr>
          <w:rFonts w:asciiTheme="minorHAnsi" w:hAnsiTheme="minorHAnsi" w:cstheme="minorHAnsi"/>
          <w:sz w:val="24"/>
          <w:szCs w:val="24"/>
        </w:rPr>
        <w:t>the cost</w:t>
      </w:r>
      <w:r>
        <w:rPr>
          <w:rFonts w:asciiTheme="minorHAnsi" w:hAnsiTheme="minorHAnsi" w:cstheme="minorHAnsi"/>
          <w:sz w:val="24"/>
          <w:szCs w:val="24"/>
        </w:rPr>
        <w:t>s</w:t>
      </w:r>
      <w:r w:rsidRPr="000C41F6">
        <w:rPr>
          <w:rFonts w:asciiTheme="minorHAnsi" w:hAnsiTheme="minorHAnsi" w:cstheme="minorHAnsi"/>
          <w:sz w:val="24"/>
          <w:szCs w:val="24"/>
        </w:rPr>
        <w:t xml:space="preserve"> of board and lodging of a residential trip: </w:t>
      </w:r>
    </w:p>
    <w:p w:rsidR="000C41F6" w:rsidRPr="000C41F6" w:rsidRDefault="000C41F6" w:rsidP="000C41F6">
      <w:pPr>
        <w:pStyle w:val="BodyText"/>
        <w:jc w:val="both"/>
        <w:rPr>
          <w:rFonts w:asciiTheme="minorHAnsi" w:hAnsiTheme="minorHAnsi" w:cstheme="minorHAnsi"/>
          <w:sz w:val="24"/>
          <w:szCs w:val="24"/>
        </w:rPr>
      </w:pPr>
      <w:r w:rsidRPr="000C41F6">
        <w:rPr>
          <w:rFonts w:asciiTheme="minorHAnsi" w:hAnsiTheme="minorHAnsi" w:cstheme="minorHAnsi"/>
          <w:sz w:val="24"/>
          <w:szCs w:val="24"/>
        </w:rPr>
        <w:t xml:space="preserve">a. Income Support. </w:t>
      </w:r>
    </w:p>
    <w:p w:rsidR="000C41F6" w:rsidRPr="000C41F6" w:rsidRDefault="000C41F6" w:rsidP="000C41F6">
      <w:pPr>
        <w:pStyle w:val="BodyText"/>
        <w:jc w:val="both"/>
        <w:rPr>
          <w:rFonts w:asciiTheme="minorHAnsi" w:hAnsiTheme="minorHAnsi" w:cstheme="minorHAnsi"/>
          <w:sz w:val="24"/>
          <w:szCs w:val="24"/>
        </w:rPr>
      </w:pPr>
      <w:r w:rsidRPr="000C41F6">
        <w:rPr>
          <w:rFonts w:asciiTheme="minorHAnsi" w:hAnsiTheme="minorHAnsi" w:cstheme="minorHAnsi"/>
          <w:sz w:val="24"/>
          <w:szCs w:val="24"/>
        </w:rPr>
        <w:t xml:space="preserve">b. Income Based Jobseeker's Allowance. </w:t>
      </w:r>
    </w:p>
    <w:p w:rsidR="000C41F6" w:rsidRPr="000C41F6" w:rsidRDefault="000C41F6" w:rsidP="000C41F6">
      <w:pPr>
        <w:pStyle w:val="BodyText"/>
        <w:jc w:val="both"/>
        <w:rPr>
          <w:rFonts w:asciiTheme="minorHAnsi" w:hAnsiTheme="minorHAnsi" w:cstheme="minorHAnsi"/>
          <w:sz w:val="24"/>
          <w:szCs w:val="24"/>
        </w:rPr>
      </w:pPr>
      <w:r w:rsidRPr="000C41F6">
        <w:rPr>
          <w:rFonts w:asciiTheme="minorHAnsi" w:hAnsiTheme="minorHAnsi" w:cstheme="minorHAnsi"/>
          <w:sz w:val="24"/>
          <w:szCs w:val="24"/>
        </w:rPr>
        <w:t xml:space="preserve">c. In receipt of any other benefit or allowance, or entitled to any tax credit under the Tax Credits Act 2002 or element of such a tax credit, as may be prescribed by regulations from time to time for any period wholly or partly comprised in the time spent on the trip. Currently the following are prescribed: </w:t>
      </w:r>
    </w:p>
    <w:p w:rsidR="000C41F6" w:rsidRPr="000C41F6" w:rsidRDefault="000C41F6" w:rsidP="000C41F6">
      <w:pPr>
        <w:pStyle w:val="BodyText"/>
        <w:numPr>
          <w:ilvl w:val="0"/>
          <w:numId w:val="2"/>
        </w:numPr>
        <w:jc w:val="both"/>
        <w:rPr>
          <w:rFonts w:asciiTheme="minorHAnsi" w:hAnsiTheme="minorHAnsi" w:cstheme="minorHAnsi"/>
          <w:sz w:val="24"/>
          <w:szCs w:val="24"/>
        </w:rPr>
      </w:pPr>
      <w:r w:rsidRPr="000C41F6">
        <w:rPr>
          <w:rFonts w:asciiTheme="minorHAnsi" w:hAnsiTheme="minorHAnsi" w:cstheme="minorHAnsi"/>
          <w:sz w:val="24"/>
          <w:szCs w:val="24"/>
        </w:rPr>
        <w:t xml:space="preserve">support under Part 6 of the Immigration and Asylum Act 1999; </w:t>
      </w:r>
    </w:p>
    <w:p w:rsidR="000C41F6" w:rsidRPr="000C41F6" w:rsidRDefault="000C41F6" w:rsidP="000C41F6">
      <w:pPr>
        <w:pStyle w:val="BodyText"/>
        <w:numPr>
          <w:ilvl w:val="0"/>
          <w:numId w:val="2"/>
        </w:numPr>
        <w:jc w:val="both"/>
        <w:rPr>
          <w:rFonts w:asciiTheme="minorHAnsi" w:hAnsiTheme="minorHAnsi" w:cstheme="minorHAnsi"/>
          <w:sz w:val="24"/>
          <w:szCs w:val="24"/>
        </w:rPr>
      </w:pPr>
      <w:r w:rsidRPr="000C41F6">
        <w:rPr>
          <w:rFonts w:asciiTheme="minorHAnsi" w:hAnsiTheme="minorHAnsi" w:cstheme="minorHAnsi"/>
          <w:sz w:val="24"/>
          <w:szCs w:val="24"/>
        </w:rPr>
        <w:t xml:space="preserve">Child Tax Credit, providing Working Tax Credit is not also received and the family’s income (as assessed by Her Majesty’s Revenue and Customs) does not exceed £16,190 (i.e. children who are eligible to receive free school meals; </w:t>
      </w:r>
    </w:p>
    <w:p w:rsidR="000C41F6" w:rsidRPr="000C41F6" w:rsidRDefault="000C41F6" w:rsidP="000C41F6">
      <w:pPr>
        <w:pStyle w:val="BodyText"/>
        <w:numPr>
          <w:ilvl w:val="0"/>
          <w:numId w:val="2"/>
        </w:numPr>
        <w:jc w:val="both"/>
        <w:rPr>
          <w:rFonts w:asciiTheme="minorHAnsi" w:hAnsiTheme="minorHAnsi" w:cstheme="minorHAnsi"/>
          <w:sz w:val="24"/>
          <w:szCs w:val="24"/>
        </w:rPr>
      </w:pPr>
      <w:r w:rsidRPr="000C41F6">
        <w:rPr>
          <w:rFonts w:asciiTheme="minorHAnsi" w:hAnsiTheme="minorHAnsi" w:cstheme="minorHAnsi"/>
          <w:sz w:val="24"/>
          <w:szCs w:val="24"/>
        </w:rPr>
        <w:t xml:space="preserve">Income Related Employment and Support Allowance. </w:t>
      </w:r>
    </w:p>
    <w:p w:rsidR="000C41F6" w:rsidRPr="000C41F6" w:rsidRDefault="000C41F6" w:rsidP="000C41F6">
      <w:pPr>
        <w:pStyle w:val="BodyText"/>
        <w:jc w:val="both"/>
        <w:rPr>
          <w:rFonts w:asciiTheme="minorHAnsi" w:hAnsiTheme="minorHAnsi" w:cstheme="minorHAnsi"/>
          <w:sz w:val="24"/>
          <w:szCs w:val="24"/>
        </w:rPr>
      </w:pPr>
    </w:p>
    <w:p w:rsidR="000C41F6" w:rsidRPr="000C41F6" w:rsidRDefault="000C41F6" w:rsidP="000C41F6">
      <w:pPr>
        <w:pStyle w:val="BodyText"/>
        <w:jc w:val="both"/>
        <w:rPr>
          <w:rFonts w:asciiTheme="minorHAnsi" w:hAnsiTheme="minorHAnsi" w:cstheme="minorHAnsi"/>
          <w:sz w:val="24"/>
          <w:szCs w:val="24"/>
        </w:rPr>
      </w:pPr>
      <w:r w:rsidRPr="000C41F6">
        <w:rPr>
          <w:rFonts w:asciiTheme="minorHAnsi" w:hAnsiTheme="minorHAnsi" w:cstheme="minorHAnsi"/>
          <w:sz w:val="24"/>
          <w:szCs w:val="24"/>
        </w:rPr>
        <w:t xml:space="preserve">d. Guarantee element of the State Pension Credit. </w:t>
      </w:r>
    </w:p>
    <w:p w:rsidR="000C41F6" w:rsidRPr="000C41F6" w:rsidRDefault="000C41F6" w:rsidP="000C41F6">
      <w:pPr>
        <w:pStyle w:val="BodyText"/>
        <w:jc w:val="both"/>
        <w:rPr>
          <w:rFonts w:asciiTheme="minorHAnsi" w:hAnsiTheme="minorHAnsi" w:cstheme="minorHAnsi"/>
          <w:sz w:val="24"/>
          <w:szCs w:val="24"/>
        </w:rPr>
      </w:pPr>
      <w:r w:rsidRPr="000C41F6">
        <w:rPr>
          <w:rFonts w:asciiTheme="minorHAnsi" w:hAnsiTheme="minorHAnsi" w:cstheme="minorHAnsi"/>
          <w:sz w:val="24"/>
          <w:szCs w:val="24"/>
        </w:rPr>
        <w:t xml:space="preserve">e. Receipt of Universal Credit. </w:t>
      </w:r>
    </w:p>
    <w:p w:rsidR="000C41F6" w:rsidRPr="000C41F6" w:rsidRDefault="000C41F6" w:rsidP="000C41F6">
      <w:pPr>
        <w:pStyle w:val="BodyText"/>
        <w:jc w:val="both"/>
        <w:rPr>
          <w:rFonts w:asciiTheme="minorHAnsi" w:hAnsiTheme="minorHAnsi" w:cstheme="minorHAnsi"/>
          <w:sz w:val="24"/>
          <w:szCs w:val="24"/>
        </w:rPr>
      </w:pPr>
    </w:p>
    <w:p w:rsidR="000C41F6" w:rsidRPr="000C41F6" w:rsidRDefault="000C41F6" w:rsidP="000C41F6">
      <w:pPr>
        <w:pStyle w:val="BodyText"/>
        <w:jc w:val="both"/>
        <w:rPr>
          <w:rFonts w:asciiTheme="minorHAnsi" w:hAnsiTheme="minorHAnsi" w:cstheme="minorHAnsi"/>
          <w:sz w:val="24"/>
          <w:szCs w:val="24"/>
        </w:rPr>
      </w:pPr>
      <w:r w:rsidRPr="000C41F6">
        <w:rPr>
          <w:rFonts w:asciiTheme="minorHAnsi" w:hAnsiTheme="minorHAnsi" w:cstheme="minorHAnsi"/>
          <w:sz w:val="24"/>
          <w:szCs w:val="24"/>
        </w:rPr>
        <w:t xml:space="preserve">The governing body may wish to remit in full or in part, the cost of other activities for parents in certain circumstances. </w:t>
      </w:r>
    </w:p>
    <w:p w:rsidR="000C41F6" w:rsidRPr="000C41F6" w:rsidRDefault="000C41F6" w:rsidP="000C41F6">
      <w:pPr>
        <w:pStyle w:val="BodyText"/>
        <w:jc w:val="both"/>
        <w:rPr>
          <w:rFonts w:asciiTheme="minorHAnsi" w:hAnsiTheme="minorHAnsi" w:cstheme="minorHAnsi"/>
          <w:sz w:val="24"/>
          <w:szCs w:val="24"/>
        </w:rPr>
      </w:pPr>
    </w:p>
    <w:p w:rsidR="000C41F6" w:rsidRPr="000C41F6" w:rsidRDefault="000C41F6" w:rsidP="000C41F6">
      <w:pPr>
        <w:pStyle w:val="BodyText"/>
        <w:jc w:val="both"/>
        <w:rPr>
          <w:rFonts w:asciiTheme="minorHAnsi" w:hAnsiTheme="minorHAnsi" w:cstheme="minorHAnsi"/>
          <w:sz w:val="24"/>
          <w:szCs w:val="24"/>
        </w:rPr>
      </w:pPr>
    </w:p>
    <w:p w:rsidR="000C41F6" w:rsidRPr="000C41F6" w:rsidRDefault="000C41F6" w:rsidP="000C41F6">
      <w:pPr>
        <w:pStyle w:val="BodyText"/>
        <w:jc w:val="both"/>
        <w:rPr>
          <w:rFonts w:asciiTheme="minorHAnsi" w:hAnsiTheme="minorHAnsi" w:cstheme="minorHAnsi"/>
          <w:sz w:val="24"/>
          <w:szCs w:val="24"/>
        </w:rPr>
      </w:pPr>
    </w:p>
    <w:p w:rsidR="000C41F6" w:rsidRPr="000C41F6" w:rsidRDefault="000C41F6" w:rsidP="000C41F6">
      <w:pPr>
        <w:pStyle w:val="BodyText"/>
        <w:jc w:val="both"/>
        <w:rPr>
          <w:rFonts w:asciiTheme="minorHAnsi" w:hAnsiTheme="minorHAnsi" w:cstheme="minorHAnsi"/>
          <w:sz w:val="24"/>
          <w:szCs w:val="24"/>
        </w:rPr>
      </w:pPr>
    </w:p>
    <w:p w:rsidR="000C41F6" w:rsidRPr="000C41F6" w:rsidRDefault="000C41F6" w:rsidP="000C41F6">
      <w:pPr>
        <w:pStyle w:val="BodyText"/>
        <w:jc w:val="both"/>
        <w:rPr>
          <w:rFonts w:asciiTheme="minorHAnsi" w:hAnsiTheme="minorHAnsi" w:cstheme="minorHAnsi"/>
          <w:b/>
          <w:sz w:val="24"/>
          <w:szCs w:val="24"/>
        </w:rPr>
      </w:pPr>
      <w:r w:rsidRPr="000C41F6">
        <w:rPr>
          <w:rFonts w:asciiTheme="minorHAnsi" w:hAnsiTheme="minorHAnsi" w:cstheme="minorHAnsi"/>
          <w:b/>
          <w:sz w:val="24"/>
          <w:szCs w:val="24"/>
        </w:rPr>
        <w:t xml:space="preserve">Supplementary Information </w:t>
      </w:r>
    </w:p>
    <w:p w:rsidR="000C41F6" w:rsidRPr="000C41F6" w:rsidRDefault="000C41F6" w:rsidP="000C41F6">
      <w:pPr>
        <w:pStyle w:val="BodyText"/>
        <w:jc w:val="both"/>
        <w:rPr>
          <w:rFonts w:asciiTheme="minorHAnsi" w:hAnsiTheme="minorHAnsi" w:cstheme="minorHAnsi"/>
          <w:sz w:val="24"/>
          <w:szCs w:val="24"/>
        </w:rPr>
      </w:pPr>
      <w:r w:rsidRPr="000C41F6">
        <w:rPr>
          <w:rFonts w:asciiTheme="minorHAnsi" w:hAnsiTheme="minorHAnsi" w:cstheme="minorHAnsi"/>
          <w:sz w:val="24"/>
          <w:szCs w:val="24"/>
        </w:rPr>
        <w:t xml:space="preserve">Uniform and P.E. Kit </w:t>
      </w:r>
    </w:p>
    <w:p w:rsidR="000C41F6" w:rsidRPr="000C41F6" w:rsidRDefault="000C41F6" w:rsidP="000C41F6">
      <w:pPr>
        <w:pStyle w:val="BodyText"/>
        <w:jc w:val="both"/>
        <w:rPr>
          <w:rFonts w:asciiTheme="minorHAnsi" w:hAnsiTheme="minorHAnsi" w:cstheme="minorHAnsi"/>
          <w:sz w:val="24"/>
          <w:szCs w:val="24"/>
        </w:rPr>
      </w:pPr>
      <w:r w:rsidRPr="000C41F6">
        <w:rPr>
          <w:rFonts w:asciiTheme="minorHAnsi" w:hAnsiTheme="minorHAnsi" w:cstheme="minorHAnsi"/>
          <w:sz w:val="24"/>
          <w:szCs w:val="24"/>
        </w:rPr>
        <w:t xml:space="preserve">Parents can be invited to equip their child with personal equipment (clothing) intended to be used solely by their child. </w:t>
      </w:r>
    </w:p>
    <w:p w:rsidR="000C41F6" w:rsidRPr="000C41F6" w:rsidRDefault="000C41F6" w:rsidP="000C41F6">
      <w:pPr>
        <w:pStyle w:val="BodyText"/>
        <w:jc w:val="both"/>
        <w:rPr>
          <w:rFonts w:asciiTheme="minorHAnsi" w:hAnsiTheme="minorHAnsi" w:cstheme="minorHAnsi"/>
          <w:sz w:val="24"/>
          <w:szCs w:val="24"/>
        </w:rPr>
      </w:pPr>
    </w:p>
    <w:p w:rsidR="000C41F6" w:rsidRPr="000C41F6" w:rsidRDefault="000C41F6" w:rsidP="000C41F6">
      <w:pPr>
        <w:pStyle w:val="BodyText"/>
        <w:jc w:val="both"/>
        <w:rPr>
          <w:rFonts w:asciiTheme="minorHAnsi" w:hAnsiTheme="minorHAnsi" w:cstheme="minorHAnsi"/>
          <w:b/>
          <w:sz w:val="24"/>
          <w:szCs w:val="24"/>
        </w:rPr>
      </w:pPr>
      <w:r w:rsidRPr="000C41F6">
        <w:rPr>
          <w:rFonts w:asciiTheme="minorHAnsi" w:hAnsiTheme="minorHAnsi" w:cstheme="minorHAnsi"/>
          <w:b/>
          <w:sz w:val="24"/>
          <w:szCs w:val="24"/>
        </w:rPr>
        <w:t xml:space="preserve">Breakages and Damage </w:t>
      </w:r>
    </w:p>
    <w:p w:rsidR="000C41F6" w:rsidRPr="000C41F6" w:rsidRDefault="000C41F6" w:rsidP="000C41F6">
      <w:pPr>
        <w:pStyle w:val="BodyText"/>
        <w:jc w:val="both"/>
        <w:rPr>
          <w:rFonts w:asciiTheme="minorHAnsi" w:hAnsiTheme="minorHAnsi" w:cstheme="minorHAnsi"/>
          <w:sz w:val="24"/>
          <w:szCs w:val="24"/>
        </w:rPr>
      </w:pPr>
      <w:r w:rsidRPr="000C41F6">
        <w:rPr>
          <w:rFonts w:asciiTheme="minorHAnsi" w:hAnsiTheme="minorHAnsi" w:cstheme="minorHAnsi"/>
          <w:sz w:val="24"/>
          <w:szCs w:val="24"/>
        </w:rPr>
        <w:t>Where a pupil’s behaviour results in damage to school property or equipment, parents may be asked to pay for the necessary repair or replacement. Each incident should be dealt with on its own merit and at the school’s discretion.</w:t>
      </w:r>
    </w:p>
    <w:p w:rsidR="000C41F6" w:rsidRPr="000C41F6" w:rsidRDefault="000C41F6" w:rsidP="000C41F6">
      <w:pPr>
        <w:pStyle w:val="BodyText"/>
        <w:jc w:val="both"/>
        <w:rPr>
          <w:rFonts w:asciiTheme="minorHAnsi" w:hAnsiTheme="minorHAnsi" w:cstheme="minorHAnsi"/>
          <w:sz w:val="24"/>
          <w:szCs w:val="24"/>
        </w:rPr>
      </w:pPr>
    </w:p>
    <w:p w:rsidR="000C41F6" w:rsidRPr="000C41F6" w:rsidRDefault="000C41F6" w:rsidP="000C41F6">
      <w:pPr>
        <w:pStyle w:val="PlainText"/>
        <w:jc w:val="both"/>
        <w:rPr>
          <w:rFonts w:asciiTheme="minorHAnsi" w:hAnsiTheme="minorHAnsi" w:cstheme="minorHAnsi"/>
          <w:i/>
          <w:sz w:val="24"/>
          <w:szCs w:val="24"/>
        </w:rPr>
      </w:pPr>
      <w:r w:rsidRPr="000C41F6">
        <w:rPr>
          <w:rStyle w:val="Heading2Char"/>
          <w:rFonts w:asciiTheme="minorHAnsi" w:hAnsiTheme="minorHAnsi" w:cstheme="minorHAnsi"/>
          <w:i w:val="0"/>
          <w:sz w:val="24"/>
          <w:szCs w:val="24"/>
        </w:rPr>
        <w:t>Monitoring and review</w:t>
      </w:r>
    </w:p>
    <w:p w:rsidR="000C41F6" w:rsidRPr="000C41F6" w:rsidRDefault="000C41F6" w:rsidP="000C41F6">
      <w:pPr>
        <w:pStyle w:val="BodyText"/>
        <w:jc w:val="both"/>
        <w:rPr>
          <w:rFonts w:asciiTheme="minorHAnsi" w:hAnsiTheme="minorHAnsi" w:cstheme="minorHAnsi"/>
          <w:sz w:val="24"/>
          <w:szCs w:val="24"/>
        </w:rPr>
      </w:pPr>
      <w:r w:rsidRPr="000C41F6">
        <w:rPr>
          <w:rFonts w:asciiTheme="minorHAnsi" w:hAnsiTheme="minorHAnsi" w:cstheme="minorHAnsi"/>
          <w:sz w:val="24"/>
          <w:szCs w:val="24"/>
        </w:rPr>
        <w:t xml:space="preserve">This policy is monitored by the governing body, and will be reviewed annually or earlier if necessary. </w:t>
      </w:r>
    </w:p>
    <w:p w:rsidR="000C41F6" w:rsidRPr="000C41F6" w:rsidRDefault="000C41F6" w:rsidP="000C41F6">
      <w:pPr>
        <w:pStyle w:val="NoSpacing"/>
        <w:jc w:val="both"/>
        <w:rPr>
          <w:rFonts w:asciiTheme="minorHAnsi" w:hAnsiTheme="minorHAnsi" w:cstheme="minorHAnsi"/>
          <w:sz w:val="24"/>
          <w:szCs w:val="24"/>
        </w:rPr>
      </w:pPr>
    </w:p>
    <w:p w:rsidR="000C41F6" w:rsidRPr="000C41F6" w:rsidRDefault="000C41F6" w:rsidP="000C41F6">
      <w:pPr>
        <w:rPr>
          <w:rFonts w:cstheme="minorHAnsi"/>
          <w:szCs w:val="24"/>
        </w:rPr>
      </w:pPr>
    </w:p>
    <w:p w:rsidR="000C41F6" w:rsidRPr="000C41F6" w:rsidRDefault="000C41F6">
      <w:pPr>
        <w:rPr>
          <w:rFonts w:cstheme="minorHAnsi"/>
        </w:rPr>
      </w:pPr>
    </w:p>
    <w:sectPr w:rsidR="000C41F6" w:rsidRPr="000C41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tamford Heavy SF">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1"/>
    <w:multiLevelType w:val="singleLevel"/>
    <w:tmpl w:val="4E8E1D8C"/>
    <w:lvl w:ilvl="0">
      <w:start w:val="1"/>
      <w:numFmt w:val="bullet"/>
      <w:lvlText w:val=""/>
      <w:lvlJc w:val="left"/>
      <w:pPr>
        <w:tabs>
          <w:tab w:val="num" w:pos="1209"/>
        </w:tabs>
        <w:ind w:left="1209" w:hanging="360"/>
      </w:pPr>
      <w:rPr>
        <w:rFonts w:ascii="Symbol" w:hAnsi="Symbol" w:hint="default"/>
      </w:rPr>
    </w:lvl>
  </w:abstractNum>
  <w:abstractNum w:abstractNumId="1" w15:restartNumberingAfterBreak="0">
    <w:nsid w:val="0DCE4FBD"/>
    <w:multiLevelType w:val="hybridMultilevel"/>
    <w:tmpl w:val="B2B2F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1F6"/>
    <w:rsid w:val="000C41F6"/>
    <w:rsid w:val="00483023"/>
    <w:rsid w:val="00D46ECF"/>
    <w:rsid w:val="00F425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6B742"/>
  <w15:chartTrackingRefBased/>
  <w15:docId w15:val="{005EF8B7-7914-4A2D-BD9F-04CBCEF05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C41F6"/>
  </w:style>
  <w:style w:type="paragraph" w:styleId="Heading2">
    <w:name w:val="heading 2"/>
    <w:basedOn w:val="Normal"/>
    <w:next w:val="Normal"/>
    <w:link w:val="Heading2Char"/>
    <w:uiPriority w:val="9"/>
    <w:semiHidden/>
    <w:unhideWhenUsed/>
    <w:qFormat/>
    <w:rsid w:val="000C41F6"/>
    <w:pPr>
      <w:keepNext/>
      <w:spacing w:before="240" w:after="60" w:line="240" w:lineRule="auto"/>
      <w:outlineLvl w:val="1"/>
    </w:pPr>
    <w:rPr>
      <w:rFonts w:ascii="Cambria" w:eastAsia="Times New Roman"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0C41F6"/>
    <w:rPr>
      <w:rFonts w:ascii="Cambria" w:eastAsia="Times New Roman" w:hAnsi="Cambria" w:cs="Times New Roman"/>
      <w:b/>
      <w:bCs/>
      <w:i/>
      <w:iCs/>
      <w:sz w:val="28"/>
      <w:szCs w:val="28"/>
    </w:rPr>
  </w:style>
  <w:style w:type="paragraph" w:styleId="NoSpacing">
    <w:name w:val="No Spacing"/>
    <w:uiPriority w:val="1"/>
    <w:qFormat/>
    <w:rsid w:val="000C41F6"/>
    <w:pPr>
      <w:spacing w:after="0" w:line="240" w:lineRule="auto"/>
    </w:pPr>
    <w:rPr>
      <w:rFonts w:ascii="Calibri" w:eastAsia="Calibri" w:hAnsi="Calibri" w:cs="Times New Roman"/>
    </w:rPr>
  </w:style>
  <w:style w:type="paragraph" w:styleId="BodyText">
    <w:name w:val="Body Text"/>
    <w:basedOn w:val="Normal"/>
    <w:link w:val="BodyTextChar"/>
    <w:rsid w:val="000C41F6"/>
    <w:pPr>
      <w:spacing w:after="0" w:line="240" w:lineRule="auto"/>
    </w:pPr>
    <w:rPr>
      <w:rFonts w:ascii="Stamford Heavy SF" w:eastAsia="Times New Roman" w:hAnsi="Stamford Heavy SF" w:cs="Times New Roman"/>
      <w:sz w:val="72"/>
      <w:szCs w:val="20"/>
    </w:rPr>
  </w:style>
  <w:style w:type="character" w:customStyle="1" w:styleId="BodyTextChar">
    <w:name w:val="Body Text Char"/>
    <w:basedOn w:val="DefaultParagraphFont"/>
    <w:link w:val="BodyText"/>
    <w:rsid w:val="000C41F6"/>
    <w:rPr>
      <w:rFonts w:ascii="Stamford Heavy SF" w:eastAsia="Times New Roman" w:hAnsi="Stamford Heavy SF" w:cs="Times New Roman"/>
      <w:sz w:val="72"/>
      <w:szCs w:val="20"/>
    </w:rPr>
  </w:style>
  <w:style w:type="paragraph" w:styleId="PlainText">
    <w:name w:val="Plain Text"/>
    <w:basedOn w:val="Normal"/>
    <w:link w:val="PlainTextChar"/>
    <w:rsid w:val="000C41F6"/>
    <w:pPr>
      <w:spacing w:after="0" w:line="240" w:lineRule="auto"/>
    </w:pPr>
    <w:rPr>
      <w:rFonts w:ascii="Courier New" w:eastAsia="Times New Roman" w:hAnsi="Courier New" w:cs="Courier New"/>
      <w:sz w:val="20"/>
      <w:szCs w:val="20"/>
      <w:lang w:eastAsia="en-GB"/>
    </w:rPr>
  </w:style>
  <w:style w:type="character" w:customStyle="1" w:styleId="PlainTextChar">
    <w:name w:val="Plain Text Char"/>
    <w:basedOn w:val="DefaultParagraphFont"/>
    <w:link w:val="PlainText"/>
    <w:rsid w:val="000C41F6"/>
    <w:rPr>
      <w:rFonts w:ascii="Courier New" w:eastAsia="Times New Roman" w:hAnsi="Courier New" w:cs="Courier New"/>
      <w:sz w:val="20"/>
      <w:szCs w:val="20"/>
      <w:lang w:eastAsia="en-GB"/>
    </w:rPr>
  </w:style>
  <w:style w:type="paragraph" w:styleId="ListBullet4">
    <w:name w:val="List Bullet 4"/>
    <w:basedOn w:val="Normal"/>
    <w:rsid w:val="000C41F6"/>
    <w:pPr>
      <w:tabs>
        <w:tab w:val="num" w:pos="1209"/>
      </w:tabs>
      <w:spacing w:after="0" w:line="240" w:lineRule="auto"/>
      <w:ind w:left="1209" w:hanging="360"/>
    </w:pPr>
    <w:rPr>
      <w:rFonts w:ascii="Arial" w:eastAsia="Times New Roman" w:hAnsi="Arial" w:cs="Times New Roman"/>
      <w:szCs w:val="24"/>
      <w:lang w:eastAsia="en-GB"/>
    </w:rPr>
  </w:style>
  <w:style w:type="paragraph" w:customStyle="1" w:styleId="Default">
    <w:name w:val="Default"/>
    <w:rsid w:val="000C41F6"/>
    <w:pPr>
      <w:autoSpaceDE w:val="0"/>
      <w:autoSpaceDN w:val="0"/>
      <w:adjustRightInd w:val="0"/>
      <w:spacing w:after="0" w:line="240" w:lineRule="auto"/>
    </w:pPr>
    <w:rPr>
      <w:rFonts w:ascii="Arial" w:eastAsia="Calibri" w:hAnsi="Arial" w:cs="Arial"/>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839</Words>
  <Characters>4787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ExtraScope Ltd</Company>
  <LinksUpToDate>false</LinksUpToDate>
  <CharactersWithSpaces>5615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Howells (Bodringallt Primary School)</dc:creator>
  <cp:keywords/>
  <dc:description/>
  <cp:lastModifiedBy>S Howells (Bodringallt Primary School)</cp:lastModifiedBy>
  <cp:revision>4</cp:revision>
  <dcterms:created xsi:type="dcterms:W3CDTF">2022-11-27T09:13:00Z</dcterms:created>
  <dcterms:modified xsi:type="dcterms:W3CDTF">2025-10-31T16:33:00Z</dcterms:modified>
</cp:coreProperties>
</file>