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84219771"/>
        <w:docPartObj>
          <w:docPartGallery w:val="Cover Pages"/>
          <w:docPartUnique/>
        </w:docPartObj>
      </w:sdtPr>
      <w:sdtEndPr>
        <w:rPr>
          <w:rFonts w:ascii="Arial" w:eastAsia="Arial" w:hAnsi="Arial" w:cs="Arial"/>
          <w:sz w:val="22"/>
          <w:szCs w:val="22"/>
        </w:rPr>
      </w:sdtEndPr>
      <w:sdtContent>
        <w:p w14:paraId="680050DC" w14:textId="77F85E6F" w:rsidR="00D4376D" w:rsidRDefault="00D4376D">
          <w:r>
            <w:rPr>
              <w:noProof/>
            </w:rPr>
            <mc:AlternateContent>
              <mc:Choice Requires="wpg">
                <w:drawing>
                  <wp:anchor distT="0" distB="0" distL="114300" distR="114300" simplePos="0" relativeHeight="251659776" behindDoc="0" locked="0" layoutInCell="1" allowOverlap="1" wp14:anchorId="6F2AFCF5" wp14:editId="4FE32D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844703"/>
                    <wp:effectExtent l="0" t="0" r="0" b="3175"/>
                    <wp:wrapNone/>
                    <wp:docPr id="149" name="Group 51"/>
                    <wp:cNvGraphicFramePr/>
                    <a:graphic xmlns:a="http://schemas.openxmlformats.org/drawingml/2006/main">
                      <a:graphicData uri="http://schemas.microsoft.com/office/word/2010/wordprocessingGroup">
                        <wpg:wgp>
                          <wpg:cNvGrpSpPr/>
                          <wpg:grpSpPr>
                            <a:xfrm>
                              <a:off x="0" y="0"/>
                              <a:ext cx="7315200" cy="184470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1873137" id="Group 51" o:spid="_x0000_s1026" style="position:absolute;margin-left:0;margin-top:0;width:8in;height:145.25pt;z-index:25165977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C+HqlfYAAAABgEAAA8AAABkcnMvZG93&#10;bnJldi54bWxMj8FqwzAQRO+F/oPYQm+NbENK4lgObaH3NjE5r62NbWKtjKTETr++Si/NZWCYZeZt&#10;sZ3NIC7kfG9ZQbpIQBA3VvfcKqj2ny8rED4gaxwsk4IrediWjw8F5tpO/E2XXWhFLGGfo4IuhDGX&#10;0jcdGfQLOxLH7GidwRCta6V2OMVyM8gsSV6lwZ7jQocjfXTUnHZno+Ddciq90y6tK6quP9Pha8VG&#10;qeen+W0DItAc/o/hhh/RoYxMtT2z9mJQEB8Jf3rL0mUWfa0gWydLkGUh7/HLX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7728" behindDoc="0" locked="0" layoutInCell="1" allowOverlap="1" wp14:anchorId="6481EC5D" wp14:editId="112D89A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EAD91B" w14:textId="493C3B98" w:rsidR="00D4376D" w:rsidRDefault="00D4376D" w:rsidP="00D4376D">
                                <w:pPr>
                                  <w:pStyle w:val="NoSpacing"/>
                                  <w:ind w:left="-284"/>
                                  <w:jc w:val="both"/>
                                  <w:rPr>
                                    <w:color w:val="595959" w:themeColor="text1" w:themeTint="A6"/>
                                    <w:sz w:val="18"/>
                                    <w:szCs w:val="18"/>
                                  </w:rPr>
                                </w:pPr>
                                <w:r>
                                  <w:rPr>
                                    <w:noProof/>
                                  </w:rPr>
                                  <w:drawing>
                                    <wp:inline distT="0" distB="0" distL="0" distR="0" wp14:anchorId="26C70917" wp14:editId="438D95B7">
                                      <wp:extent cx="4903273" cy="1081377"/>
                                      <wp:effectExtent l="0" t="0" r="0" b="5080"/>
                                      <wp:docPr id="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close up of a logo&#10;&#10;Description automatically generated"/>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83206" cy="1165168"/>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481EC5D" id="_x0000_t202" coordsize="21600,21600" o:spt="202" path="m,l,21600r21600,l21600,xe">
                    <v:stroke joinstyle="miter"/>
                    <v:path gradientshapeok="t" o:connecttype="rect"/>
                  </v:shapetype>
                  <v:shape id="Text Box 52" o:spid="_x0000_s1026" type="#_x0000_t202" style="position:absolute;margin-left:0;margin-top:0;width:8in;height:1in;z-index:2516577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" filled="f" stroked="f" strokeweight=".5pt">
                    <v:textbox inset="126pt,0,54pt,0">
                      <w:txbxContent>
                        <w:p w14:paraId="0FEAD91B" w14:textId="493C3B98" w:rsidR="00D4376D" w:rsidRDefault="00D4376D" w:rsidP="00D4376D">
                          <w:pPr>
                            <w:pStyle w:val="NoSpacing"/>
                            <w:ind w:left="-284"/>
                            <w:jc w:val="both"/>
                            <w:rPr>
                              <w:color w:val="595959" w:themeColor="text1" w:themeTint="A6"/>
                              <w:sz w:val="18"/>
                              <w:szCs w:val="18"/>
                            </w:rPr>
                          </w:pPr>
                          <w:r>
                            <w:rPr>
                              <w:noProof/>
                            </w:rPr>
                            <w:drawing>
                              <wp:inline distT="0" distB="0" distL="0" distR="0" wp14:anchorId="26C70917" wp14:editId="438D95B7">
                                <wp:extent cx="4903273" cy="1081377"/>
                                <wp:effectExtent l="0" t="0" r="0" b="5080"/>
                                <wp:docPr id="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close up of a logo&#10;&#10;Description automatically generated"/>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3206" cy="1165168"/>
                                        </a:xfrm>
                                        <a:prstGeom prst="rect">
                                          <a:avLst/>
                                        </a:prstGeom>
                                        <a:noFill/>
                                        <a:ln>
                                          <a:noFill/>
                                        </a:ln>
                                      </pic:spPr>
                                    </pic:pic>
                                  </a:graphicData>
                                </a:graphic>
                              </wp:inline>
                            </w:drawing>
                          </w:r>
                        </w:p>
                      </w:txbxContent>
                    </v:textbox>
                    <w10:wrap type="square" anchorx="page" anchory="page"/>
                  </v:shape>
                </w:pict>
              </mc:Fallback>
            </mc:AlternateContent>
          </w:r>
          <w:r>
            <w:rPr>
              <w:noProof/>
            </w:rPr>
            <mc:AlternateContent>
              <mc:Choice Requires="wps">
                <w:drawing>
                  <wp:anchor distT="0" distB="0" distL="114300" distR="114300" simplePos="0" relativeHeight="251658752" behindDoc="0" locked="0" layoutInCell="1" allowOverlap="1" wp14:anchorId="5963E0BB" wp14:editId="67B159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F586D1B" w14:textId="30528BCD" w:rsidR="00D4376D" w:rsidRDefault="00D4376D">
                                    <w:pPr>
                                      <w:pStyle w:val="NoSpacing"/>
                                      <w:jc w:val="right"/>
                                      <w:rPr>
                                        <w:color w:val="595959" w:themeColor="text1" w:themeTint="A6"/>
                                        <w:sz w:val="20"/>
                                        <w:szCs w:val="20"/>
                                      </w:rPr>
                                    </w:pPr>
                                    <w:r>
                                      <w:rPr>
                                        <w:color w:val="595959" w:themeColor="text1" w:themeTint="A6"/>
                                        <w:sz w:val="20"/>
                                        <w:szCs w:val="20"/>
                                      </w:rPr>
                                      <w:t xml:space="preserve">Date of policy </w:t>
                                    </w:r>
                                    <w:r w:rsidR="0001165E">
                                      <w:rPr>
                                        <w:color w:val="595959" w:themeColor="text1" w:themeTint="A6"/>
                                        <w:sz w:val="20"/>
                                        <w:szCs w:val="20"/>
                                      </w:rPr>
                                      <w:t>23.4.25</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963E0BB" id="Text Box 53" o:spid="_x0000_s1027" type="#_x0000_t202" style="position:absolute;margin-left:0;margin-top:0;width:8in;height:79.5pt;z-index:2516587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CbgQIAAGg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F586D1B" w14:textId="30528BCD" w:rsidR="00D4376D" w:rsidRDefault="00D4376D">
                              <w:pPr>
                                <w:pStyle w:val="NoSpacing"/>
                                <w:jc w:val="right"/>
                                <w:rPr>
                                  <w:color w:val="595959" w:themeColor="text1" w:themeTint="A6"/>
                                  <w:sz w:val="20"/>
                                  <w:szCs w:val="20"/>
                                </w:rPr>
                              </w:pPr>
                              <w:r>
                                <w:rPr>
                                  <w:color w:val="595959" w:themeColor="text1" w:themeTint="A6"/>
                                  <w:sz w:val="20"/>
                                  <w:szCs w:val="20"/>
                                </w:rPr>
                                <w:t xml:space="preserve">Date of policy </w:t>
                              </w:r>
                              <w:r w:rsidR="0001165E">
                                <w:rPr>
                                  <w:color w:val="595959" w:themeColor="text1" w:themeTint="A6"/>
                                  <w:sz w:val="20"/>
                                  <w:szCs w:val="20"/>
                                </w:rPr>
                                <w:t>23.4.25</w:t>
                              </w:r>
                              <w:r>
                                <w:rPr>
                                  <w:color w:val="595959" w:themeColor="text1" w:themeTint="A6"/>
                                  <w:sz w:val="20"/>
                                  <w:szCs w:val="20"/>
                                </w:rPr>
                                <w:br/>
                              </w:r>
                            </w:p>
                          </w:sdtContent>
                        </w:sdt>
                      </w:txbxContent>
                    </v:textbox>
                    <w10:wrap type="square" anchorx="page" anchory="page"/>
                  </v:shape>
                </w:pict>
              </mc:Fallback>
            </mc:AlternateContent>
          </w:r>
        </w:p>
        <w:p w14:paraId="03A7B983" w14:textId="77777777" w:rsidR="00D4376D" w:rsidRDefault="00D4376D">
          <w:pPr>
            <w:rPr>
              <w:rFonts w:ascii="Arial" w:eastAsia="Arial" w:hAnsi="Arial" w:cs="Arial"/>
              <w:sz w:val="22"/>
              <w:szCs w:val="22"/>
            </w:rPr>
          </w:pPr>
          <w:r>
            <w:rPr>
              <w:noProof/>
            </w:rPr>
            <mc:AlternateContent>
              <mc:Choice Requires="wps">
                <w:drawing>
                  <wp:anchor distT="0" distB="0" distL="114300" distR="114300" simplePos="0" relativeHeight="251656704" behindDoc="0" locked="0" layoutInCell="1" allowOverlap="1" wp14:anchorId="19CDD3BA" wp14:editId="6B80233F">
                    <wp:simplePos x="0" y="0"/>
                    <wp:positionH relativeFrom="page">
                      <wp:align>left</wp:align>
                    </wp:positionH>
                    <wp:positionV relativeFrom="page">
                      <wp:posOffset>2186609</wp:posOffset>
                    </wp:positionV>
                    <wp:extent cx="7345128" cy="3880236"/>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45128" cy="38802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7ADD5" w14:textId="2247A98C" w:rsidR="00D4376D" w:rsidRDefault="0042407C" w:rsidP="00D4376D">
                                <w:pPr>
                                  <w:jc w:val="center"/>
                                  <w:rPr>
                                    <w:color w:val="4F81BD" w:themeColor="accent1"/>
                                    <w:sz w:val="64"/>
                                    <w:szCs w:val="64"/>
                                  </w:rPr>
                                </w:pPr>
                                <w:sdt>
                                  <w:sdtPr>
                                    <w:rPr>
                                      <w:rFonts w:ascii="Arial" w:hAnsi="Arial" w:cs="Arial"/>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D7CE9">
                                      <w:rPr>
                                        <w:rFonts w:ascii="Arial" w:hAnsi="Arial" w:cs="Arial"/>
                                        <w:caps/>
                                        <w:color w:val="4F81BD" w:themeColor="accent1"/>
                                        <w:sz w:val="64"/>
                                        <w:szCs w:val="64"/>
                                      </w:rPr>
                                      <w:t>BODRINGALLT PRIMARY</w:t>
                                    </w:r>
                                    <w:r w:rsidR="009B5FD1" w:rsidRPr="00964662">
                                      <w:rPr>
                                        <w:rFonts w:ascii="Arial" w:hAnsi="Arial" w:cs="Arial"/>
                                        <w:caps/>
                                        <w:color w:val="4F81BD" w:themeColor="accent1"/>
                                        <w:sz w:val="64"/>
                                        <w:szCs w:val="64"/>
                                      </w:rPr>
                                      <w:t xml:space="preserve"> school</w:t>
                                    </w:r>
                                    <w:r w:rsidR="009B5FD1" w:rsidRPr="00964662">
                                      <w:rPr>
                                        <w:rFonts w:ascii="Arial" w:hAnsi="Arial" w:cs="Arial"/>
                                        <w:caps/>
                                        <w:color w:val="4F81BD" w:themeColor="accent1"/>
                                        <w:sz w:val="64"/>
                                        <w:szCs w:val="64"/>
                                      </w:rPr>
                                      <w:br/>
                                      <w:t>Professional development Review</w:t>
                                    </w:r>
                                    <w:r w:rsidR="007D7CE9">
                                      <w:rPr>
                                        <w:rFonts w:ascii="Arial" w:hAnsi="Arial" w:cs="Arial"/>
                                        <w:caps/>
                                        <w:color w:val="4F81BD" w:themeColor="accent1"/>
                                        <w:sz w:val="64"/>
                                        <w:szCs w:val="64"/>
                                      </w:rPr>
                                      <w:t xml:space="preserve"> POLICY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0E4A3B1" w14:textId="12E8C7EE" w:rsidR="00D4376D" w:rsidRDefault="00D4376D" w:rsidP="00D4376D">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9CDD3BA" id="_x0000_t202" coordsize="21600,21600" o:spt="202" path="m,l,21600r21600,l21600,xe">
                    <v:stroke joinstyle="miter"/>
                    <v:path gradientshapeok="t" o:connecttype="rect"/>
                  </v:shapetype>
                  <v:shape id="Text Box 54" o:spid="_x0000_s1028" type="#_x0000_t202" style="position:absolute;margin-left:0;margin-top:172.15pt;width:578.35pt;height:305.55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" filled="f" stroked="f" strokeweight=".5pt">
                    <v:textbox inset="126pt,0,54pt,0">
                      <w:txbxContent>
                        <w:p w14:paraId="4847ADD5" w14:textId="2247A98C" w:rsidR="00D4376D" w:rsidRDefault="0042407C" w:rsidP="00D4376D">
                          <w:pPr>
                            <w:jc w:val="center"/>
                            <w:rPr>
                              <w:color w:val="4F81BD" w:themeColor="accent1"/>
                              <w:sz w:val="64"/>
                              <w:szCs w:val="64"/>
                            </w:rPr>
                          </w:pPr>
                          <w:sdt>
                            <w:sdtPr>
                              <w:rPr>
                                <w:rFonts w:ascii="Arial" w:hAnsi="Arial" w:cs="Arial"/>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D7CE9">
                                <w:rPr>
                                  <w:rFonts w:ascii="Arial" w:hAnsi="Arial" w:cs="Arial"/>
                                  <w:caps/>
                                  <w:color w:val="4F81BD" w:themeColor="accent1"/>
                                  <w:sz w:val="64"/>
                                  <w:szCs w:val="64"/>
                                </w:rPr>
                                <w:t>BODRINGALLT PRIMARY</w:t>
                              </w:r>
                              <w:r w:rsidR="009B5FD1" w:rsidRPr="00964662">
                                <w:rPr>
                                  <w:rFonts w:ascii="Arial" w:hAnsi="Arial" w:cs="Arial"/>
                                  <w:caps/>
                                  <w:color w:val="4F81BD" w:themeColor="accent1"/>
                                  <w:sz w:val="64"/>
                                  <w:szCs w:val="64"/>
                                </w:rPr>
                                <w:t xml:space="preserve"> school</w:t>
                              </w:r>
                              <w:r w:rsidR="009B5FD1" w:rsidRPr="00964662">
                                <w:rPr>
                                  <w:rFonts w:ascii="Arial" w:hAnsi="Arial" w:cs="Arial"/>
                                  <w:caps/>
                                  <w:color w:val="4F81BD" w:themeColor="accent1"/>
                                  <w:sz w:val="64"/>
                                  <w:szCs w:val="64"/>
                                </w:rPr>
                                <w:br/>
                                <w:t>Professional development Review</w:t>
                              </w:r>
                              <w:r w:rsidR="007D7CE9">
                                <w:rPr>
                                  <w:rFonts w:ascii="Arial" w:hAnsi="Arial" w:cs="Arial"/>
                                  <w:caps/>
                                  <w:color w:val="4F81BD" w:themeColor="accent1"/>
                                  <w:sz w:val="64"/>
                                  <w:szCs w:val="64"/>
                                </w:rPr>
                                <w:t xml:space="preserve"> POLICY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0E4A3B1" w14:textId="12E8C7EE" w:rsidR="00D4376D" w:rsidRDefault="00D4376D" w:rsidP="00D4376D">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rFonts w:ascii="Arial" w:eastAsia="Arial" w:hAnsi="Arial" w:cs="Arial"/>
              <w:sz w:val="22"/>
              <w:szCs w:val="22"/>
            </w:rPr>
            <w:br w:type="page"/>
          </w:r>
        </w:p>
        <w:p w14:paraId="78B271CF" w14:textId="5EC1EC31" w:rsidR="00D4376D" w:rsidRDefault="0042407C">
          <w:pPr>
            <w:rPr>
              <w:rFonts w:ascii="Arial" w:eastAsia="Arial" w:hAnsi="Arial" w:cs="Arial"/>
              <w:sz w:val="22"/>
              <w:szCs w:val="22"/>
            </w:rPr>
          </w:pPr>
        </w:p>
      </w:sdtContent>
    </w:sdt>
    <w:tbl>
      <w:tblPr>
        <w:tblW w:w="0" w:type="auto"/>
        <w:tblInd w:w="941" w:type="dxa"/>
        <w:tblCellMar>
          <w:left w:w="0" w:type="dxa"/>
          <w:right w:w="0" w:type="dxa"/>
        </w:tblCellMar>
        <w:tblLook w:val="04A0" w:firstRow="1" w:lastRow="0" w:firstColumn="1" w:lastColumn="0" w:noHBand="0" w:noVBand="1"/>
      </w:tblPr>
      <w:tblGrid>
        <w:gridCol w:w="2399"/>
        <w:gridCol w:w="1838"/>
        <w:gridCol w:w="4166"/>
      </w:tblGrid>
      <w:tr w:rsidR="00D4376D" w:rsidRPr="00D4376D" w14:paraId="1019870C" w14:textId="77777777" w:rsidTr="00A22570">
        <w:trPr>
          <w:trHeight w:val="578"/>
        </w:trPr>
        <w:tc>
          <w:tcPr>
            <w:tcW w:w="8403"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7D71C182" w14:textId="77777777" w:rsidR="00D4376D" w:rsidRPr="00964662" w:rsidRDefault="00D4376D" w:rsidP="00D4376D">
            <w:pPr>
              <w:jc w:val="center"/>
              <w:rPr>
                <w:rFonts w:ascii="Arial" w:eastAsia="Arial" w:hAnsi="Arial" w:cs="Arial"/>
              </w:rPr>
            </w:pPr>
            <w:r w:rsidRPr="00964662">
              <w:rPr>
                <w:rFonts w:ascii="Arial" w:eastAsia="Arial" w:hAnsi="Arial" w:cs="Arial"/>
                <w:b/>
                <w:bCs/>
              </w:rPr>
              <w:t>DOCUMENT CONTROL</w:t>
            </w:r>
          </w:p>
        </w:tc>
      </w:tr>
      <w:tr w:rsidR="00D4376D" w:rsidRPr="00D4376D" w14:paraId="618AE099" w14:textId="77777777" w:rsidTr="00A22570">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E5EA3B6" w14:textId="77777777" w:rsidR="00D4376D" w:rsidRPr="00964662" w:rsidRDefault="00D4376D" w:rsidP="00D4376D">
            <w:pPr>
              <w:jc w:val="both"/>
              <w:rPr>
                <w:rFonts w:ascii="Arial" w:eastAsia="Arial" w:hAnsi="Arial" w:cs="Arial"/>
              </w:rPr>
            </w:pPr>
            <w:r w:rsidRPr="00964662">
              <w:rPr>
                <w:rFonts w:ascii="Arial" w:eastAsia="Arial" w:hAnsi="Arial" w:cs="Arial"/>
                <w:b/>
                <w:bCs/>
              </w:rPr>
              <w:t>POLICY NAME</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FBB5A7A" w14:textId="167AA656" w:rsidR="00D4376D" w:rsidRPr="00964662" w:rsidRDefault="00D4376D" w:rsidP="00D4376D">
            <w:pPr>
              <w:jc w:val="both"/>
              <w:rPr>
                <w:rFonts w:ascii="Arial" w:eastAsia="Arial" w:hAnsi="Arial" w:cs="Arial"/>
              </w:rPr>
            </w:pPr>
            <w:r w:rsidRPr="00964662">
              <w:rPr>
                <w:rFonts w:ascii="Arial" w:eastAsia="Arial" w:hAnsi="Arial" w:cs="Arial"/>
                <w:spacing w:val="-20"/>
              </w:rPr>
              <w:t xml:space="preserve">Model Professional Development Review Policy </w:t>
            </w:r>
          </w:p>
        </w:tc>
      </w:tr>
      <w:tr w:rsidR="00D4376D" w:rsidRPr="00D4376D" w14:paraId="20EA6A10" w14:textId="77777777" w:rsidTr="00A22570">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7D7251A" w14:textId="77777777" w:rsidR="00D4376D" w:rsidRPr="00964662" w:rsidRDefault="00D4376D" w:rsidP="00D4376D">
            <w:pPr>
              <w:jc w:val="both"/>
              <w:rPr>
                <w:rFonts w:ascii="Arial" w:eastAsia="Arial" w:hAnsi="Arial" w:cs="Arial"/>
              </w:rPr>
            </w:pPr>
            <w:r w:rsidRPr="00964662">
              <w:rPr>
                <w:rFonts w:ascii="Arial" w:eastAsia="Arial" w:hAnsi="Arial" w:cs="Arial"/>
              </w:rPr>
              <w:t>Department</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3B70FEB" w14:textId="77777777" w:rsidR="00D4376D" w:rsidRPr="00964662" w:rsidRDefault="00D4376D" w:rsidP="00D4376D">
            <w:pPr>
              <w:jc w:val="both"/>
              <w:rPr>
                <w:rFonts w:ascii="Arial" w:eastAsia="Arial" w:hAnsi="Arial" w:cs="Arial"/>
              </w:rPr>
            </w:pPr>
            <w:r w:rsidRPr="00964662">
              <w:rPr>
                <w:rFonts w:ascii="Arial" w:eastAsia="Arial" w:hAnsi="Arial" w:cs="Arial"/>
              </w:rPr>
              <w:t>Human Resources</w:t>
            </w:r>
          </w:p>
        </w:tc>
      </w:tr>
      <w:tr w:rsidR="00D4376D" w:rsidRPr="00D4376D" w14:paraId="3384A9E4" w14:textId="77777777" w:rsidTr="00A22570">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BF3AA6C" w14:textId="77777777" w:rsidR="00D4376D" w:rsidRPr="00964662" w:rsidRDefault="00D4376D" w:rsidP="00D4376D">
            <w:pPr>
              <w:jc w:val="both"/>
              <w:rPr>
                <w:rFonts w:ascii="Arial" w:eastAsia="Arial" w:hAnsi="Arial" w:cs="Arial"/>
              </w:rPr>
            </w:pPr>
            <w:r w:rsidRPr="00964662">
              <w:rPr>
                <w:rFonts w:ascii="Arial" w:eastAsia="Arial" w:hAnsi="Arial" w:cs="Arial"/>
              </w:rPr>
              <w:t>Reviewing Officers</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DDDDD6F" w14:textId="77777777" w:rsidR="00D4376D" w:rsidRPr="00964662" w:rsidRDefault="00D4376D" w:rsidP="00D4376D">
            <w:pPr>
              <w:jc w:val="both"/>
              <w:rPr>
                <w:rFonts w:ascii="Arial" w:eastAsia="Arial" w:hAnsi="Arial" w:cs="Arial"/>
              </w:rPr>
            </w:pPr>
            <w:r w:rsidRPr="00964662">
              <w:rPr>
                <w:rFonts w:ascii="Arial" w:eastAsia="Arial" w:hAnsi="Arial" w:cs="Arial"/>
              </w:rPr>
              <w:t>HR Group on behalf of each of the five LA’s of Bridgend, Cardiff, Merthyr, Rhondda Cynon Taf and Vale of Glamorgan Councils</w:t>
            </w:r>
          </w:p>
        </w:tc>
      </w:tr>
      <w:tr w:rsidR="00D4376D" w:rsidRPr="00D4376D" w14:paraId="5AE9DB9D" w14:textId="77777777" w:rsidTr="00A22570">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03765D02" w14:textId="77777777" w:rsidR="00D4376D" w:rsidRPr="00964662" w:rsidRDefault="00D4376D" w:rsidP="00D4376D">
            <w:pPr>
              <w:jc w:val="right"/>
              <w:rPr>
                <w:rFonts w:ascii="Arial" w:eastAsia="Arial" w:hAnsi="Arial" w:cs="Arial"/>
              </w:rPr>
            </w:pPr>
            <w:r w:rsidRPr="00964662">
              <w:rPr>
                <w:rFonts w:ascii="Arial" w:eastAsia="Arial" w:hAnsi="Arial" w:cs="Arial"/>
              </w:rPr>
              <w:t xml:space="preserve">Union Consultation </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EDACCA5" w14:textId="743A2FAD" w:rsidR="00D4376D" w:rsidRPr="00964662" w:rsidRDefault="00D4376D" w:rsidP="00D4376D">
            <w:pPr>
              <w:jc w:val="both"/>
              <w:rPr>
                <w:rFonts w:ascii="Arial" w:eastAsia="Arial" w:hAnsi="Arial" w:cs="Arial"/>
              </w:rPr>
            </w:pPr>
            <w:r w:rsidRPr="00964662">
              <w:rPr>
                <w:rFonts w:ascii="Arial" w:eastAsia="Arial" w:hAnsi="Arial" w:cs="Arial"/>
              </w:rPr>
              <w:t>January 2025</w:t>
            </w:r>
          </w:p>
        </w:tc>
      </w:tr>
      <w:tr w:rsidR="00D4376D" w:rsidRPr="00D4376D" w14:paraId="4B3632F1" w14:textId="77777777" w:rsidTr="00A22570">
        <w:tc>
          <w:tcPr>
            <w:tcW w:w="8403"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589AF1AC" w14:textId="77777777" w:rsidR="00D4376D" w:rsidRPr="00964662" w:rsidRDefault="00D4376D" w:rsidP="00D4376D">
            <w:pPr>
              <w:jc w:val="both"/>
              <w:rPr>
                <w:rFonts w:ascii="Arial" w:eastAsia="Arial" w:hAnsi="Arial" w:cs="Arial"/>
              </w:rPr>
            </w:pPr>
          </w:p>
        </w:tc>
      </w:tr>
      <w:tr w:rsidR="00D4376D" w:rsidRPr="00D4376D" w14:paraId="21626FD8" w14:textId="77777777" w:rsidTr="00A22570">
        <w:tc>
          <w:tcPr>
            <w:tcW w:w="8403"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94D311F" w14:textId="77777777" w:rsidR="00D4376D" w:rsidRPr="00964662" w:rsidRDefault="00D4376D" w:rsidP="00D4376D">
            <w:pPr>
              <w:jc w:val="both"/>
              <w:rPr>
                <w:rFonts w:ascii="Arial" w:eastAsia="Arial" w:hAnsi="Arial" w:cs="Arial"/>
              </w:rPr>
            </w:pPr>
            <w:r w:rsidRPr="00964662">
              <w:rPr>
                <w:rFonts w:ascii="Arial" w:eastAsia="Arial" w:hAnsi="Arial" w:cs="Arial"/>
                <w:b/>
                <w:bCs/>
              </w:rPr>
              <w:t>REVISION HISTORY</w:t>
            </w:r>
          </w:p>
        </w:tc>
      </w:tr>
      <w:tr w:rsidR="00D4376D" w:rsidRPr="00D4376D" w14:paraId="5F2C78D3" w14:textId="77777777" w:rsidTr="00A22570">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869756D" w14:textId="77777777" w:rsidR="00D4376D" w:rsidRPr="00964662" w:rsidRDefault="00D4376D" w:rsidP="00D4376D">
            <w:pPr>
              <w:jc w:val="both"/>
              <w:rPr>
                <w:rFonts w:ascii="Arial" w:eastAsia="Arial" w:hAnsi="Arial" w:cs="Arial"/>
              </w:rPr>
            </w:pPr>
            <w:r w:rsidRPr="00964662">
              <w:rPr>
                <w:rFonts w:ascii="Arial" w:eastAsia="Arial" w:hAnsi="Arial" w:cs="Arial"/>
                <w:b/>
                <w:bCs/>
                <w:u w:val="single" w:color="000000"/>
              </w:rPr>
              <w:t>Date</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0CACD22" w14:textId="77777777" w:rsidR="00D4376D" w:rsidRPr="00964662" w:rsidRDefault="00D4376D" w:rsidP="00D4376D">
            <w:pPr>
              <w:jc w:val="both"/>
              <w:rPr>
                <w:rFonts w:ascii="Arial" w:eastAsia="Arial" w:hAnsi="Arial" w:cs="Arial"/>
              </w:rPr>
            </w:pPr>
            <w:r w:rsidRPr="00964662">
              <w:rPr>
                <w:rFonts w:ascii="Arial" w:eastAsia="Arial" w:hAnsi="Arial" w:cs="Arial"/>
                <w:b/>
                <w:bCs/>
                <w:u w:val="single" w:color="000000"/>
              </w:rPr>
              <w:t>Revised By</w:t>
            </w:r>
          </w:p>
        </w:tc>
      </w:tr>
      <w:tr w:rsidR="00D4376D" w:rsidRPr="00D4376D" w14:paraId="636DA075" w14:textId="77777777" w:rsidTr="00A22570">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82430EF" w14:textId="77777777" w:rsidR="00D4376D" w:rsidRPr="00964662" w:rsidRDefault="00D4376D" w:rsidP="00D4376D">
            <w:pPr>
              <w:jc w:val="both"/>
              <w:rPr>
                <w:rFonts w:ascii="Arial" w:eastAsia="Arial" w:hAnsi="Arial" w:cs="Arial"/>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F762B73" w14:textId="77777777" w:rsidR="00D4376D" w:rsidRPr="00964662" w:rsidRDefault="00D4376D" w:rsidP="00D4376D">
            <w:pPr>
              <w:jc w:val="both"/>
              <w:rPr>
                <w:rFonts w:ascii="Arial" w:eastAsia="Arial" w:hAnsi="Arial" w:cs="Arial"/>
              </w:rPr>
            </w:pPr>
            <w:r w:rsidRPr="00964662">
              <w:rPr>
                <w:rFonts w:ascii="Arial" w:eastAsia="Arial" w:hAnsi="Arial" w:cs="Arial"/>
              </w:rPr>
              <w:t>HR Group on behalf of each of the five LA’s of Bridgend, Cardiff, Merthyr, Rhondda Cynon Taf and Vale of Glamorgan Councils</w:t>
            </w:r>
          </w:p>
        </w:tc>
      </w:tr>
      <w:tr w:rsidR="00D4376D" w:rsidRPr="00D4376D" w14:paraId="4B76EC24" w14:textId="77777777" w:rsidTr="00A22570">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FB1A5DB" w14:textId="77777777" w:rsidR="00D4376D" w:rsidRPr="00964662" w:rsidRDefault="00D4376D" w:rsidP="00D4376D">
            <w:pPr>
              <w:jc w:val="both"/>
              <w:rPr>
                <w:rFonts w:ascii="Arial" w:eastAsia="Arial" w:hAnsi="Arial" w:cs="Arial"/>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D34BE57" w14:textId="77777777" w:rsidR="00D4376D" w:rsidRPr="00964662" w:rsidRDefault="00D4376D" w:rsidP="00D4376D">
            <w:pPr>
              <w:jc w:val="both"/>
              <w:rPr>
                <w:rFonts w:ascii="Arial" w:eastAsia="Arial" w:hAnsi="Arial" w:cs="Arial"/>
              </w:rPr>
            </w:pPr>
          </w:p>
        </w:tc>
      </w:tr>
      <w:tr w:rsidR="00D4376D" w:rsidRPr="00D4376D" w14:paraId="6D922220" w14:textId="77777777" w:rsidTr="00A22570">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C4E076F" w14:textId="77777777" w:rsidR="00D4376D" w:rsidRPr="00964662" w:rsidRDefault="00D4376D" w:rsidP="00D4376D">
            <w:pPr>
              <w:jc w:val="both"/>
              <w:rPr>
                <w:rFonts w:ascii="Arial" w:eastAsia="Arial" w:hAnsi="Arial" w:cs="Arial"/>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87FE572" w14:textId="77777777" w:rsidR="00D4376D" w:rsidRPr="00964662" w:rsidRDefault="00D4376D" w:rsidP="00D4376D">
            <w:pPr>
              <w:jc w:val="both"/>
              <w:rPr>
                <w:rFonts w:ascii="Arial" w:eastAsia="Arial" w:hAnsi="Arial" w:cs="Arial"/>
              </w:rPr>
            </w:pPr>
          </w:p>
        </w:tc>
      </w:tr>
      <w:tr w:rsidR="00D4376D" w:rsidRPr="00D4376D" w14:paraId="174459D0" w14:textId="77777777" w:rsidTr="00A22570">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A340C0E" w14:textId="77777777" w:rsidR="00D4376D" w:rsidRPr="00964662" w:rsidRDefault="00D4376D" w:rsidP="00D4376D">
            <w:pPr>
              <w:jc w:val="both"/>
              <w:rPr>
                <w:rFonts w:ascii="Arial" w:eastAsia="Arial" w:hAnsi="Arial" w:cs="Arial"/>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9BF3440" w14:textId="77777777" w:rsidR="00D4376D" w:rsidRPr="00964662" w:rsidRDefault="00D4376D" w:rsidP="00D4376D">
            <w:pPr>
              <w:jc w:val="both"/>
              <w:rPr>
                <w:rFonts w:ascii="Arial" w:eastAsia="Arial" w:hAnsi="Arial" w:cs="Arial"/>
              </w:rPr>
            </w:pPr>
          </w:p>
        </w:tc>
      </w:tr>
      <w:tr w:rsidR="00D4376D" w:rsidRPr="00D4376D" w14:paraId="1FCA660C" w14:textId="77777777" w:rsidTr="00A22570">
        <w:tc>
          <w:tcPr>
            <w:tcW w:w="8403"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34363CE1" w14:textId="77777777" w:rsidR="00D4376D" w:rsidRPr="00964662" w:rsidRDefault="00D4376D" w:rsidP="00D4376D">
            <w:pPr>
              <w:jc w:val="both"/>
              <w:rPr>
                <w:rFonts w:ascii="Arial" w:eastAsia="Arial" w:hAnsi="Arial" w:cs="Arial"/>
              </w:rPr>
            </w:pPr>
          </w:p>
        </w:tc>
      </w:tr>
      <w:tr w:rsidR="00D4376D" w:rsidRPr="00D4376D" w14:paraId="154F07BA" w14:textId="77777777" w:rsidTr="00A22570">
        <w:tc>
          <w:tcPr>
            <w:tcW w:w="8403"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2B999D3" w14:textId="77777777" w:rsidR="00D4376D" w:rsidRPr="00964662" w:rsidRDefault="00D4376D" w:rsidP="00D4376D">
            <w:pPr>
              <w:jc w:val="both"/>
              <w:rPr>
                <w:rFonts w:ascii="Arial" w:eastAsia="Arial" w:hAnsi="Arial" w:cs="Arial"/>
              </w:rPr>
            </w:pPr>
            <w:r w:rsidRPr="00964662">
              <w:rPr>
                <w:rFonts w:ascii="Arial" w:eastAsia="Arial" w:hAnsi="Arial" w:cs="Arial"/>
                <w:b/>
                <w:bCs/>
              </w:rPr>
              <w:t>DOCUMENT APPROVAL</w:t>
            </w:r>
          </w:p>
        </w:tc>
      </w:tr>
      <w:tr w:rsidR="00D4376D" w:rsidRPr="00D4376D" w14:paraId="0C28CF74" w14:textId="77777777" w:rsidTr="00A22570">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3E81668" w14:textId="77777777" w:rsidR="00D4376D" w:rsidRPr="00964662" w:rsidRDefault="00D4376D" w:rsidP="00D4376D">
            <w:pPr>
              <w:jc w:val="both"/>
              <w:rPr>
                <w:rFonts w:ascii="Arial" w:eastAsia="Arial" w:hAnsi="Arial" w:cs="Arial"/>
              </w:rPr>
            </w:pPr>
            <w:r w:rsidRPr="00964662">
              <w:rPr>
                <w:rFonts w:ascii="Arial" w:eastAsia="Arial" w:hAnsi="Arial" w:cs="Arial"/>
              </w:rPr>
              <w:t>This document has received approval from:</w:t>
            </w: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9B05139" w14:textId="77777777" w:rsidR="00D4376D" w:rsidRPr="00D4376D" w:rsidRDefault="00D4376D" w:rsidP="00D4376D">
            <w:pPr>
              <w:jc w:val="both"/>
              <w:rPr>
                <w:rFonts w:ascii="Arial" w:eastAsia="Arial" w:hAnsi="Arial" w:cs="Arial"/>
                <w:sz w:val="22"/>
                <w:szCs w:val="22"/>
              </w:rPr>
            </w:pPr>
            <w:r w:rsidRPr="00D4376D">
              <w:rPr>
                <w:rFonts w:ascii="Arial" w:eastAsia="Arial" w:hAnsi="Arial" w:cs="Arial"/>
                <w:sz w:val="22"/>
                <w:szCs w:val="22"/>
              </w:rPr>
              <w:t>Date of Approval</w:t>
            </w:r>
          </w:p>
        </w:tc>
      </w:tr>
      <w:tr w:rsidR="00D4376D" w:rsidRPr="00D4376D" w14:paraId="60B9EDA8" w14:textId="77777777" w:rsidTr="00A22570">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4AB3D28" w14:textId="77777777" w:rsidR="00D4376D" w:rsidRPr="00964662" w:rsidRDefault="00D4376D" w:rsidP="00D4376D">
            <w:pPr>
              <w:jc w:val="both"/>
              <w:rPr>
                <w:rFonts w:ascii="Arial" w:eastAsia="Arial" w:hAnsi="Arial" w:cs="Arial"/>
              </w:rPr>
            </w:pPr>
            <w:r w:rsidRPr="00964662">
              <w:rPr>
                <w:rFonts w:ascii="Arial" w:eastAsia="Arial" w:hAnsi="Arial" w:cs="Arial"/>
              </w:rPr>
              <w:t>CSC Five LA Education Directors</w:t>
            </w: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0855DADC" w14:textId="727CE9DC" w:rsidR="00D4376D" w:rsidRPr="00D4376D" w:rsidRDefault="00785FE1" w:rsidP="00D4376D">
            <w:pPr>
              <w:jc w:val="both"/>
              <w:rPr>
                <w:rFonts w:ascii="Arial" w:eastAsia="Arial" w:hAnsi="Arial" w:cs="Arial"/>
              </w:rPr>
            </w:pPr>
            <w:r>
              <w:rPr>
                <w:rFonts w:ascii="Arial" w:eastAsia="Arial" w:hAnsi="Arial" w:cs="Arial"/>
              </w:rPr>
              <w:t>June 2025</w:t>
            </w:r>
          </w:p>
        </w:tc>
      </w:tr>
      <w:tr w:rsidR="00D4376D" w:rsidRPr="00D4376D" w14:paraId="7D883A97" w14:textId="77777777" w:rsidTr="00A22570">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7DF27A9" w14:textId="77777777" w:rsidR="00D4376D" w:rsidRPr="00964662" w:rsidRDefault="00D4376D" w:rsidP="00D4376D">
            <w:pPr>
              <w:jc w:val="both"/>
              <w:rPr>
                <w:rFonts w:ascii="Arial" w:eastAsia="Arial" w:hAnsi="Arial" w:cs="Arial"/>
              </w:rPr>
            </w:pP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701723C" w14:textId="77777777" w:rsidR="00D4376D" w:rsidRPr="00D4376D" w:rsidRDefault="00D4376D" w:rsidP="00D4376D">
            <w:pPr>
              <w:jc w:val="both"/>
              <w:rPr>
                <w:rFonts w:ascii="Arial" w:eastAsia="Arial" w:hAnsi="Arial" w:cs="Arial"/>
              </w:rPr>
            </w:pPr>
          </w:p>
        </w:tc>
      </w:tr>
      <w:tr w:rsidR="00D4376D" w:rsidRPr="00D4376D" w14:paraId="447168CC" w14:textId="77777777" w:rsidTr="00A22570">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E3CA80A" w14:textId="77777777" w:rsidR="00D4376D" w:rsidRPr="00964662" w:rsidRDefault="00D4376D" w:rsidP="00D4376D">
            <w:pPr>
              <w:rPr>
                <w:rFonts w:ascii="Arial" w:eastAsia="Arial" w:hAnsi="Arial" w:cs="Arial"/>
              </w:rPr>
            </w:pPr>
            <w:r w:rsidRPr="00964662">
              <w:rPr>
                <w:rFonts w:ascii="Arial" w:eastAsia="Arial" w:hAnsi="Arial" w:cs="Arial"/>
              </w:rPr>
              <w:t>Rhondda Cynon Taf/ Bridgend/Merthyr/VOG/ Cardiff Joint Consultative Committee</w:t>
            </w: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8078B22" w14:textId="77777777" w:rsidR="00D4376D" w:rsidRPr="00D4376D" w:rsidRDefault="00D4376D" w:rsidP="00D4376D">
            <w:pPr>
              <w:jc w:val="both"/>
              <w:rPr>
                <w:rFonts w:ascii="Arial" w:eastAsia="Arial" w:hAnsi="Arial" w:cs="Arial"/>
              </w:rPr>
            </w:pPr>
          </w:p>
        </w:tc>
      </w:tr>
    </w:tbl>
    <w:p w14:paraId="4DCE44F5" w14:textId="77777777" w:rsidR="00D4376D" w:rsidRPr="00D4376D" w:rsidRDefault="00D4376D" w:rsidP="00D4376D">
      <w:pPr>
        <w:jc w:val="both"/>
        <w:rPr>
          <w:rFonts w:ascii="Arial" w:eastAsia="Arial" w:hAnsi="Arial" w:cs="Arial"/>
        </w:rPr>
      </w:pPr>
    </w:p>
    <w:p w14:paraId="7D384597" w14:textId="77777777" w:rsidR="00D4376D" w:rsidRPr="00D4376D" w:rsidRDefault="00D4376D" w:rsidP="00D4376D">
      <w:pPr>
        <w:jc w:val="right"/>
        <w:rPr>
          <w:rFonts w:ascii="Arial" w:eastAsia="Arial" w:hAnsi="Arial" w:cs="Arial"/>
        </w:rPr>
      </w:pPr>
      <w:r w:rsidRPr="00D4376D">
        <w:rPr>
          <w:rFonts w:ascii="Calibri" w:eastAsia="Calibri" w:hAnsi="Calibri" w:cs="Calibri"/>
          <w:b/>
          <w:bCs/>
        </w:rPr>
        <w:t xml:space="preserve">  </w:t>
      </w:r>
    </w:p>
    <w:p w14:paraId="72D2A2D8" w14:textId="77777777" w:rsidR="00D4376D" w:rsidRPr="00D4376D" w:rsidRDefault="00D4376D" w:rsidP="00D4376D">
      <w:pPr>
        <w:jc w:val="right"/>
        <w:rPr>
          <w:rFonts w:ascii="Arial" w:eastAsia="Arial" w:hAnsi="Arial" w:cs="Arial"/>
        </w:rPr>
      </w:pPr>
    </w:p>
    <w:p w14:paraId="15BE3561" w14:textId="77777777" w:rsidR="00D4376D" w:rsidRPr="00D4376D" w:rsidRDefault="00D4376D" w:rsidP="00D4376D">
      <w:pPr>
        <w:jc w:val="right"/>
        <w:rPr>
          <w:rFonts w:ascii="Arial" w:eastAsia="Arial" w:hAnsi="Arial" w:cs="Arial"/>
        </w:rPr>
      </w:pPr>
    </w:p>
    <w:p w14:paraId="3D1275EC" w14:textId="77777777" w:rsidR="00D4376D" w:rsidRPr="00D4376D" w:rsidRDefault="00D4376D" w:rsidP="00D4376D">
      <w:pPr>
        <w:jc w:val="right"/>
        <w:rPr>
          <w:rFonts w:ascii="Arial" w:eastAsia="Arial" w:hAnsi="Arial" w:cs="Arial"/>
        </w:rPr>
      </w:pPr>
    </w:p>
    <w:p w14:paraId="0842B49B" w14:textId="42653F8E" w:rsidR="00D4376D" w:rsidRPr="00D4376D" w:rsidRDefault="00D4376D" w:rsidP="007D7CE9">
      <w:pPr>
        <w:jc w:val="center"/>
        <w:rPr>
          <w:rFonts w:ascii="Arial" w:eastAsia="Arial" w:hAnsi="Arial" w:cs="Arial"/>
        </w:rPr>
      </w:pPr>
      <w:proofErr w:type="gramStart"/>
      <w:r w:rsidRPr="00D4376D">
        <w:rPr>
          <w:rFonts w:ascii="Arial" w:eastAsia="Arial" w:hAnsi="Arial" w:cs="Arial"/>
          <w:b/>
          <w:bCs/>
        </w:rPr>
        <w:t xml:space="preserve">This </w:t>
      </w:r>
      <w:r w:rsidR="00964662">
        <w:rPr>
          <w:rFonts w:ascii="Arial" w:eastAsia="Arial" w:hAnsi="Arial" w:cs="Arial"/>
          <w:b/>
          <w:bCs/>
        </w:rPr>
        <w:t xml:space="preserve"> Professional</w:t>
      </w:r>
      <w:proofErr w:type="gramEnd"/>
      <w:r w:rsidR="00964662">
        <w:rPr>
          <w:rFonts w:ascii="Arial" w:eastAsia="Arial" w:hAnsi="Arial" w:cs="Arial"/>
          <w:b/>
          <w:bCs/>
        </w:rPr>
        <w:t xml:space="preserve"> Development Review</w:t>
      </w:r>
      <w:r w:rsidRPr="00D4376D">
        <w:rPr>
          <w:rFonts w:ascii="Arial" w:eastAsia="Arial" w:hAnsi="Arial" w:cs="Arial"/>
          <w:b/>
          <w:bCs/>
        </w:rPr>
        <w:t xml:space="preserve"> Policy is recommended by each of the five Local Authorities that constitute the CSC.</w:t>
      </w:r>
    </w:p>
    <w:p w14:paraId="021757EF" w14:textId="77777777" w:rsidR="00D4376D" w:rsidRPr="00D4376D" w:rsidRDefault="00D4376D" w:rsidP="007D7CE9">
      <w:pPr>
        <w:jc w:val="center"/>
        <w:rPr>
          <w:rFonts w:ascii="Arial" w:eastAsia="Arial" w:hAnsi="Arial" w:cs="Arial"/>
        </w:rPr>
      </w:pPr>
    </w:p>
    <w:p w14:paraId="54951316" w14:textId="77777777" w:rsidR="00D4376D" w:rsidRPr="00D4376D" w:rsidRDefault="00D4376D" w:rsidP="007D7CE9">
      <w:pPr>
        <w:jc w:val="center"/>
        <w:rPr>
          <w:rFonts w:ascii="Arial" w:eastAsia="Arial" w:hAnsi="Arial" w:cs="Arial"/>
        </w:rPr>
      </w:pPr>
    </w:p>
    <w:p w14:paraId="760A13B9" w14:textId="77777777" w:rsidR="00D4376D" w:rsidRPr="00D4376D" w:rsidRDefault="00D4376D" w:rsidP="007D7CE9">
      <w:pPr>
        <w:jc w:val="center"/>
        <w:rPr>
          <w:rFonts w:ascii="Arial" w:eastAsia="Arial" w:hAnsi="Arial" w:cs="Arial"/>
        </w:rPr>
      </w:pPr>
      <w:r w:rsidRPr="00D4376D">
        <w:rPr>
          <w:rFonts w:ascii="Arial" w:eastAsia="Arial" w:hAnsi="Arial" w:cs="Arial"/>
          <w:b/>
          <w:bCs/>
        </w:rPr>
        <w:t>Formally adopted by the Governing body of:</w:t>
      </w:r>
    </w:p>
    <w:p w14:paraId="7BA3A427" w14:textId="77777777" w:rsidR="00D4376D" w:rsidRPr="00D4376D" w:rsidRDefault="00D4376D" w:rsidP="007D7CE9">
      <w:pPr>
        <w:jc w:val="center"/>
        <w:rPr>
          <w:rFonts w:ascii="Arial" w:eastAsia="Arial" w:hAnsi="Arial" w:cs="Arial"/>
        </w:rPr>
      </w:pPr>
    </w:p>
    <w:p w14:paraId="4FDD676D" w14:textId="77777777" w:rsidR="00D4376D" w:rsidRPr="00D4376D" w:rsidRDefault="00D4376D" w:rsidP="007D7CE9">
      <w:pPr>
        <w:jc w:val="center"/>
        <w:rPr>
          <w:rFonts w:ascii="Arial" w:eastAsia="Arial" w:hAnsi="Arial" w:cs="Arial"/>
        </w:rPr>
      </w:pPr>
    </w:p>
    <w:p w14:paraId="7BD592CA" w14:textId="4B48C974" w:rsidR="00D4376D" w:rsidRPr="00D4376D" w:rsidRDefault="007D7CE9" w:rsidP="007D7CE9">
      <w:pPr>
        <w:jc w:val="center"/>
        <w:rPr>
          <w:rFonts w:ascii="Arial" w:eastAsia="Arial" w:hAnsi="Arial" w:cs="Arial"/>
        </w:rPr>
      </w:pPr>
      <w:r>
        <w:rPr>
          <w:rFonts w:ascii="Arial" w:eastAsia="Arial" w:hAnsi="Arial" w:cs="Arial"/>
          <w:b/>
          <w:bCs/>
        </w:rPr>
        <w:t xml:space="preserve">Bodringallt Primary </w:t>
      </w:r>
      <w:r w:rsidR="00D4376D" w:rsidRPr="00D4376D">
        <w:rPr>
          <w:rFonts w:ascii="Arial" w:eastAsia="Arial" w:hAnsi="Arial" w:cs="Arial"/>
          <w:b/>
          <w:bCs/>
        </w:rPr>
        <w:t xml:space="preserve">School on </w:t>
      </w:r>
      <w:r>
        <w:rPr>
          <w:rFonts w:ascii="Arial" w:eastAsia="Arial" w:hAnsi="Arial" w:cs="Arial"/>
          <w:b/>
          <w:bCs/>
        </w:rPr>
        <w:t>06.11.25</w:t>
      </w:r>
    </w:p>
    <w:p w14:paraId="3FB33868" w14:textId="77777777" w:rsidR="00970B93" w:rsidRDefault="00970B93" w:rsidP="007D7CE9">
      <w:pPr>
        <w:jc w:val="center"/>
        <w:rPr>
          <w:rFonts w:ascii="Arial" w:eastAsia="Arial" w:hAnsi="Arial" w:cs="Arial"/>
          <w:sz w:val="22"/>
          <w:szCs w:val="22"/>
        </w:rPr>
      </w:pPr>
    </w:p>
    <w:p w14:paraId="70C50523" w14:textId="77777777" w:rsidR="00970B93" w:rsidRDefault="00970B93" w:rsidP="007D7CE9">
      <w:pPr>
        <w:jc w:val="center"/>
        <w:rPr>
          <w:rFonts w:ascii="Arial" w:eastAsia="Arial" w:hAnsi="Arial" w:cs="Arial"/>
          <w:sz w:val="22"/>
          <w:szCs w:val="22"/>
        </w:rPr>
      </w:pPr>
    </w:p>
    <w:p w14:paraId="51630221" w14:textId="77777777" w:rsidR="00970B93" w:rsidRDefault="00970B93">
      <w:pPr>
        <w:rPr>
          <w:rFonts w:ascii="Arial" w:eastAsia="Arial" w:hAnsi="Arial" w:cs="Arial"/>
          <w:sz w:val="22"/>
          <w:szCs w:val="22"/>
        </w:rPr>
      </w:pPr>
    </w:p>
    <w:p w14:paraId="5E5593EA" w14:textId="77777777" w:rsidR="00970B93" w:rsidRDefault="00970B93">
      <w:pPr>
        <w:rPr>
          <w:rFonts w:ascii="Arial" w:eastAsia="Arial" w:hAnsi="Arial" w:cs="Arial"/>
          <w:sz w:val="22"/>
          <w:szCs w:val="22"/>
        </w:rPr>
      </w:pPr>
    </w:p>
    <w:p w14:paraId="14184F61" w14:textId="77777777" w:rsidR="00970B93" w:rsidRDefault="00970B93">
      <w:pPr>
        <w:rPr>
          <w:rFonts w:ascii="Arial" w:eastAsia="Arial" w:hAnsi="Arial" w:cs="Arial"/>
          <w:sz w:val="22"/>
          <w:szCs w:val="22"/>
        </w:rPr>
      </w:pPr>
    </w:p>
    <w:p w14:paraId="5E3B4465" w14:textId="77777777" w:rsidR="00970B93" w:rsidRDefault="00970B93">
      <w:pPr>
        <w:jc w:val="center"/>
        <w:rPr>
          <w:rFonts w:ascii="Arial" w:eastAsia="Arial" w:hAnsi="Arial" w:cs="Arial"/>
          <w:b/>
          <w:bCs/>
          <w:sz w:val="22"/>
          <w:szCs w:val="22"/>
        </w:rPr>
      </w:pPr>
    </w:p>
    <w:p w14:paraId="22BBC104" w14:textId="77777777" w:rsidR="00970B93" w:rsidRDefault="00970B93">
      <w:pPr>
        <w:jc w:val="center"/>
        <w:rPr>
          <w:rFonts w:ascii="Arial" w:eastAsia="Arial" w:hAnsi="Arial" w:cs="Arial"/>
          <w:b/>
          <w:bCs/>
          <w:sz w:val="22"/>
          <w:szCs w:val="22"/>
        </w:rPr>
      </w:pPr>
    </w:p>
    <w:p w14:paraId="17E886A1" w14:textId="42C5604C" w:rsidR="00970B93" w:rsidRDefault="00BC16D5">
      <w:pPr>
        <w:rPr>
          <w:sz w:val="22"/>
          <w:szCs w:val="22"/>
        </w:rPr>
      </w:pPr>
      <w:r>
        <w:rPr>
          <w:sz w:val="22"/>
          <w:szCs w:val="22"/>
        </w:rPr>
        <w:br w:type="page"/>
      </w:r>
    </w:p>
    <w:sdt>
      <w:sdtPr>
        <w:rPr>
          <w:rFonts w:ascii="Times New Roman" w:eastAsia="Times New Roman" w:hAnsi="Times New Roman" w:cs="Times New Roman"/>
          <w:color w:val="auto"/>
          <w:sz w:val="24"/>
          <w:szCs w:val="24"/>
        </w:rPr>
        <w:id w:val="-1700929603"/>
        <w:docPartObj>
          <w:docPartGallery w:val="Table of Contents"/>
          <w:docPartUnique/>
        </w:docPartObj>
      </w:sdtPr>
      <w:sdtEndPr>
        <w:rPr>
          <w:b/>
          <w:bCs/>
          <w:noProof/>
        </w:rPr>
      </w:sdtEndPr>
      <w:sdtContent>
        <w:p w14:paraId="0B099033" w14:textId="3B6B27FE" w:rsidR="001B52C1" w:rsidRDefault="001B52C1">
          <w:pPr>
            <w:pStyle w:val="TOCHeading"/>
          </w:pPr>
          <w:r>
            <w:t>Contents</w:t>
          </w:r>
        </w:p>
        <w:p w14:paraId="2DF4B1EB" w14:textId="747E8BB5" w:rsidR="008E091B" w:rsidRDefault="001B52C1">
          <w:pPr>
            <w:pStyle w:val="TOC2"/>
            <w:tabs>
              <w:tab w:val="right" w:leader="dot" w:pos="10480"/>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96300216" w:history="1">
            <w:r w:rsidR="008E091B" w:rsidRPr="001743D9">
              <w:rPr>
                <w:rStyle w:val="Hyperlink"/>
                <w:rFonts w:ascii="Arial" w:eastAsia="Arial" w:hAnsi="Arial" w:cs="Arial"/>
                <w:noProof/>
              </w:rPr>
              <w:t>1.Policy Statement</w:t>
            </w:r>
            <w:r w:rsidR="008E091B">
              <w:rPr>
                <w:noProof/>
                <w:webHidden/>
              </w:rPr>
              <w:tab/>
            </w:r>
            <w:r w:rsidR="008E091B">
              <w:rPr>
                <w:noProof/>
                <w:webHidden/>
              </w:rPr>
              <w:fldChar w:fldCharType="begin"/>
            </w:r>
            <w:r w:rsidR="008E091B">
              <w:rPr>
                <w:noProof/>
                <w:webHidden/>
              </w:rPr>
              <w:instrText xml:space="preserve"> PAGEREF _Toc196300216 \h </w:instrText>
            </w:r>
            <w:r w:rsidR="008E091B">
              <w:rPr>
                <w:noProof/>
                <w:webHidden/>
              </w:rPr>
            </w:r>
            <w:r w:rsidR="008E091B">
              <w:rPr>
                <w:noProof/>
                <w:webHidden/>
              </w:rPr>
              <w:fldChar w:fldCharType="separate"/>
            </w:r>
            <w:r w:rsidR="008E091B">
              <w:rPr>
                <w:noProof/>
                <w:webHidden/>
              </w:rPr>
              <w:t>3</w:t>
            </w:r>
            <w:r w:rsidR="008E091B">
              <w:rPr>
                <w:noProof/>
                <w:webHidden/>
              </w:rPr>
              <w:fldChar w:fldCharType="end"/>
            </w:r>
          </w:hyperlink>
        </w:p>
        <w:p w14:paraId="1F5A4603" w14:textId="1349A7CB"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17" w:history="1">
            <w:r w:rsidR="008E091B" w:rsidRPr="001743D9">
              <w:rPr>
                <w:rStyle w:val="Hyperlink"/>
                <w:rFonts w:ascii="Arial" w:eastAsia="Arial" w:hAnsi="Arial" w:cs="Arial"/>
                <w:noProof/>
              </w:rPr>
              <w:t>2.Purpose</w:t>
            </w:r>
            <w:r w:rsidR="008E091B">
              <w:rPr>
                <w:noProof/>
                <w:webHidden/>
              </w:rPr>
              <w:tab/>
            </w:r>
            <w:r w:rsidR="008E091B">
              <w:rPr>
                <w:noProof/>
                <w:webHidden/>
              </w:rPr>
              <w:fldChar w:fldCharType="begin"/>
            </w:r>
            <w:r w:rsidR="008E091B">
              <w:rPr>
                <w:noProof/>
                <w:webHidden/>
              </w:rPr>
              <w:instrText xml:space="preserve"> PAGEREF _Toc196300217 \h </w:instrText>
            </w:r>
            <w:r w:rsidR="008E091B">
              <w:rPr>
                <w:noProof/>
                <w:webHidden/>
              </w:rPr>
            </w:r>
            <w:r w:rsidR="008E091B">
              <w:rPr>
                <w:noProof/>
                <w:webHidden/>
              </w:rPr>
              <w:fldChar w:fldCharType="separate"/>
            </w:r>
            <w:r w:rsidR="008E091B">
              <w:rPr>
                <w:noProof/>
                <w:webHidden/>
              </w:rPr>
              <w:t>3</w:t>
            </w:r>
            <w:r w:rsidR="008E091B">
              <w:rPr>
                <w:noProof/>
                <w:webHidden/>
              </w:rPr>
              <w:fldChar w:fldCharType="end"/>
            </w:r>
          </w:hyperlink>
        </w:p>
        <w:p w14:paraId="653C990F" w14:textId="6D84D607"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18" w:history="1">
            <w:r w:rsidR="008E091B" w:rsidRPr="001743D9">
              <w:rPr>
                <w:rStyle w:val="Hyperlink"/>
                <w:rFonts w:ascii="Arial" w:eastAsia="Arial" w:hAnsi="Arial" w:cs="Arial"/>
                <w:noProof/>
              </w:rPr>
              <w:t>3.Principles</w:t>
            </w:r>
            <w:r w:rsidR="008E091B">
              <w:rPr>
                <w:noProof/>
                <w:webHidden/>
              </w:rPr>
              <w:tab/>
            </w:r>
            <w:r w:rsidR="008E091B">
              <w:rPr>
                <w:noProof/>
                <w:webHidden/>
              </w:rPr>
              <w:fldChar w:fldCharType="begin"/>
            </w:r>
            <w:r w:rsidR="008E091B">
              <w:rPr>
                <w:noProof/>
                <w:webHidden/>
              </w:rPr>
              <w:instrText xml:space="preserve"> PAGEREF _Toc196300218 \h </w:instrText>
            </w:r>
            <w:r w:rsidR="008E091B">
              <w:rPr>
                <w:noProof/>
                <w:webHidden/>
              </w:rPr>
            </w:r>
            <w:r w:rsidR="008E091B">
              <w:rPr>
                <w:noProof/>
                <w:webHidden/>
              </w:rPr>
              <w:fldChar w:fldCharType="separate"/>
            </w:r>
            <w:r w:rsidR="008E091B">
              <w:rPr>
                <w:noProof/>
                <w:webHidden/>
              </w:rPr>
              <w:t>4</w:t>
            </w:r>
            <w:r w:rsidR="008E091B">
              <w:rPr>
                <w:noProof/>
                <w:webHidden/>
              </w:rPr>
              <w:fldChar w:fldCharType="end"/>
            </w:r>
          </w:hyperlink>
        </w:p>
        <w:p w14:paraId="60C8C896" w14:textId="79C3D794"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19" w:history="1">
            <w:r w:rsidR="008E091B" w:rsidRPr="001743D9">
              <w:rPr>
                <w:rStyle w:val="Hyperlink"/>
                <w:rFonts w:ascii="Arial" w:eastAsia="Arial" w:hAnsi="Arial" w:cs="Arial"/>
                <w:noProof/>
              </w:rPr>
              <w:t>4.Professional standards</w:t>
            </w:r>
            <w:r w:rsidR="008E091B">
              <w:rPr>
                <w:noProof/>
                <w:webHidden/>
              </w:rPr>
              <w:tab/>
            </w:r>
            <w:r w:rsidR="008E091B">
              <w:rPr>
                <w:noProof/>
                <w:webHidden/>
              </w:rPr>
              <w:fldChar w:fldCharType="begin"/>
            </w:r>
            <w:r w:rsidR="008E091B">
              <w:rPr>
                <w:noProof/>
                <w:webHidden/>
              </w:rPr>
              <w:instrText xml:space="preserve"> PAGEREF _Toc196300219 \h </w:instrText>
            </w:r>
            <w:r w:rsidR="008E091B">
              <w:rPr>
                <w:noProof/>
                <w:webHidden/>
              </w:rPr>
            </w:r>
            <w:r w:rsidR="008E091B">
              <w:rPr>
                <w:noProof/>
                <w:webHidden/>
              </w:rPr>
              <w:fldChar w:fldCharType="separate"/>
            </w:r>
            <w:r w:rsidR="008E091B">
              <w:rPr>
                <w:noProof/>
                <w:webHidden/>
              </w:rPr>
              <w:t>5</w:t>
            </w:r>
            <w:r w:rsidR="008E091B">
              <w:rPr>
                <w:noProof/>
                <w:webHidden/>
              </w:rPr>
              <w:fldChar w:fldCharType="end"/>
            </w:r>
          </w:hyperlink>
        </w:p>
        <w:p w14:paraId="11C4112A" w14:textId="5B45D1CE"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0" w:history="1">
            <w:r w:rsidR="008E091B" w:rsidRPr="001743D9">
              <w:rPr>
                <w:rStyle w:val="Hyperlink"/>
                <w:rFonts w:ascii="Arial" w:eastAsia="Arial" w:hAnsi="Arial" w:cs="Arial"/>
                <w:noProof/>
              </w:rPr>
              <w:t>5.Timing of the Professional Development Review cycle</w:t>
            </w:r>
            <w:r w:rsidR="008E091B">
              <w:rPr>
                <w:noProof/>
                <w:webHidden/>
              </w:rPr>
              <w:tab/>
            </w:r>
            <w:r w:rsidR="008E091B">
              <w:rPr>
                <w:noProof/>
                <w:webHidden/>
              </w:rPr>
              <w:fldChar w:fldCharType="begin"/>
            </w:r>
            <w:r w:rsidR="008E091B">
              <w:rPr>
                <w:noProof/>
                <w:webHidden/>
              </w:rPr>
              <w:instrText xml:space="preserve"> PAGEREF _Toc196300220 \h </w:instrText>
            </w:r>
            <w:r w:rsidR="008E091B">
              <w:rPr>
                <w:noProof/>
                <w:webHidden/>
              </w:rPr>
            </w:r>
            <w:r w:rsidR="008E091B">
              <w:rPr>
                <w:noProof/>
                <w:webHidden/>
              </w:rPr>
              <w:fldChar w:fldCharType="separate"/>
            </w:r>
            <w:r w:rsidR="008E091B">
              <w:rPr>
                <w:noProof/>
                <w:webHidden/>
              </w:rPr>
              <w:t>5</w:t>
            </w:r>
            <w:r w:rsidR="008E091B">
              <w:rPr>
                <w:noProof/>
                <w:webHidden/>
              </w:rPr>
              <w:fldChar w:fldCharType="end"/>
            </w:r>
          </w:hyperlink>
        </w:p>
        <w:p w14:paraId="29D3369A" w14:textId="5E855164"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1" w:history="1">
            <w:r w:rsidR="008E091B" w:rsidRPr="001743D9">
              <w:rPr>
                <w:rStyle w:val="Hyperlink"/>
                <w:rFonts w:ascii="Arial" w:eastAsia="Arial" w:hAnsi="Arial" w:cs="Arial"/>
                <w:noProof/>
              </w:rPr>
              <w:t>6.Appointment of Professional Development Review Partners</w:t>
            </w:r>
            <w:r w:rsidR="008E091B">
              <w:rPr>
                <w:noProof/>
                <w:webHidden/>
              </w:rPr>
              <w:tab/>
            </w:r>
            <w:r w:rsidR="008E091B">
              <w:rPr>
                <w:noProof/>
                <w:webHidden/>
              </w:rPr>
              <w:fldChar w:fldCharType="begin"/>
            </w:r>
            <w:r w:rsidR="008E091B">
              <w:rPr>
                <w:noProof/>
                <w:webHidden/>
              </w:rPr>
              <w:instrText xml:space="preserve"> PAGEREF _Toc196300221 \h </w:instrText>
            </w:r>
            <w:r w:rsidR="008E091B">
              <w:rPr>
                <w:noProof/>
                <w:webHidden/>
              </w:rPr>
            </w:r>
            <w:r w:rsidR="008E091B">
              <w:rPr>
                <w:noProof/>
                <w:webHidden/>
              </w:rPr>
              <w:fldChar w:fldCharType="separate"/>
            </w:r>
            <w:r w:rsidR="008E091B">
              <w:rPr>
                <w:noProof/>
                <w:webHidden/>
              </w:rPr>
              <w:t>6</w:t>
            </w:r>
            <w:r w:rsidR="008E091B">
              <w:rPr>
                <w:noProof/>
                <w:webHidden/>
              </w:rPr>
              <w:fldChar w:fldCharType="end"/>
            </w:r>
          </w:hyperlink>
        </w:p>
        <w:p w14:paraId="26E26A38" w14:textId="3077850B"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2" w:history="1">
            <w:r w:rsidR="008E091B" w:rsidRPr="001743D9">
              <w:rPr>
                <w:rStyle w:val="Hyperlink"/>
                <w:rFonts w:ascii="Arial" w:eastAsia="Arial" w:hAnsi="Arial" w:cs="Arial"/>
                <w:noProof/>
              </w:rPr>
              <w:t>7. The Professional Development Review Process</w:t>
            </w:r>
            <w:r w:rsidR="008E091B">
              <w:rPr>
                <w:noProof/>
                <w:webHidden/>
              </w:rPr>
              <w:tab/>
            </w:r>
            <w:r w:rsidR="008E091B">
              <w:rPr>
                <w:noProof/>
                <w:webHidden/>
              </w:rPr>
              <w:fldChar w:fldCharType="begin"/>
            </w:r>
            <w:r w:rsidR="008E091B">
              <w:rPr>
                <w:noProof/>
                <w:webHidden/>
              </w:rPr>
              <w:instrText xml:space="preserve"> PAGEREF _Toc196300222 \h </w:instrText>
            </w:r>
            <w:r w:rsidR="008E091B">
              <w:rPr>
                <w:noProof/>
                <w:webHidden/>
              </w:rPr>
            </w:r>
            <w:r w:rsidR="008E091B">
              <w:rPr>
                <w:noProof/>
                <w:webHidden/>
              </w:rPr>
              <w:fldChar w:fldCharType="separate"/>
            </w:r>
            <w:r w:rsidR="008E091B">
              <w:rPr>
                <w:noProof/>
                <w:webHidden/>
              </w:rPr>
              <w:t>7</w:t>
            </w:r>
            <w:r w:rsidR="008E091B">
              <w:rPr>
                <w:noProof/>
                <w:webHidden/>
              </w:rPr>
              <w:fldChar w:fldCharType="end"/>
            </w:r>
          </w:hyperlink>
        </w:p>
        <w:p w14:paraId="5711A9A1" w14:textId="740AB3CC"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3" w:history="1">
            <w:r w:rsidR="008E091B" w:rsidRPr="001743D9">
              <w:rPr>
                <w:rStyle w:val="Hyperlink"/>
                <w:rFonts w:ascii="Arial" w:eastAsia="Arial" w:hAnsi="Arial" w:cs="Arial"/>
                <w:noProof/>
              </w:rPr>
              <w:t>14. Use of Professional Development Review documents</w:t>
            </w:r>
            <w:r w:rsidR="008E091B">
              <w:rPr>
                <w:noProof/>
                <w:webHidden/>
              </w:rPr>
              <w:tab/>
            </w:r>
            <w:r w:rsidR="008E091B">
              <w:rPr>
                <w:noProof/>
                <w:webHidden/>
              </w:rPr>
              <w:fldChar w:fldCharType="begin"/>
            </w:r>
            <w:r w:rsidR="008E091B">
              <w:rPr>
                <w:noProof/>
                <w:webHidden/>
              </w:rPr>
              <w:instrText xml:space="preserve"> PAGEREF _Toc196300223 \h </w:instrText>
            </w:r>
            <w:r w:rsidR="008E091B">
              <w:rPr>
                <w:noProof/>
                <w:webHidden/>
              </w:rPr>
            </w:r>
            <w:r w:rsidR="008E091B">
              <w:rPr>
                <w:noProof/>
                <w:webHidden/>
              </w:rPr>
              <w:fldChar w:fldCharType="separate"/>
            </w:r>
            <w:r w:rsidR="008E091B">
              <w:rPr>
                <w:noProof/>
                <w:webHidden/>
              </w:rPr>
              <w:t>11</w:t>
            </w:r>
            <w:r w:rsidR="008E091B">
              <w:rPr>
                <w:noProof/>
                <w:webHidden/>
              </w:rPr>
              <w:fldChar w:fldCharType="end"/>
            </w:r>
          </w:hyperlink>
        </w:p>
        <w:p w14:paraId="5BA563AC" w14:textId="5ABC5BE7"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4" w:history="1">
            <w:r w:rsidR="008E091B" w:rsidRPr="001743D9">
              <w:rPr>
                <w:rStyle w:val="Hyperlink"/>
                <w:rFonts w:ascii="Arial" w:eastAsia="Arial" w:hAnsi="Arial" w:cs="Arial"/>
                <w:noProof/>
              </w:rPr>
              <w:t>15. Pay progression recommendations</w:t>
            </w:r>
            <w:r w:rsidR="008E091B">
              <w:rPr>
                <w:noProof/>
                <w:webHidden/>
              </w:rPr>
              <w:tab/>
            </w:r>
            <w:r w:rsidR="008E091B">
              <w:rPr>
                <w:noProof/>
                <w:webHidden/>
              </w:rPr>
              <w:fldChar w:fldCharType="begin"/>
            </w:r>
            <w:r w:rsidR="008E091B">
              <w:rPr>
                <w:noProof/>
                <w:webHidden/>
              </w:rPr>
              <w:instrText xml:space="preserve"> PAGEREF _Toc196300224 \h </w:instrText>
            </w:r>
            <w:r w:rsidR="008E091B">
              <w:rPr>
                <w:noProof/>
                <w:webHidden/>
              </w:rPr>
            </w:r>
            <w:r w:rsidR="008E091B">
              <w:rPr>
                <w:noProof/>
                <w:webHidden/>
              </w:rPr>
              <w:fldChar w:fldCharType="separate"/>
            </w:r>
            <w:r w:rsidR="008E091B">
              <w:rPr>
                <w:noProof/>
                <w:webHidden/>
              </w:rPr>
              <w:t>12</w:t>
            </w:r>
            <w:r w:rsidR="008E091B">
              <w:rPr>
                <w:noProof/>
                <w:webHidden/>
              </w:rPr>
              <w:fldChar w:fldCharType="end"/>
            </w:r>
          </w:hyperlink>
        </w:p>
        <w:p w14:paraId="72EDA3AF" w14:textId="50BC4163"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5" w:history="1">
            <w:r w:rsidR="008E091B" w:rsidRPr="001743D9">
              <w:rPr>
                <w:rStyle w:val="Hyperlink"/>
                <w:rFonts w:ascii="Arial" w:eastAsia="Arial" w:hAnsi="Arial" w:cs="Arial"/>
                <w:noProof/>
              </w:rPr>
              <w:t>16. Appeals</w:t>
            </w:r>
            <w:r w:rsidR="008E091B">
              <w:rPr>
                <w:noProof/>
                <w:webHidden/>
              </w:rPr>
              <w:tab/>
            </w:r>
            <w:r w:rsidR="008E091B">
              <w:rPr>
                <w:noProof/>
                <w:webHidden/>
              </w:rPr>
              <w:fldChar w:fldCharType="begin"/>
            </w:r>
            <w:r w:rsidR="008E091B">
              <w:rPr>
                <w:noProof/>
                <w:webHidden/>
              </w:rPr>
              <w:instrText xml:space="preserve"> PAGEREF _Toc196300225 \h </w:instrText>
            </w:r>
            <w:r w:rsidR="008E091B">
              <w:rPr>
                <w:noProof/>
                <w:webHidden/>
              </w:rPr>
            </w:r>
            <w:r w:rsidR="008E091B">
              <w:rPr>
                <w:noProof/>
                <w:webHidden/>
              </w:rPr>
              <w:fldChar w:fldCharType="separate"/>
            </w:r>
            <w:r w:rsidR="008E091B">
              <w:rPr>
                <w:noProof/>
                <w:webHidden/>
              </w:rPr>
              <w:t>12</w:t>
            </w:r>
            <w:r w:rsidR="008E091B">
              <w:rPr>
                <w:noProof/>
                <w:webHidden/>
              </w:rPr>
              <w:fldChar w:fldCharType="end"/>
            </w:r>
          </w:hyperlink>
        </w:p>
        <w:p w14:paraId="21AD677D" w14:textId="44956880"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6" w:history="1">
            <w:r w:rsidR="008E091B" w:rsidRPr="001743D9">
              <w:rPr>
                <w:rStyle w:val="Hyperlink"/>
                <w:rFonts w:ascii="Arial" w:eastAsia="Arial" w:hAnsi="Arial" w:cs="Arial"/>
                <w:noProof/>
              </w:rPr>
              <w:t>17. Preventing underperformance</w:t>
            </w:r>
            <w:r w:rsidR="008E091B">
              <w:rPr>
                <w:noProof/>
                <w:webHidden/>
              </w:rPr>
              <w:tab/>
            </w:r>
            <w:r w:rsidR="008E091B">
              <w:rPr>
                <w:noProof/>
                <w:webHidden/>
              </w:rPr>
              <w:fldChar w:fldCharType="begin"/>
            </w:r>
            <w:r w:rsidR="008E091B">
              <w:rPr>
                <w:noProof/>
                <w:webHidden/>
              </w:rPr>
              <w:instrText xml:space="preserve"> PAGEREF _Toc196300226 \h </w:instrText>
            </w:r>
            <w:r w:rsidR="008E091B">
              <w:rPr>
                <w:noProof/>
                <w:webHidden/>
              </w:rPr>
            </w:r>
            <w:r w:rsidR="008E091B">
              <w:rPr>
                <w:noProof/>
                <w:webHidden/>
              </w:rPr>
              <w:fldChar w:fldCharType="separate"/>
            </w:r>
            <w:r w:rsidR="008E091B">
              <w:rPr>
                <w:noProof/>
                <w:webHidden/>
              </w:rPr>
              <w:t>13</w:t>
            </w:r>
            <w:r w:rsidR="008E091B">
              <w:rPr>
                <w:noProof/>
                <w:webHidden/>
              </w:rPr>
              <w:fldChar w:fldCharType="end"/>
            </w:r>
          </w:hyperlink>
        </w:p>
        <w:p w14:paraId="1467E414" w14:textId="2520FA62"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7" w:history="1">
            <w:r w:rsidR="008E091B" w:rsidRPr="001743D9">
              <w:rPr>
                <w:rStyle w:val="Hyperlink"/>
                <w:rFonts w:ascii="Arial" w:eastAsia="Arial" w:hAnsi="Arial" w:cs="Arial"/>
                <w:noProof/>
              </w:rPr>
              <w:t>18. Professional learning, development and support</w:t>
            </w:r>
            <w:r w:rsidR="008E091B">
              <w:rPr>
                <w:noProof/>
                <w:webHidden/>
              </w:rPr>
              <w:tab/>
            </w:r>
            <w:r w:rsidR="008E091B">
              <w:rPr>
                <w:noProof/>
                <w:webHidden/>
              </w:rPr>
              <w:fldChar w:fldCharType="begin"/>
            </w:r>
            <w:r w:rsidR="008E091B">
              <w:rPr>
                <w:noProof/>
                <w:webHidden/>
              </w:rPr>
              <w:instrText xml:space="preserve"> PAGEREF _Toc196300227 \h </w:instrText>
            </w:r>
            <w:r w:rsidR="008E091B">
              <w:rPr>
                <w:noProof/>
                <w:webHidden/>
              </w:rPr>
            </w:r>
            <w:r w:rsidR="008E091B">
              <w:rPr>
                <w:noProof/>
                <w:webHidden/>
              </w:rPr>
              <w:fldChar w:fldCharType="separate"/>
            </w:r>
            <w:r w:rsidR="008E091B">
              <w:rPr>
                <w:noProof/>
                <w:webHidden/>
              </w:rPr>
              <w:t>13</w:t>
            </w:r>
            <w:r w:rsidR="008E091B">
              <w:rPr>
                <w:noProof/>
                <w:webHidden/>
              </w:rPr>
              <w:fldChar w:fldCharType="end"/>
            </w:r>
          </w:hyperlink>
        </w:p>
        <w:p w14:paraId="70A5998C" w14:textId="0DE8D15D"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8" w:history="1">
            <w:r w:rsidR="008E091B" w:rsidRPr="001743D9">
              <w:rPr>
                <w:rStyle w:val="Hyperlink"/>
                <w:rFonts w:ascii="Arial" w:eastAsia="Arial" w:hAnsi="Arial" w:cs="Arial"/>
                <w:noProof/>
              </w:rPr>
              <w:t>19.Monitoring and evaluation</w:t>
            </w:r>
            <w:r w:rsidR="008E091B">
              <w:rPr>
                <w:noProof/>
                <w:webHidden/>
              </w:rPr>
              <w:tab/>
            </w:r>
            <w:r w:rsidR="008E091B">
              <w:rPr>
                <w:noProof/>
                <w:webHidden/>
              </w:rPr>
              <w:fldChar w:fldCharType="begin"/>
            </w:r>
            <w:r w:rsidR="008E091B">
              <w:rPr>
                <w:noProof/>
                <w:webHidden/>
              </w:rPr>
              <w:instrText xml:space="preserve"> PAGEREF _Toc196300228 \h </w:instrText>
            </w:r>
            <w:r w:rsidR="008E091B">
              <w:rPr>
                <w:noProof/>
                <w:webHidden/>
              </w:rPr>
            </w:r>
            <w:r w:rsidR="008E091B">
              <w:rPr>
                <w:noProof/>
                <w:webHidden/>
              </w:rPr>
              <w:fldChar w:fldCharType="separate"/>
            </w:r>
            <w:r w:rsidR="008E091B">
              <w:rPr>
                <w:noProof/>
                <w:webHidden/>
              </w:rPr>
              <w:t>14</w:t>
            </w:r>
            <w:r w:rsidR="008E091B">
              <w:rPr>
                <w:noProof/>
                <w:webHidden/>
              </w:rPr>
              <w:fldChar w:fldCharType="end"/>
            </w:r>
          </w:hyperlink>
        </w:p>
        <w:p w14:paraId="1C00783D" w14:textId="5C364E55"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29" w:history="1">
            <w:r w:rsidR="008E091B" w:rsidRPr="001743D9">
              <w:rPr>
                <w:rStyle w:val="Hyperlink"/>
                <w:rFonts w:ascii="Arial" w:eastAsia="Arial" w:hAnsi="Arial" w:cs="Arial"/>
                <w:noProof/>
              </w:rPr>
              <w:t>Annex A: Workload Impact Assessment Checklist</w:t>
            </w:r>
            <w:r w:rsidR="008E091B">
              <w:rPr>
                <w:noProof/>
                <w:webHidden/>
              </w:rPr>
              <w:tab/>
            </w:r>
            <w:r w:rsidR="008E091B">
              <w:rPr>
                <w:noProof/>
                <w:webHidden/>
              </w:rPr>
              <w:fldChar w:fldCharType="begin"/>
            </w:r>
            <w:r w:rsidR="008E091B">
              <w:rPr>
                <w:noProof/>
                <w:webHidden/>
              </w:rPr>
              <w:instrText xml:space="preserve"> PAGEREF _Toc196300229 \h </w:instrText>
            </w:r>
            <w:r w:rsidR="008E091B">
              <w:rPr>
                <w:noProof/>
                <w:webHidden/>
              </w:rPr>
            </w:r>
            <w:r w:rsidR="008E091B">
              <w:rPr>
                <w:noProof/>
                <w:webHidden/>
              </w:rPr>
              <w:fldChar w:fldCharType="separate"/>
            </w:r>
            <w:r w:rsidR="008E091B">
              <w:rPr>
                <w:noProof/>
                <w:webHidden/>
              </w:rPr>
              <w:t>15</w:t>
            </w:r>
            <w:r w:rsidR="008E091B">
              <w:rPr>
                <w:noProof/>
                <w:webHidden/>
              </w:rPr>
              <w:fldChar w:fldCharType="end"/>
            </w:r>
          </w:hyperlink>
        </w:p>
        <w:p w14:paraId="591170AF" w14:textId="1814D19A"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30" w:history="1">
            <w:r w:rsidR="008E091B" w:rsidRPr="001743D9">
              <w:rPr>
                <w:rStyle w:val="Hyperlink"/>
                <w:rFonts w:ascii="Arial" w:eastAsia="Arial" w:hAnsi="Arial" w:cs="Arial"/>
                <w:noProof/>
              </w:rPr>
              <w:t>Annex B  Professional Development Plan</w:t>
            </w:r>
            <w:r w:rsidR="008E091B">
              <w:rPr>
                <w:noProof/>
                <w:webHidden/>
              </w:rPr>
              <w:tab/>
            </w:r>
            <w:r w:rsidR="008E091B">
              <w:rPr>
                <w:noProof/>
                <w:webHidden/>
              </w:rPr>
              <w:fldChar w:fldCharType="begin"/>
            </w:r>
            <w:r w:rsidR="008E091B">
              <w:rPr>
                <w:noProof/>
                <w:webHidden/>
              </w:rPr>
              <w:instrText xml:space="preserve"> PAGEREF _Toc196300230 \h </w:instrText>
            </w:r>
            <w:r w:rsidR="008E091B">
              <w:rPr>
                <w:noProof/>
                <w:webHidden/>
              </w:rPr>
            </w:r>
            <w:r w:rsidR="008E091B">
              <w:rPr>
                <w:noProof/>
                <w:webHidden/>
              </w:rPr>
              <w:fldChar w:fldCharType="separate"/>
            </w:r>
            <w:r w:rsidR="008E091B">
              <w:rPr>
                <w:noProof/>
                <w:webHidden/>
              </w:rPr>
              <w:t>16</w:t>
            </w:r>
            <w:r w:rsidR="008E091B">
              <w:rPr>
                <w:noProof/>
                <w:webHidden/>
              </w:rPr>
              <w:fldChar w:fldCharType="end"/>
            </w:r>
          </w:hyperlink>
        </w:p>
        <w:p w14:paraId="0D1CD014" w14:textId="364547C4"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31" w:history="1">
            <w:r w:rsidR="008E091B" w:rsidRPr="001743D9">
              <w:rPr>
                <w:rStyle w:val="Hyperlink"/>
                <w:rFonts w:ascii="Arial" w:eastAsia="Arial" w:hAnsi="Arial" w:cs="Arial"/>
                <w:noProof/>
              </w:rPr>
              <w:t>Annex C Guidance on completing</w:t>
            </w:r>
            <w:r w:rsidR="008E091B">
              <w:rPr>
                <w:noProof/>
                <w:webHidden/>
              </w:rPr>
              <w:tab/>
            </w:r>
            <w:r w:rsidR="008E091B">
              <w:rPr>
                <w:noProof/>
                <w:webHidden/>
              </w:rPr>
              <w:fldChar w:fldCharType="begin"/>
            </w:r>
            <w:r w:rsidR="008E091B">
              <w:rPr>
                <w:noProof/>
                <w:webHidden/>
              </w:rPr>
              <w:instrText xml:space="preserve"> PAGEREF _Toc196300231 \h </w:instrText>
            </w:r>
            <w:r w:rsidR="008E091B">
              <w:rPr>
                <w:noProof/>
                <w:webHidden/>
              </w:rPr>
            </w:r>
            <w:r w:rsidR="008E091B">
              <w:rPr>
                <w:noProof/>
                <w:webHidden/>
              </w:rPr>
              <w:fldChar w:fldCharType="separate"/>
            </w:r>
            <w:r w:rsidR="008E091B">
              <w:rPr>
                <w:noProof/>
                <w:webHidden/>
              </w:rPr>
              <w:t>19</w:t>
            </w:r>
            <w:r w:rsidR="008E091B">
              <w:rPr>
                <w:noProof/>
                <w:webHidden/>
              </w:rPr>
              <w:fldChar w:fldCharType="end"/>
            </w:r>
          </w:hyperlink>
        </w:p>
        <w:p w14:paraId="25675553" w14:textId="4807D3D4"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32" w:history="1">
            <w:r w:rsidR="008E091B" w:rsidRPr="001743D9">
              <w:rPr>
                <w:rStyle w:val="Hyperlink"/>
                <w:rFonts w:ascii="Arial" w:eastAsia="Arial" w:hAnsi="Arial" w:cs="Arial"/>
                <w:noProof/>
              </w:rPr>
              <w:t>Annex D: Template – PDR Review Summary</w:t>
            </w:r>
            <w:r w:rsidR="008E091B">
              <w:rPr>
                <w:noProof/>
                <w:webHidden/>
              </w:rPr>
              <w:tab/>
            </w:r>
            <w:r w:rsidR="008E091B">
              <w:rPr>
                <w:noProof/>
                <w:webHidden/>
              </w:rPr>
              <w:fldChar w:fldCharType="begin"/>
            </w:r>
            <w:r w:rsidR="008E091B">
              <w:rPr>
                <w:noProof/>
                <w:webHidden/>
              </w:rPr>
              <w:instrText xml:space="preserve"> PAGEREF _Toc196300232 \h </w:instrText>
            </w:r>
            <w:r w:rsidR="008E091B">
              <w:rPr>
                <w:noProof/>
                <w:webHidden/>
              </w:rPr>
            </w:r>
            <w:r w:rsidR="008E091B">
              <w:rPr>
                <w:noProof/>
                <w:webHidden/>
              </w:rPr>
              <w:fldChar w:fldCharType="separate"/>
            </w:r>
            <w:r w:rsidR="008E091B">
              <w:rPr>
                <w:noProof/>
                <w:webHidden/>
              </w:rPr>
              <w:t>20</w:t>
            </w:r>
            <w:r w:rsidR="008E091B">
              <w:rPr>
                <w:noProof/>
                <w:webHidden/>
              </w:rPr>
              <w:fldChar w:fldCharType="end"/>
            </w:r>
          </w:hyperlink>
        </w:p>
        <w:p w14:paraId="084124A0" w14:textId="4BE1823A"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33" w:history="1">
            <w:r w:rsidR="008E091B" w:rsidRPr="001743D9">
              <w:rPr>
                <w:rStyle w:val="Hyperlink"/>
                <w:rFonts w:ascii="Arial" w:eastAsia="Arial" w:hAnsi="Arial" w:cs="Arial"/>
                <w:noProof/>
              </w:rPr>
              <w:t>Annex E Template - Pay Progression Recommendation</w:t>
            </w:r>
            <w:r w:rsidR="008E091B">
              <w:rPr>
                <w:noProof/>
                <w:webHidden/>
              </w:rPr>
              <w:tab/>
            </w:r>
            <w:r w:rsidR="008E091B">
              <w:rPr>
                <w:noProof/>
                <w:webHidden/>
              </w:rPr>
              <w:fldChar w:fldCharType="begin"/>
            </w:r>
            <w:r w:rsidR="008E091B">
              <w:rPr>
                <w:noProof/>
                <w:webHidden/>
              </w:rPr>
              <w:instrText xml:space="preserve"> PAGEREF _Toc196300233 \h </w:instrText>
            </w:r>
            <w:r w:rsidR="008E091B">
              <w:rPr>
                <w:noProof/>
                <w:webHidden/>
              </w:rPr>
            </w:r>
            <w:r w:rsidR="008E091B">
              <w:rPr>
                <w:noProof/>
                <w:webHidden/>
              </w:rPr>
              <w:fldChar w:fldCharType="separate"/>
            </w:r>
            <w:r w:rsidR="008E091B">
              <w:rPr>
                <w:noProof/>
                <w:webHidden/>
              </w:rPr>
              <w:t>22</w:t>
            </w:r>
            <w:r w:rsidR="008E091B">
              <w:rPr>
                <w:noProof/>
                <w:webHidden/>
              </w:rPr>
              <w:fldChar w:fldCharType="end"/>
            </w:r>
          </w:hyperlink>
        </w:p>
        <w:p w14:paraId="4626CEF0" w14:textId="0F06FACD"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34" w:history="1">
            <w:r w:rsidR="008E091B" w:rsidRPr="001743D9">
              <w:rPr>
                <w:rStyle w:val="Hyperlink"/>
                <w:rFonts w:ascii="Arial" w:eastAsia="Arial" w:hAnsi="Arial" w:cs="Arial"/>
                <w:noProof/>
              </w:rPr>
              <w:t>Annex F Lesson Observation Guidance</w:t>
            </w:r>
            <w:r w:rsidR="008E091B">
              <w:rPr>
                <w:noProof/>
                <w:webHidden/>
              </w:rPr>
              <w:tab/>
            </w:r>
            <w:r w:rsidR="008E091B">
              <w:rPr>
                <w:noProof/>
                <w:webHidden/>
              </w:rPr>
              <w:fldChar w:fldCharType="begin"/>
            </w:r>
            <w:r w:rsidR="008E091B">
              <w:rPr>
                <w:noProof/>
                <w:webHidden/>
              </w:rPr>
              <w:instrText xml:space="preserve"> PAGEREF _Toc196300234 \h </w:instrText>
            </w:r>
            <w:r w:rsidR="008E091B">
              <w:rPr>
                <w:noProof/>
                <w:webHidden/>
              </w:rPr>
            </w:r>
            <w:r w:rsidR="008E091B">
              <w:rPr>
                <w:noProof/>
                <w:webHidden/>
              </w:rPr>
              <w:fldChar w:fldCharType="separate"/>
            </w:r>
            <w:r w:rsidR="008E091B">
              <w:rPr>
                <w:noProof/>
                <w:webHidden/>
              </w:rPr>
              <w:t>23</w:t>
            </w:r>
            <w:r w:rsidR="008E091B">
              <w:rPr>
                <w:noProof/>
                <w:webHidden/>
              </w:rPr>
              <w:fldChar w:fldCharType="end"/>
            </w:r>
          </w:hyperlink>
        </w:p>
        <w:p w14:paraId="59DDAB99" w14:textId="5D2B488A"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35" w:history="1">
            <w:r w:rsidR="008E091B" w:rsidRPr="001743D9">
              <w:rPr>
                <w:rStyle w:val="Hyperlink"/>
                <w:rFonts w:ascii="Arial" w:eastAsia="Arial" w:hAnsi="Arial" w:cs="Arial"/>
                <w:noProof/>
              </w:rPr>
              <w:t>Annex G Lesson Observation Feedback Template</w:t>
            </w:r>
            <w:r w:rsidR="008E091B">
              <w:rPr>
                <w:noProof/>
                <w:webHidden/>
              </w:rPr>
              <w:tab/>
            </w:r>
            <w:r w:rsidR="008E091B">
              <w:rPr>
                <w:noProof/>
                <w:webHidden/>
              </w:rPr>
              <w:fldChar w:fldCharType="begin"/>
            </w:r>
            <w:r w:rsidR="008E091B">
              <w:rPr>
                <w:noProof/>
                <w:webHidden/>
              </w:rPr>
              <w:instrText xml:space="preserve"> PAGEREF _Toc196300235 \h </w:instrText>
            </w:r>
            <w:r w:rsidR="008E091B">
              <w:rPr>
                <w:noProof/>
                <w:webHidden/>
              </w:rPr>
            </w:r>
            <w:r w:rsidR="008E091B">
              <w:rPr>
                <w:noProof/>
                <w:webHidden/>
              </w:rPr>
              <w:fldChar w:fldCharType="separate"/>
            </w:r>
            <w:r w:rsidR="008E091B">
              <w:rPr>
                <w:noProof/>
                <w:webHidden/>
              </w:rPr>
              <w:t>24</w:t>
            </w:r>
            <w:r w:rsidR="008E091B">
              <w:rPr>
                <w:noProof/>
                <w:webHidden/>
              </w:rPr>
              <w:fldChar w:fldCharType="end"/>
            </w:r>
          </w:hyperlink>
        </w:p>
        <w:p w14:paraId="280CE154" w14:textId="3B9BABB8" w:rsidR="008E091B" w:rsidRDefault="0042407C">
          <w:pPr>
            <w:pStyle w:val="TOC2"/>
            <w:tabs>
              <w:tab w:val="right" w:leader="dot" w:pos="10480"/>
            </w:tabs>
            <w:rPr>
              <w:rFonts w:asciiTheme="minorHAnsi" w:eastAsiaTheme="minorEastAsia" w:hAnsiTheme="minorHAnsi" w:cstheme="minorBidi"/>
              <w:noProof/>
              <w:kern w:val="2"/>
              <w:lang w:val="en-GB" w:eastAsia="en-GB"/>
              <w14:ligatures w14:val="standardContextual"/>
            </w:rPr>
          </w:pPr>
          <w:hyperlink w:anchor="_Toc196300236" w:history="1">
            <w:r w:rsidR="008E091B" w:rsidRPr="001743D9">
              <w:rPr>
                <w:rStyle w:val="Hyperlink"/>
                <w:rFonts w:ascii="Arial" w:eastAsia="Arial" w:hAnsi="Arial" w:cs="Arial"/>
                <w:noProof/>
              </w:rPr>
              <w:t>Annex H Diagram of Review Cycle</w:t>
            </w:r>
            <w:r w:rsidR="008E091B">
              <w:rPr>
                <w:noProof/>
                <w:webHidden/>
              </w:rPr>
              <w:tab/>
            </w:r>
            <w:r w:rsidR="008E091B">
              <w:rPr>
                <w:noProof/>
                <w:webHidden/>
              </w:rPr>
              <w:fldChar w:fldCharType="begin"/>
            </w:r>
            <w:r w:rsidR="008E091B">
              <w:rPr>
                <w:noProof/>
                <w:webHidden/>
              </w:rPr>
              <w:instrText xml:space="preserve"> PAGEREF _Toc196300236 \h </w:instrText>
            </w:r>
            <w:r w:rsidR="008E091B">
              <w:rPr>
                <w:noProof/>
                <w:webHidden/>
              </w:rPr>
            </w:r>
            <w:r w:rsidR="008E091B">
              <w:rPr>
                <w:noProof/>
                <w:webHidden/>
              </w:rPr>
              <w:fldChar w:fldCharType="separate"/>
            </w:r>
            <w:r w:rsidR="008E091B">
              <w:rPr>
                <w:noProof/>
                <w:webHidden/>
              </w:rPr>
              <w:t>25</w:t>
            </w:r>
            <w:r w:rsidR="008E091B">
              <w:rPr>
                <w:noProof/>
                <w:webHidden/>
              </w:rPr>
              <w:fldChar w:fldCharType="end"/>
            </w:r>
          </w:hyperlink>
        </w:p>
        <w:p w14:paraId="08EDA084" w14:textId="112D17B4" w:rsidR="001B52C1" w:rsidRDefault="001B52C1">
          <w:r>
            <w:rPr>
              <w:b/>
              <w:bCs/>
              <w:noProof/>
            </w:rPr>
            <w:fldChar w:fldCharType="end"/>
          </w:r>
        </w:p>
      </w:sdtContent>
    </w:sdt>
    <w:p w14:paraId="36755086" w14:textId="77777777" w:rsidR="00970B93" w:rsidRDefault="00970B93">
      <w:pPr>
        <w:rPr>
          <w:rFonts w:ascii="Arial" w:eastAsia="Arial" w:hAnsi="Arial" w:cs="Arial"/>
          <w:b/>
          <w:bCs/>
          <w:sz w:val="20"/>
          <w:szCs w:val="20"/>
        </w:rPr>
      </w:pPr>
    </w:p>
    <w:p w14:paraId="4D9EF7D9" w14:textId="77777777" w:rsidR="00970B93" w:rsidRDefault="00970B93">
      <w:pPr>
        <w:rPr>
          <w:rFonts w:ascii="Arial" w:eastAsia="Arial" w:hAnsi="Arial" w:cs="Arial"/>
          <w:b/>
          <w:bCs/>
          <w:sz w:val="20"/>
          <w:szCs w:val="20"/>
        </w:rPr>
      </w:pPr>
    </w:p>
    <w:p w14:paraId="6697317F" w14:textId="77777777" w:rsidR="00970B93" w:rsidRDefault="00970B93">
      <w:pPr>
        <w:rPr>
          <w:rFonts w:ascii="Arial" w:eastAsia="Arial" w:hAnsi="Arial" w:cs="Arial"/>
          <w:b/>
          <w:bCs/>
          <w:sz w:val="20"/>
          <w:szCs w:val="20"/>
        </w:rPr>
      </w:pPr>
    </w:p>
    <w:p w14:paraId="5152C408" w14:textId="5E6FB75D" w:rsidR="001B52C1" w:rsidRDefault="001B52C1">
      <w:pPr>
        <w:rPr>
          <w:rFonts w:ascii="Arial" w:eastAsia="Arial" w:hAnsi="Arial" w:cs="Arial"/>
          <w:b/>
          <w:bCs/>
          <w:sz w:val="20"/>
          <w:szCs w:val="20"/>
        </w:rPr>
      </w:pPr>
      <w:r>
        <w:rPr>
          <w:rFonts w:ascii="Arial" w:eastAsia="Arial" w:hAnsi="Arial" w:cs="Arial"/>
          <w:b/>
          <w:bCs/>
          <w:sz w:val="20"/>
          <w:szCs w:val="20"/>
        </w:rPr>
        <w:br w:type="page"/>
      </w:r>
    </w:p>
    <w:p w14:paraId="1043789A" w14:textId="4E8B35CD" w:rsidR="00970B93" w:rsidRPr="00964662" w:rsidRDefault="004A5742" w:rsidP="004A5742">
      <w:pPr>
        <w:pStyle w:val="Heading2"/>
        <w:rPr>
          <w:rFonts w:ascii="Arial" w:eastAsia="Arial" w:hAnsi="Arial" w:cs="Arial"/>
          <w:sz w:val="24"/>
          <w:szCs w:val="24"/>
        </w:rPr>
      </w:pPr>
      <w:bookmarkStart w:id="0" w:name="_Toc196300216"/>
      <w:r w:rsidRPr="00964662">
        <w:rPr>
          <w:rFonts w:ascii="Arial" w:eastAsia="Arial" w:hAnsi="Arial" w:cs="Arial"/>
          <w:sz w:val="32"/>
          <w:szCs w:val="32"/>
        </w:rPr>
        <w:lastRenderedPageBreak/>
        <w:t>1.</w:t>
      </w:r>
      <w:r w:rsidR="00BC16D5" w:rsidRPr="00964662">
        <w:rPr>
          <w:rFonts w:ascii="Arial" w:eastAsia="Arial" w:hAnsi="Arial" w:cs="Arial"/>
          <w:sz w:val="32"/>
          <w:szCs w:val="32"/>
        </w:rPr>
        <w:t>Policy Statement</w:t>
      </w:r>
      <w:bookmarkEnd w:id="0"/>
    </w:p>
    <w:p w14:paraId="0776686B" w14:textId="77777777" w:rsidR="00970B93" w:rsidRPr="00964662" w:rsidRDefault="00970B93">
      <w:pPr>
        <w:rPr>
          <w:rFonts w:ascii="Arial" w:eastAsia="Arial" w:hAnsi="Arial" w:cs="Arial"/>
        </w:rPr>
      </w:pPr>
    </w:p>
    <w:p w14:paraId="1ED73448" w14:textId="47C8E1B4" w:rsidR="008A26EB" w:rsidRPr="00964662" w:rsidRDefault="005C19DB" w:rsidP="00964662">
      <w:pPr>
        <w:jc w:val="both"/>
        <w:rPr>
          <w:rFonts w:ascii="Arial" w:eastAsia="Arial" w:hAnsi="Arial" w:cs="Arial"/>
        </w:rPr>
      </w:pPr>
      <w:r>
        <w:rPr>
          <w:rFonts w:ascii="Arial" w:eastAsia="Arial" w:hAnsi="Arial" w:cs="Arial"/>
        </w:rPr>
        <w:t xml:space="preserve">1.1 </w:t>
      </w:r>
      <w:r w:rsidR="00BC16D5" w:rsidRPr="00964662">
        <w:rPr>
          <w:rFonts w:ascii="Arial" w:eastAsia="Arial" w:hAnsi="Arial" w:cs="Arial"/>
        </w:rPr>
        <w:t xml:space="preserve">This policy sets out the arrangements for professional development review for </w:t>
      </w:r>
      <w:r w:rsidR="002F29AB" w:rsidRPr="00964662">
        <w:rPr>
          <w:rFonts w:ascii="Arial" w:eastAsia="Arial" w:hAnsi="Arial" w:cs="Arial"/>
        </w:rPr>
        <w:t xml:space="preserve">Teaching staff </w:t>
      </w:r>
      <w:r w:rsidR="008A26EB" w:rsidRPr="00964662">
        <w:rPr>
          <w:rFonts w:ascii="Arial" w:eastAsia="Arial" w:hAnsi="Arial" w:cs="Arial"/>
        </w:rPr>
        <w:t xml:space="preserve">and Learning Support </w:t>
      </w:r>
      <w:r w:rsidR="00964662" w:rsidRPr="00964662">
        <w:rPr>
          <w:rFonts w:ascii="Arial" w:eastAsia="Arial" w:hAnsi="Arial" w:cs="Arial"/>
        </w:rPr>
        <w:t>workers at</w:t>
      </w:r>
      <w:r w:rsidR="00F0449B" w:rsidRPr="00964662">
        <w:rPr>
          <w:rFonts w:ascii="Arial" w:eastAsia="Arial" w:hAnsi="Arial" w:cs="Arial"/>
        </w:rPr>
        <w:t xml:space="preserve"> </w:t>
      </w:r>
      <w:bookmarkStart w:id="1" w:name="_GoBack"/>
      <w:r w:rsidR="00522A44">
        <w:rPr>
          <w:rFonts w:ascii="Arial" w:eastAsia="Arial" w:hAnsi="Arial" w:cs="Arial"/>
          <w:b/>
          <w:bCs/>
        </w:rPr>
        <w:t>Bodringallt Primary School</w:t>
      </w:r>
      <w:r w:rsidR="00BC16D5" w:rsidRPr="00964662">
        <w:rPr>
          <w:rFonts w:ascii="Arial" w:eastAsia="Arial" w:hAnsi="Arial" w:cs="Arial"/>
        </w:rPr>
        <w:t xml:space="preserve"> </w:t>
      </w:r>
      <w:bookmarkEnd w:id="1"/>
      <w:r w:rsidR="00BC16D5" w:rsidRPr="00964662">
        <w:rPr>
          <w:rFonts w:ascii="Arial" w:eastAsia="Arial" w:hAnsi="Arial" w:cs="Arial"/>
        </w:rPr>
        <w:t xml:space="preserve">(including supply staff who have completed a period of employment of more than one school term). </w:t>
      </w:r>
    </w:p>
    <w:p w14:paraId="7CFBEB60" w14:textId="77777777" w:rsidR="00F21BDA" w:rsidRPr="00964662" w:rsidRDefault="00F21BDA" w:rsidP="00964662">
      <w:pPr>
        <w:jc w:val="both"/>
        <w:rPr>
          <w:rFonts w:ascii="Arial" w:eastAsia="Arial" w:hAnsi="Arial" w:cs="Arial"/>
        </w:rPr>
      </w:pPr>
    </w:p>
    <w:p w14:paraId="437B8661" w14:textId="3D502056" w:rsidR="00224234" w:rsidRDefault="005C19DB" w:rsidP="00964662">
      <w:pPr>
        <w:jc w:val="both"/>
        <w:rPr>
          <w:rFonts w:ascii="Arial" w:eastAsia="Arial" w:hAnsi="Arial" w:cs="Arial"/>
          <w:lang w:val="en-GB"/>
        </w:rPr>
      </w:pPr>
      <w:r>
        <w:rPr>
          <w:rFonts w:ascii="Arial" w:eastAsia="Arial" w:hAnsi="Arial" w:cs="Arial"/>
          <w:lang w:val="en-GB"/>
        </w:rPr>
        <w:t xml:space="preserve">1.2 </w:t>
      </w:r>
      <w:r w:rsidR="00F21BDA" w:rsidRPr="00964662">
        <w:rPr>
          <w:rFonts w:ascii="Arial" w:eastAsia="Arial" w:hAnsi="Arial" w:cs="Arial"/>
          <w:lang w:val="en-GB"/>
        </w:rPr>
        <w:t>This policy</w:t>
      </w:r>
      <w:r w:rsidR="00C5148A">
        <w:rPr>
          <w:rFonts w:ascii="Arial" w:eastAsia="Arial" w:hAnsi="Arial" w:cs="Arial"/>
          <w:lang w:val="en-GB"/>
        </w:rPr>
        <w:t xml:space="preserve"> follows</w:t>
      </w:r>
      <w:r w:rsidR="006819A5">
        <w:rPr>
          <w:rFonts w:ascii="Arial" w:eastAsia="Arial" w:hAnsi="Arial" w:cs="Arial"/>
          <w:lang w:val="en-GB"/>
        </w:rPr>
        <w:t xml:space="preserve"> </w:t>
      </w:r>
      <w:hyperlink r:id="rId16" w:history="1">
        <w:r w:rsidR="008A26EB" w:rsidRPr="00964662">
          <w:rPr>
            <w:rStyle w:val="Hyperlink"/>
            <w:rFonts w:ascii="Arial" w:eastAsia="Arial" w:hAnsi="Arial" w:cs="Arial"/>
            <w:b/>
            <w:bCs/>
            <w:lang w:val="en-GB"/>
          </w:rPr>
          <w:t>The School Teacher Appraisal (Wales) Regulations 2011</w:t>
        </w:r>
      </w:hyperlink>
      <w:r w:rsidR="00C5148A">
        <w:rPr>
          <w:rStyle w:val="Hyperlink"/>
          <w:rFonts w:ascii="Arial" w:eastAsia="Arial" w:hAnsi="Arial" w:cs="Arial"/>
          <w:b/>
          <w:bCs/>
          <w:lang w:val="en-GB"/>
        </w:rPr>
        <w:t>.</w:t>
      </w:r>
      <w:r w:rsidR="00C5148A">
        <w:rPr>
          <w:rFonts w:ascii="Arial" w:eastAsia="Arial" w:hAnsi="Arial" w:cs="Arial"/>
          <w:lang w:val="en-GB"/>
        </w:rPr>
        <w:t xml:space="preserve"> and reflects Welsh Government  Professional Development Review guidance 2024. The link for which is  </w:t>
      </w:r>
      <w:hyperlink r:id="rId17" w:history="1">
        <w:r w:rsidR="00C5148A" w:rsidRPr="00C5148A">
          <w:rPr>
            <w:color w:val="0000FF"/>
            <w:u w:val="single"/>
          </w:rPr>
          <w:t>Professional development review - Hwb</w:t>
        </w:r>
      </w:hyperlink>
      <w:r w:rsidR="00C5148A">
        <w:t>.</w:t>
      </w:r>
      <w:r>
        <w:t xml:space="preserve"> </w:t>
      </w:r>
    </w:p>
    <w:p w14:paraId="3B92C7D5" w14:textId="3BDF3286" w:rsidR="007400F6" w:rsidRDefault="00224234" w:rsidP="00964662">
      <w:pPr>
        <w:jc w:val="both"/>
        <w:rPr>
          <w:rFonts w:ascii="Arial" w:eastAsia="Arial" w:hAnsi="Arial" w:cs="Arial"/>
          <w:lang w:val="en-GB"/>
        </w:rPr>
      </w:pPr>
      <w:r>
        <w:rPr>
          <w:rFonts w:ascii="Arial" w:eastAsia="Arial" w:hAnsi="Arial" w:cs="Arial"/>
          <w:lang w:val="en-GB"/>
        </w:rPr>
        <w:t xml:space="preserve">This </w:t>
      </w:r>
      <w:r w:rsidR="007400F6">
        <w:rPr>
          <w:rFonts w:ascii="Arial" w:eastAsia="Arial" w:hAnsi="Arial" w:cs="Arial"/>
          <w:lang w:val="en-GB"/>
        </w:rPr>
        <w:t>policy</w:t>
      </w:r>
      <w:r w:rsidRPr="00964662">
        <w:rPr>
          <w:rFonts w:ascii="Arial" w:eastAsia="Arial" w:hAnsi="Arial" w:cs="Arial"/>
          <w:lang w:val="en-GB"/>
        </w:rPr>
        <w:t xml:space="preserve"> </w:t>
      </w:r>
      <w:r w:rsidR="007400F6">
        <w:rPr>
          <w:rFonts w:ascii="Arial" w:eastAsia="Arial" w:hAnsi="Arial" w:cs="Arial"/>
          <w:lang w:val="en-GB"/>
        </w:rPr>
        <w:t xml:space="preserve">applies to </w:t>
      </w:r>
      <w:r w:rsidR="008A26EB" w:rsidRPr="00964662">
        <w:rPr>
          <w:rFonts w:ascii="Arial" w:eastAsia="Arial" w:hAnsi="Arial" w:cs="Arial"/>
          <w:lang w:val="en-GB"/>
        </w:rPr>
        <w:t xml:space="preserve">teachers, headteachers, unattached teachers and </w:t>
      </w:r>
      <w:r w:rsidR="00584786">
        <w:rPr>
          <w:rFonts w:ascii="Arial" w:eastAsia="Arial" w:hAnsi="Arial" w:cs="Arial"/>
          <w:lang w:val="en-GB"/>
        </w:rPr>
        <w:t xml:space="preserve">is recommended for </w:t>
      </w:r>
      <w:r w:rsidR="008A26EB" w:rsidRPr="00964662">
        <w:rPr>
          <w:rFonts w:ascii="Arial" w:eastAsia="Arial" w:hAnsi="Arial" w:cs="Arial"/>
          <w:lang w:val="en-GB"/>
        </w:rPr>
        <w:t>learning support workers</w:t>
      </w:r>
      <w:r w:rsidR="007400F6">
        <w:rPr>
          <w:rFonts w:ascii="Arial" w:eastAsia="Arial" w:hAnsi="Arial" w:cs="Arial"/>
          <w:lang w:val="en-GB"/>
        </w:rPr>
        <w:t>.</w:t>
      </w:r>
      <w:r w:rsidR="008A26EB" w:rsidRPr="00964662">
        <w:rPr>
          <w:rFonts w:ascii="Arial" w:eastAsia="Arial" w:hAnsi="Arial" w:cs="Arial"/>
          <w:lang w:val="en-GB"/>
        </w:rPr>
        <w:t xml:space="preserve"> </w:t>
      </w:r>
      <w:r w:rsidR="00F21BDA" w:rsidRPr="00964662">
        <w:rPr>
          <w:rFonts w:ascii="Arial" w:eastAsia="Arial" w:hAnsi="Arial" w:cs="Arial"/>
          <w:lang w:val="en-GB"/>
        </w:rPr>
        <w:t xml:space="preserve"> </w:t>
      </w:r>
      <w:r w:rsidR="007400F6">
        <w:rPr>
          <w:rFonts w:ascii="Arial" w:eastAsia="Arial" w:hAnsi="Arial" w:cs="Arial"/>
          <w:lang w:val="en-GB"/>
        </w:rPr>
        <w:t>This policy</w:t>
      </w:r>
      <w:r w:rsidR="00F21BDA" w:rsidRPr="00964662">
        <w:rPr>
          <w:rFonts w:ascii="Arial" w:eastAsia="Arial" w:hAnsi="Arial" w:cs="Arial"/>
          <w:lang w:val="en-GB"/>
        </w:rPr>
        <w:t xml:space="preserve"> will replace </w:t>
      </w:r>
      <w:r w:rsidR="007400F6">
        <w:rPr>
          <w:rFonts w:ascii="Arial" w:eastAsia="Arial" w:hAnsi="Arial" w:cs="Arial"/>
          <w:lang w:val="en-GB"/>
        </w:rPr>
        <w:t xml:space="preserve">the </w:t>
      </w:r>
      <w:r w:rsidR="00F21BDA" w:rsidRPr="00964662">
        <w:rPr>
          <w:rFonts w:ascii="Arial" w:eastAsia="Arial" w:hAnsi="Arial" w:cs="Arial"/>
          <w:lang w:val="en-GB"/>
        </w:rPr>
        <w:t>Performance Management</w:t>
      </w:r>
      <w:r w:rsidR="007400F6">
        <w:rPr>
          <w:rFonts w:ascii="Arial" w:eastAsia="Arial" w:hAnsi="Arial" w:cs="Arial"/>
          <w:lang w:val="en-GB"/>
        </w:rPr>
        <w:t xml:space="preserve"> policy for Teachers and Head Teachers.</w:t>
      </w:r>
    </w:p>
    <w:p w14:paraId="18AA360C" w14:textId="0014DDEF" w:rsidR="008A26EB" w:rsidRPr="00964662" w:rsidRDefault="00224234" w:rsidP="00964662">
      <w:pPr>
        <w:jc w:val="both"/>
        <w:rPr>
          <w:rFonts w:ascii="Arial" w:eastAsia="Arial" w:hAnsi="Arial" w:cs="Arial"/>
          <w:lang w:val="en-GB"/>
        </w:rPr>
      </w:pPr>
      <w:r>
        <w:rPr>
          <w:rFonts w:ascii="Arial" w:eastAsia="Arial" w:hAnsi="Arial" w:cs="Arial"/>
          <w:lang w:val="en-GB"/>
        </w:rPr>
        <w:t xml:space="preserve"> </w:t>
      </w:r>
    </w:p>
    <w:p w14:paraId="2AA9BE2B" w14:textId="77777777" w:rsidR="008A26EB" w:rsidRPr="00964662" w:rsidRDefault="008A26EB" w:rsidP="001B52C1">
      <w:pPr>
        <w:rPr>
          <w:rFonts w:ascii="Arial" w:eastAsia="Arial" w:hAnsi="Arial" w:cs="Arial"/>
          <w:lang w:val="en-GB"/>
        </w:rPr>
      </w:pPr>
    </w:p>
    <w:p w14:paraId="64907463" w14:textId="0F139C72" w:rsidR="00970B93" w:rsidRPr="00964662" w:rsidRDefault="005C19DB">
      <w:pPr>
        <w:jc w:val="both"/>
        <w:rPr>
          <w:rFonts w:ascii="Arial" w:hAnsi="Arial" w:cs="Arial"/>
        </w:rPr>
      </w:pPr>
      <w:r>
        <w:rPr>
          <w:rFonts w:ascii="Arial" w:eastAsia="Arial" w:hAnsi="Arial" w:cs="Arial"/>
        </w:rPr>
        <w:t xml:space="preserve">1.3 </w:t>
      </w:r>
      <w:r w:rsidR="00BC16D5" w:rsidRPr="00964662">
        <w:rPr>
          <w:rFonts w:ascii="Arial" w:eastAsia="Arial" w:hAnsi="Arial" w:cs="Arial"/>
        </w:rPr>
        <w:t xml:space="preserve">It has been agreed by the governing body, Headteacher and local authority and follows consultation with all </w:t>
      </w:r>
      <w:proofErr w:type="spellStart"/>
      <w:r w:rsidR="00BC16D5" w:rsidRPr="00964662">
        <w:rPr>
          <w:rFonts w:ascii="Arial" w:eastAsia="Arial" w:hAnsi="Arial" w:cs="Arial"/>
        </w:rPr>
        <w:t>recognised</w:t>
      </w:r>
      <w:proofErr w:type="spellEnd"/>
      <w:r w:rsidR="00BC16D5" w:rsidRPr="00964662">
        <w:rPr>
          <w:rFonts w:ascii="Arial" w:eastAsia="Arial" w:hAnsi="Arial" w:cs="Arial"/>
        </w:rPr>
        <w:t xml:space="preserve"> trade unions. It describes the purpose, procedures, roles and responsibilities that will ensure that the school’s professional development review (PDR) arrangements contribute to the professional development of its staff and to the achievement of wider development priorities for the school and its learners.</w:t>
      </w:r>
    </w:p>
    <w:p w14:paraId="14CDD78E" w14:textId="77777777" w:rsidR="00970B93" w:rsidRPr="00964662" w:rsidRDefault="00970B93">
      <w:pPr>
        <w:jc w:val="both"/>
        <w:rPr>
          <w:rFonts w:ascii="Arial" w:eastAsia="Arial" w:hAnsi="Arial" w:cs="Arial"/>
        </w:rPr>
      </w:pPr>
    </w:p>
    <w:p w14:paraId="37D3110B" w14:textId="3CA9AE4B" w:rsidR="00970B93" w:rsidRPr="00964662" w:rsidRDefault="005C19DB">
      <w:pPr>
        <w:jc w:val="both"/>
        <w:rPr>
          <w:rFonts w:ascii="Arial" w:hAnsi="Arial" w:cs="Arial"/>
        </w:rPr>
      </w:pPr>
      <w:r>
        <w:rPr>
          <w:rFonts w:ascii="Arial" w:eastAsia="Arial" w:hAnsi="Arial" w:cs="Arial"/>
        </w:rPr>
        <w:t xml:space="preserve">1.4 </w:t>
      </w:r>
      <w:r w:rsidR="00BC16D5" w:rsidRPr="00964662">
        <w:rPr>
          <w:rFonts w:ascii="Arial" w:eastAsia="Arial" w:hAnsi="Arial" w:cs="Arial"/>
        </w:rPr>
        <w:t>The Headteacher will provide the governing body with an annual written report on the operation and effectiveness of this policy including the professional learning needs arising from the professional development review process.</w:t>
      </w:r>
    </w:p>
    <w:p w14:paraId="37419E26" w14:textId="77777777" w:rsidR="00970B93" w:rsidRPr="00964662" w:rsidRDefault="00970B93">
      <w:pPr>
        <w:jc w:val="both"/>
        <w:rPr>
          <w:rFonts w:ascii="Arial" w:eastAsia="Arial" w:hAnsi="Arial" w:cs="Arial"/>
        </w:rPr>
      </w:pPr>
    </w:p>
    <w:p w14:paraId="20938A36" w14:textId="37D07BA1" w:rsidR="008A26EB" w:rsidRPr="00964662" w:rsidRDefault="005C19DB">
      <w:pPr>
        <w:jc w:val="both"/>
        <w:rPr>
          <w:rFonts w:ascii="Arial" w:eastAsia="Arial" w:hAnsi="Arial" w:cs="Arial"/>
        </w:rPr>
      </w:pPr>
      <w:r>
        <w:rPr>
          <w:rFonts w:ascii="Arial" w:eastAsia="Arial" w:hAnsi="Arial" w:cs="Arial"/>
        </w:rPr>
        <w:t xml:space="preserve">1.5 </w:t>
      </w:r>
      <w:r w:rsidR="00AA6D8E" w:rsidRPr="00964662">
        <w:rPr>
          <w:rFonts w:ascii="Arial" w:eastAsia="Arial" w:hAnsi="Arial" w:cs="Arial"/>
        </w:rPr>
        <w:t xml:space="preserve">For ease of reference links to the documents can be found at </w:t>
      </w:r>
    </w:p>
    <w:p w14:paraId="2F814065" w14:textId="77777777" w:rsidR="008A26EB" w:rsidRPr="00964662" w:rsidRDefault="008A26EB">
      <w:pPr>
        <w:jc w:val="both"/>
        <w:rPr>
          <w:rFonts w:ascii="Arial" w:eastAsia="Arial" w:hAnsi="Arial" w:cs="Arial"/>
          <w:sz w:val="22"/>
          <w:szCs w:val="22"/>
        </w:rPr>
      </w:pPr>
    </w:p>
    <w:p w14:paraId="2F71641D" w14:textId="77777777" w:rsidR="00970B93" w:rsidRPr="00964662" w:rsidRDefault="00BC16D5">
      <w:pPr>
        <w:jc w:val="both"/>
        <w:rPr>
          <w:rFonts w:ascii="Arial" w:hAnsi="Arial" w:cs="Arial"/>
        </w:rPr>
      </w:pPr>
      <w:r w:rsidRPr="00964662">
        <w:rPr>
          <w:rFonts w:ascii="Arial" w:eastAsia="Arial" w:hAnsi="Arial" w:cs="Arial"/>
          <w:b/>
          <w:bCs/>
        </w:rPr>
        <w:t>Regulations</w:t>
      </w:r>
    </w:p>
    <w:p w14:paraId="2C1A7EF5" w14:textId="77777777" w:rsidR="00970B93" w:rsidRPr="00964662" w:rsidRDefault="0042407C">
      <w:pPr>
        <w:jc w:val="both"/>
        <w:rPr>
          <w:rFonts w:ascii="Arial" w:hAnsi="Arial" w:cs="Arial"/>
        </w:rPr>
      </w:pPr>
      <w:hyperlink r:id="rId18" w:history="1">
        <w:r w:rsidR="00BC16D5" w:rsidRPr="00964662">
          <w:rPr>
            <w:rFonts w:ascii="Arial" w:eastAsia="Arial" w:hAnsi="Arial" w:cs="Arial"/>
            <w:color w:val="0000FF"/>
            <w:u w:val="single" w:color="0000FF"/>
          </w:rPr>
          <w:t>www.legislation.gov.uk/wsi/2011/2940/contents/made</w:t>
        </w:r>
      </w:hyperlink>
    </w:p>
    <w:p w14:paraId="0F854F5A" w14:textId="77777777" w:rsidR="00970B93" w:rsidRPr="00964662" w:rsidRDefault="00970B93">
      <w:pPr>
        <w:jc w:val="both"/>
        <w:rPr>
          <w:rFonts w:ascii="Arial" w:eastAsia="Arial" w:hAnsi="Arial" w:cs="Arial"/>
        </w:rPr>
      </w:pPr>
    </w:p>
    <w:p w14:paraId="6649D766" w14:textId="77777777" w:rsidR="00970B93" w:rsidRPr="00964662" w:rsidRDefault="00970B93">
      <w:pPr>
        <w:jc w:val="both"/>
        <w:rPr>
          <w:rFonts w:ascii="Arial" w:eastAsia="Arial" w:hAnsi="Arial" w:cs="Arial"/>
        </w:rPr>
      </w:pPr>
    </w:p>
    <w:p w14:paraId="39D9598B" w14:textId="77777777" w:rsidR="00970B93" w:rsidRPr="00964662" w:rsidRDefault="00BC16D5">
      <w:pPr>
        <w:jc w:val="both"/>
        <w:rPr>
          <w:rFonts w:ascii="Arial" w:hAnsi="Arial" w:cs="Arial"/>
        </w:rPr>
      </w:pPr>
      <w:bookmarkStart w:id="2" w:name="_Hlk186461935"/>
      <w:r w:rsidRPr="00964662">
        <w:rPr>
          <w:rFonts w:ascii="Arial" w:eastAsia="Arial" w:hAnsi="Arial" w:cs="Arial"/>
          <w:b/>
          <w:bCs/>
        </w:rPr>
        <w:t>Guidance</w:t>
      </w:r>
    </w:p>
    <w:p w14:paraId="624CFC24" w14:textId="77777777" w:rsidR="00970B93" w:rsidRPr="00964662" w:rsidRDefault="0042407C">
      <w:pPr>
        <w:jc w:val="both"/>
        <w:rPr>
          <w:rFonts w:ascii="Arial" w:hAnsi="Arial" w:cs="Arial"/>
        </w:rPr>
      </w:pPr>
      <w:hyperlink r:id="rId19" w:history="1">
        <w:r w:rsidR="00BC16D5" w:rsidRPr="00964662">
          <w:rPr>
            <w:rFonts w:ascii="Arial" w:eastAsia="Arial" w:hAnsi="Arial" w:cs="Arial"/>
            <w:color w:val="0000FF"/>
            <w:u w:val="single" w:color="0000FF"/>
          </w:rPr>
          <w:t>https://hwb.gov.wales/professional-learning/identifying-professional-learning-needs/professional-development-review</w:t>
        </w:r>
      </w:hyperlink>
      <w:r w:rsidR="00BC16D5" w:rsidRPr="00964662">
        <w:rPr>
          <w:rFonts w:ascii="Arial" w:eastAsia="Arial" w:hAnsi="Arial" w:cs="Arial"/>
        </w:rPr>
        <w:t xml:space="preserve"> </w:t>
      </w:r>
    </w:p>
    <w:bookmarkEnd w:id="2"/>
    <w:p w14:paraId="3E71D854" w14:textId="77777777" w:rsidR="00970B93" w:rsidRPr="00964662" w:rsidRDefault="00970B93">
      <w:pPr>
        <w:jc w:val="both"/>
        <w:rPr>
          <w:rFonts w:ascii="Arial" w:eastAsia="Arial" w:hAnsi="Arial" w:cs="Arial"/>
        </w:rPr>
      </w:pPr>
    </w:p>
    <w:p w14:paraId="3084F3E5" w14:textId="7EF8ECBF" w:rsidR="00970B93" w:rsidRPr="00964662" w:rsidRDefault="005C19DB">
      <w:pPr>
        <w:jc w:val="both"/>
        <w:rPr>
          <w:rFonts w:ascii="Arial" w:hAnsi="Arial" w:cs="Arial"/>
        </w:rPr>
      </w:pPr>
      <w:r>
        <w:rPr>
          <w:rFonts w:ascii="Arial" w:eastAsia="Arial" w:hAnsi="Arial" w:cs="Arial"/>
        </w:rPr>
        <w:t xml:space="preserve">1.6 </w:t>
      </w:r>
      <w:r w:rsidR="00BC16D5" w:rsidRPr="00964662">
        <w:rPr>
          <w:rFonts w:ascii="Arial" w:eastAsia="Arial" w:hAnsi="Arial" w:cs="Arial"/>
        </w:rPr>
        <w:t xml:space="preserve">This policy does not apply to: </w:t>
      </w:r>
    </w:p>
    <w:p w14:paraId="778D68D0" w14:textId="77777777" w:rsidR="00970B93" w:rsidRPr="00964662" w:rsidRDefault="00970B93">
      <w:pPr>
        <w:jc w:val="both"/>
        <w:rPr>
          <w:rFonts w:ascii="Arial" w:eastAsia="Arial" w:hAnsi="Arial" w:cs="Arial"/>
        </w:rPr>
      </w:pPr>
    </w:p>
    <w:p w14:paraId="06FADE7D" w14:textId="77777777" w:rsidR="00970B93" w:rsidRPr="00964662" w:rsidRDefault="00BC16D5" w:rsidP="002E050F">
      <w:pPr>
        <w:numPr>
          <w:ilvl w:val="0"/>
          <w:numId w:val="1"/>
        </w:numPr>
        <w:pBdr>
          <w:left w:val="none" w:sz="0" w:space="9" w:color="auto"/>
        </w:pBdr>
        <w:ind w:hanging="411"/>
        <w:jc w:val="both"/>
        <w:rPr>
          <w:rFonts w:ascii="Arial" w:hAnsi="Arial" w:cs="Arial"/>
        </w:rPr>
      </w:pPr>
      <w:r w:rsidRPr="00964662">
        <w:rPr>
          <w:rFonts w:ascii="Arial" w:eastAsia="Arial" w:hAnsi="Arial" w:cs="Arial"/>
        </w:rPr>
        <w:t>newly qualified teachers (NQTs) undergoing their statutory period of induction.</w:t>
      </w:r>
    </w:p>
    <w:p w14:paraId="61361CAD" w14:textId="77777777" w:rsidR="00970B93" w:rsidRPr="00964662" w:rsidRDefault="00BC16D5" w:rsidP="002E050F">
      <w:pPr>
        <w:numPr>
          <w:ilvl w:val="0"/>
          <w:numId w:val="1"/>
        </w:numPr>
        <w:pBdr>
          <w:left w:val="none" w:sz="0" w:space="9" w:color="auto"/>
        </w:pBdr>
        <w:ind w:hanging="411"/>
        <w:jc w:val="both"/>
        <w:rPr>
          <w:rFonts w:ascii="Arial" w:hAnsi="Arial" w:cs="Arial"/>
        </w:rPr>
      </w:pPr>
      <w:r w:rsidRPr="00964662">
        <w:rPr>
          <w:rFonts w:ascii="Arial" w:eastAsia="Arial" w:hAnsi="Arial" w:cs="Arial"/>
        </w:rPr>
        <w:t>teachers employed for a fixed period of less than one school term.</w:t>
      </w:r>
    </w:p>
    <w:p w14:paraId="73F70CAF" w14:textId="5EB559B8" w:rsidR="00970B93" w:rsidRPr="00964662" w:rsidRDefault="00BC16D5" w:rsidP="002E050F">
      <w:pPr>
        <w:numPr>
          <w:ilvl w:val="0"/>
          <w:numId w:val="1"/>
        </w:numPr>
        <w:pBdr>
          <w:left w:val="none" w:sz="0" w:space="9" w:color="auto"/>
        </w:pBdr>
        <w:ind w:hanging="411"/>
        <w:jc w:val="both"/>
        <w:rPr>
          <w:rFonts w:ascii="Arial" w:hAnsi="Arial" w:cs="Arial"/>
        </w:rPr>
      </w:pPr>
      <w:r w:rsidRPr="00964662">
        <w:rPr>
          <w:rFonts w:ascii="Arial" w:eastAsia="Arial" w:hAnsi="Arial" w:cs="Arial"/>
        </w:rPr>
        <w:t>any individual working for the school via an agency contract</w:t>
      </w:r>
      <w:r w:rsidR="0029548C" w:rsidRPr="00964662">
        <w:rPr>
          <w:rFonts w:ascii="Arial" w:eastAsia="Arial" w:hAnsi="Arial" w:cs="Arial"/>
        </w:rPr>
        <w:t xml:space="preserve"> (for less than one term)</w:t>
      </w:r>
      <w:r w:rsidRPr="00964662">
        <w:rPr>
          <w:rFonts w:ascii="Arial" w:eastAsia="Arial" w:hAnsi="Arial" w:cs="Arial"/>
        </w:rPr>
        <w:t>.</w:t>
      </w:r>
    </w:p>
    <w:p w14:paraId="06F79A49" w14:textId="0F2460BF" w:rsidR="00F81D4C" w:rsidRPr="00964662" w:rsidRDefault="00F81D4C" w:rsidP="002E050F">
      <w:pPr>
        <w:numPr>
          <w:ilvl w:val="0"/>
          <w:numId w:val="1"/>
        </w:numPr>
        <w:pBdr>
          <w:left w:val="none" w:sz="0" w:space="9" w:color="auto"/>
        </w:pBdr>
        <w:ind w:hanging="411"/>
        <w:jc w:val="both"/>
        <w:rPr>
          <w:rFonts w:ascii="Arial" w:hAnsi="Arial" w:cs="Arial"/>
        </w:rPr>
      </w:pPr>
      <w:r w:rsidRPr="00964662">
        <w:rPr>
          <w:rFonts w:ascii="Arial" w:eastAsia="Arial" w:hAnsi="Arial" w:cs="Arial"/>
        </w:rPr>
        <w:t xml:space="preserve">Teachers and </w:t>
      </w:r>
      <w:r w:rsidR="00BA0758" w:rsidRPr="00964662">
        <w:rPr>
          <w:rFonts w:ascii="Arial" w:eastAsia="Arial" w:hAnsi="Arial" w:cs="Arial"/>
        </w:rPr>
        <w:t>H</w:t>
      </w:r>
      <w:r w:rsidRPr="00964662">
        <w:rPr>
          <w:rFonts w:ascii="Arial" w:eastAsia="Arial" w:hAnsi="Arial" w:cs="Arial"/>
        </w:rPr>
        <w:t>eadteachers who are subject to formal capability procedures</w:t>
      </w:r>
    </w:p>
    <w:p w14:paraId="67AE8EBB" w14:textId="394F57DA" w:rsidR="00970B93" w:rsidRPr="00964662" w:rsidRDefault="00AA6D8E" w:rsidP="002E050F">
      <w:pPr>
        <w:numPr>
          <w:ilvl w:val="0"/>
          <w:numId w:val="1"/>
        </w:numPr>
        <w:pBdr>
          <w:left w:val="none" w:sz="0" w:space="9" w:color="auto"/>
        </w:pBdr>
        <w:ind w:hanging="411"/>
        <w:jc w:val="both"/>
        <w:rPr>
          <w:rFonts w:ascii="Arial" w:eastAsia="Arial" w:hAnsi="Arial" w:cs="Arial"/>
        </w:rPr>
      </w:pPr>
      <w:r w:rsidRPr="00964662">
        <w:rPr>
          <w:rFonts w:ascii="Arial" w:eastAsia="Arial" w:hAnsi="Arial" w:cs="Arial"/>
        </w:rPr>
        <w:t xml:space="preserve">Non Learning Support workers </w:t>
      </w:r>
      <w:r w:rsidR="00C20F30" w:rsidRPr="00964662">
        <w:rPr>
          <w:rFonts w:ascii="Arial" w:eastAsia="Arial" w:hAnsi="Arial" w:cs="Arial"/>
        </w:rPr>
        <w:t xml:space="preserve">– </w:t>
      </w:r>
      <w:r w:rsidR="005D5C9B" w:rsidRPr="00964662">
        <w:rPr>
          <w:rFonts w:ascii="Arial" w:eastAsia="Arial" w:hAnsi="Arial" w:cs="Arial"/>
        </w:rPr>
        <w:t xml:space="preserve">e.g. Caretakers, supervisory assistants for which the Performance Management procedures School </w:t>
      </w:r>
      <w:r w:rsidR="001A0C01">
        <w:rPr>
          <w:rFonts w:ascii="Arial" w:eastAsia="Arial" w:hAnsi="Arial" w:cs="Arial"/>
        </w:rPr>
        <w:t>S</w:t>
      </w:r>
      <w:r w:rsidR="005D5C9B" w:rsidRPr="00964662">
        <w:rPr>
          <w:rFonts w:ascii="Arial" w:eastAsia="Arial" w:hAnsi="Arial" w:cs="Arial"/>
        </w:rPr>
        <w:t>upport staff will apply.</w:t>
      </w:r>
    </w:p>
    <w:p w14:paraId="019760B7" w14:textId="77777777" w:rsidR="005D5C9B" w:rsidRPr="00964662" w:rsidRDefault="005D5C9B" w:rsidP="00964662">
      <w:pPr>
        <w:pBdr>
          <w:left w:val="none" w:sz="0" w:space="9" w:color="auto"/>
        </w:pBdr>
        <w:ind w:left="720"/>
        <w:jc w:val="both"/>
        <w:rPr>
          <w:rFonts w:ascii="Arial" w:eastAsia="Arial" w:hAnsi="Arial" w:cs="Arial"/>
        </w:rPr>
      </w:pPr>
    </w:p>
    <w:p w14:paraId="2EA69133" w14:textId="6B7AEFBE" w:rsidR="00970B93" w:rsidRPr="00964662" w:rsidRDefault="005C19DB">
      <w:pPr>
        <w:jc w:val="both"/>
        <w:rPr>
          <w:rFonts w:ascii="Arial" w:hAnsi="Arial" w:cs="Arial"/>
        </w:rPr>
      </w:pPr>
      <w:r>
        <w:rPr>
          <w:rFonts w:ascii="Arial" w:eastAsia="Arial" w:hAnsi="Arial" w:cs="Arial"/>
        </w:rPr>
        <w:t xml:space="preserve">1.7 </w:t>
      </w:r>
      <w:r w:rsidR="00BC16D5" w:rsidRPr="00964662">
        <w:rPr>
          <w:rFonts w:ascii="Arial" w:eastAsia="Arial" w:hAnsi="Arial" w:cs="Arial"/>
        </w:rPr>
        <w:t xml:space="preserve">Where reference is made to practitioners within this policy, this refers to those employees to whom the Professional Standards for Teaching and Leadership or the Professional Standards for Assisting Teaching apply. </w:t>
      </w:r>
    </w:p>
    <w:p w14:paraId="471D0F45" w14:textId="77777777" w:rsidR="00970B93" w:rsidRPr="00964662" w:rsidRDefault="00970B93">
      <w:pPr>
        <w:jc w:val="both"/>
        <w:rPr>
          <w:rFonts w:ascii="Arial" w:eastAsia="Arial" w:hAnsi="Arial" w:cs="Arial"/>
          <w:sz w:val="22"/>
          <w:szCs w:val="22"/>
        </w:rPr>
      </w:pPr>
    </w:p>
    <w:p w14:paraId="40DF9751" w14:textId="77777777" w:rsidR="00970B93" w:rsidRPr="00964662" w:rsidRDefault="00970B93">
      <w:pPr>
        <w:jc w:val="both"/>
        <w:rPr>
          <w:rFonts w:ascii="Arial" w:eastAsia="Arial" w:hAnsi="Arial" w:cs="Arial"/>
          <w:sz w:val="22"/>
          <w:szCs w:val="22"/>
        </w:rPr>
      </w:pPr>
    </w:p>
    <w:p w14:paraId="5CBCE2AE" w14:textId="6DDB57AC" w:rsidR="00970B93" w:rsidRPr="00964662" w:rsidRDefault="004A5742" w:rsidP="004A5742">
      <w:pPr>
        <w:pStyle w:val="Heading2"/>
        <w:rPr>
          <w:rFonts w:ascii="Arial" w:eastAsia="Arial" w:hAnsi="Arial" w:cs="Arial"/>
          <w:sz w:val="32"/>
          <w:szCs w:val="32"/>
        </w:rPr>
      </w:pPr>
      <w:bookmarkStart w:id="3" w:name="_Toc196300217"/>
      <w:r w:rsidRPr="00964662">
        <w:rPr>
          <w:rFonts w:ascii="Arial" w:eastAsia="Arial" w:hAnsi="Arial" w:cs="Arial"/>
          <w:sz w:val="32"/>
          <w:szCs w:val="32"/>
        </w:rPr>
        <w:t>2.</w:t>
      </w:r>
      <w:r w:rsidR="00BC16D5" w:rsidRPr="00964662">
        <w:rPr>
          <w:rFonts w:ascii="Arial" w:eastAsia="Arial" w:hAnsi="Arial" w:cs="Arial"/>
          <w:sz w:val="32"/>
          <w:szCs w:val="32"/>
        </w:rPr>
        <w:t>Purpose</w:t>
      </w:r>
      <w:bookmarkEnd w:id="3"/>
    </w:p>
    <w:p w14:paraId="55510866" w14:textId="77777777" w:rsidR="00970B93" w:rsidRPr="00964662" w:rsidRDefault="00970B93">
      <w:pPr>
        <w:pStyle w:val="Heading2"/>
        <w:spacing w:before="0"/>
        <w:jc w:val="both"/>
        <w:rPr>
          <w:rFonts w:ascii="Arial" w:eastAsia="Arial" w:hAnsi="Arial" w:cs="Arial"/>
          <w:sz w:val="24"/>
          <w:szCs w:val="24"/>
        </w:rPr>
      </w:pPr>
    </w:p>
    <w:p w14:paraId="20BC0D12" w14:textId="3AC5FE19" w:rsidR="00970B93" w:rsidRPr="00964662" w:rsidRDefault="005C19DB" w:rsidP="00964662">
      <w:pPr>
        <w:pStyle w:val="NoSpacing"/>
        <w:jc w:val="both"/>
        <w:rPr>
          <w:rFonts w:ascii="Arial" w:hAnsi="Arial" w:cs="Arial"/>
        </w:rPr>
      </w:pPr>
      <w:r>
        <w:rPr>
          <w:rFonts w:ascii="Arial" w:eastAsia="Arial" w:hAnsi="Arial" w:cs="Arial"/>
        </w:rPr>
        <w:t xml:space="preserve">2.1 </w:t>
      </w:r>
      <w:r w:rsidR="00BC16D5" w:rsidRPr="00964662">
        <w:rPr>
          <w:rFonts w:ascii="Arial" w:eastAsia="Arial" w:hAnsi="Arial" w:cs="Arial"/>
        </w:rPr>
        <w:t xml:space="preserve">The purpose of this policy is to support staff to continuously develop themselves as committed professional learners in their role, through reflection, collaboration and innovation. It sets a </w:t>
      </w:r>
      <w:r w:rsidR="00BC16D5" w:rsidRPr="00964662">
        <w:rPr>
          <w:rFonts w:ascii="Arial" w:eastAsia="Arial" w:hAnsi="Arial" w:cs="Arial"/>
        </w:rPr>
        <w:lastRenderedPageBreak/>
        <w:t xml:space="preserve">framework for staff on agreeing and reviewing priorities and objectives within the context of the school’s development plan and their own professional development needs. </w:t>
      </w:r>
    </w:p>
    <w:p w14:paraId="694E211C" w14:textId="77777777" w:rsidR="00970B93" w:rsidRPr="00964662" w:rsidRDefault="00970B93" w:rsidP="00964662">
      <w:pPr>
        <w:pStyle w:val="NoSpacing"/>
        <w:jc w:val="both"/>
        <w:rPr>
          <w:rFonts w:ascii="Arial" w:eastAsia="Arial" w:hAnsi="Arial" w:cs="Arial"/>
          <w:b/>
          <w:bCs/>
        </w:rPr>
      </w:pPr>
    </w:p>
    <w:p w14:paraId="75592A80" w14:textId="23A5B3BE" w:rsidR="00970B93" w:rsidRPr="00964662" w:rsidRDefault="005C19DB" w:rsidP="00964662">
      <w:pPr>
        <w:pStyle w:val="NoSpacing"/>
        <w:jc w:val="both"/>
        <w:rPr>
          <w:rFonts w:ascii="Arial" w:hAnsi="Arial" w:cs="Arial"/>
        </w:rPr>
      </w:pPr>
      <w:r>
        <w:rPr>
          <w:rFonts w:ascii="Arial" w:eastAsia="Arial" w:hAnsi="Arial" w:cs="Arial"/>
        </w:rPr>
        <w:t xml:space="preserve">2.2 </w:t>
      </w:r>
      <w:r w:rsidR="00BC16D5" w:rsidRPr="00964662">
        <w:rPr>
          <w:rFonts w:ascii="Arial" w:eastAsia="Arial" w:hAnsi="Arial" w:cs="Arial"/>
        </w:rPr>
        <w:t xml:space="preserve">The policy will assist in the aim to develop all staff to continually develop their practice and support learners to reach their potential. Through doing this the school aims to secure effective teaching and leadership for the benefit of all learners and staff. </w:t>
      </w:r>
    </w:p>
    <w:p w14:paraId="78C06FF3" w14:textId="77777777" w:rsidR="00970B93" w:rsidRPr="00964662" w:rsidRDefault="00970B93">
      <w:pPr>
        <w:jc w:val="both"/>
        <w:rPr>
          <w:rFonts w:ascii="Arial" w:hAnsi="Arial" w:cs="Arial"/>
        </w:rPr>
      </w:pPr>
    </w:p>
    <w:p w14:paraId="0993BC6F" w14:textId="77777777" w:rsidR="00970B93" w:rsidRPr="00964662" w:rsidRDefault="00970B93">
      <w:pPr>
        <w:jc w:val="both"/>
        <w:rPr>
          <w:rFonts w:ascii="Arial" w:hAnsi="Arial" w:cs="Arial"/>
        </w:rPr>
      </w:pPr>
    </w:p>
    <w:p w14:paraId="03B0AB3F" w14:textId="50C62945" w:rsidR="00970B93" w:rsidRPr="00964662" w:rsidRDefault="004A5742" w:rsidP="004A5742">
      <w:pPr>
        <w:pStyle w:val="Heading2"/>
        <w:rPr>
          <w:rFonts w:ascii="Arial" w:eastAsia="Arial" w:hAnsi="Arial" w:cs="Arial"/>
          <w:sz w:val="32"/>
          <w:szCs w:val="32"/>
        </w:rPr>
      </w:pPr>
      <w:bookmarkStart w:id="4" w:name="_Toc196300218"/>
      <w:r w:rsidRPr="00964662">
        <w:rPr>
          <w:rFonts w:ascii="Arial" w:eastAsia="Arial" w:hAnsi="Arial" w:cs="Arial"/>
          <w:sz w:val="32"/>
          <w:szCs w:val="32"/>
        </w:rPr>
        <w:t>3.</w:t>
      </w:r>
      <w:r w:rsidR="00BC16D5" w:rsidRPr="00964662">
        <w:rPr>
          <w:rFonts w:ascii="Arial" w:eastAsia="Arial" w:hAnsi="Arial" w:cs="Arial"/>
          <w:sz w:val="32"/>
          <w:szCs w:val="32"/>
        </w:rPr>
        <w:t>Principles</w:t>
      </w:r>
      <w:bookmarkEnd w:id="4"/>
      <w:r w:rsidR="00BC16D5" w:rsidRPr="00964662">
        <w:rPr>
          <w:rFonts w:ascii="Arial" w:eastAsia="Arial" w:hAnsi="Arial" w:cs="Arial"/>
          <w:sz w:val="32"/>
          <w:szCs w:val="32"/>
        </w:rPr>
        <w:t xml:space="preserve"> </w:t>
      </w:r>
    </w:p>
    <w:p w14:paraId="41336E23" w14:textId="74821651" w:rsidR="0029548C" w:rsidRPr="00964662" w:rsidRDefault="005C19DB" w:rsidP="0029548C">
      <w:pPr>
        <w:pStyle w:val="NormalWeb"/>
        <w:spacing w:after="120" w:afterAutospacing="0"/>
        <w:rPr>
          <w:rFonts w:ascii="Arial" w:hAnsi="Arial" w:cs="Arial"/>
        </w:rPr>
      </w:pPr>
      <w:r>
        <w:rPr>
          <w:rFonts w:ascii="Arial" w:eastAsia="Arial" w:hAnsi="Arial" w:cs="Arial"/>
        </w:rPr>
        <w:t xml:space="preserve">3.1 </w:t>
      </w:r>
      <w:r w:rsidR="00BC16D5" w:rsidRPr="00964662">
        <w:rPr>
          <w:rFonts w:ascii="Arial" w:eastAsia="Arial" w:hAnsi="Arial" w:cs="Arial"/>
        </w:rPr>
        <w:t xml:space="preserve">The Governing Body is committed to promoting equal opportunities and eliminating discrimination. This policy will be applied and operated fairly and in doing so the Governing Body will ensure that there is no discrimination on the grounds of </w:t>
      </w:r>
      <w:r w:rsidR="0029548C" w:rsidRPr="00964662">
        <w:rPr>
          <w:rFonts w:ascii="Arial" w:hAnsi="Arial" w:cs="Arial"/>
        </w:rPr>
        <w:t>age, disability, gender reassignment/affirmation, marriage and civil partnership, pregnancy and maternity (including same sex), race, religion or belief or non-belief, sex, sexual orientation and the Welsh language.</w:t>
      </w:r>
    </w:p>
    <w:p w14:paraId="4FEBE28E" w14:textId="77777777" w:rsidR="00970B93" w:rsidRPr="00964662" w:rsidRDefault="00970B93">
      <w:pPr>
        <w:jc w:val="both"/>
        <w:rPr>
          <w:rFonts w:ascii="Arial" w:eastAsia="Arial" w:hAnsi="Arial" w:cs="Arial"/>
        </w:rPr>
      </w:pPr>
    </w:p>
    <w:p w14:paraId="44D93C6D" w14:textId="608280BD" w:rsidR="00970B93" w:rsidRPr="00964662" w:rsidRDefault="005C19DB">
      <w:pPr>
        <w:jc w:val="both"/>
        <w:rPr>
          <w:rFonts w:ascii="Arial" w:hAnsi="Arial" w:cs="Arial"/>
        </w:rPr>
      </w:pPr>
      <w:r>
        <w:rPr>
          <w:rFonts w:ascii="Arial" w:eastAsia="Arial" w:hAnsi="Arial" w:cs="Arial"/>
        </w:rPr>
        <w:t xml:space="preserve">3.2 </w:t>
      </w:r>
      <w:r w:rsidR="00BC16D5" w:rsidRPr="00964662">
        <w:rPr>
          <w:rFonts w:ascii="Arial" w:eastAsia="Arial" w:hAnsi="Arial" w:cs="Arial"/>
        </w:rPr>
        <w:t>The following principles will underpin our P</w:t>
      </w:r>
      <w:r w:rsidR="00BA0758" w:rsidRPr="00964662">
        <w:rPr>
          <w:rFonts w:ascii="Arial" w:eastAsia="Arial" w:hAnsi="Arial" w:cs="Arial"/>
        </w:rPr>
        <w:t xml:space="preserve">rofessional </w:t>
      </w:r>
      <w:r w:rsidR="00BC16D5" w:rsidRPr="00964662">
        <w:rPr>
          <w:rFonts w:ascii="Arial" w:eastAsia="Arial" w:hAnsi="Arial" w:cs="Arial"/>
        </w:rPr>
        <w:t>D</w:t>
      </w:r>
      <w:r w:rsidR="00BA0758" w:rsidRPr="00964662">
        <w:rPr>
          <w:rFonts w:ascii="Arial" w:eastAsia="Arial" w:hAnsi="Arial" w:cs="Arial"/>
        </w:rPr>
        <w:t xml:space="preserve">evelopment </w:t>
      </w:r>
      <w:r w:rsidR="00BC16D5" w:rsidRPr="00964662">
        <w:rPr>
          <w:rFonts w:ascii="Arial" w:eastAsia="Arial" w:hAnsi="Arial" w:cs="Arial"/>
        </w:rPr>
        <w:t>R</w:t>
      </w:r>
      <w:r w:rsidR="00BA0758" w:rsidRPr="00964662">
        <w:rPr>
          <w:rFonts w:ascii="Arial" w:eastAsia="Arial" w:hAnsi="Arial" w:cs="Arial"/>
        </w:rPr>
        <w:t>eview (PDR)</w:t>
      </w:r>
      <w:r w:rsidR="00BC16D5" w:rsidRPr="00964662">
        <w:rPr>
          <w:rFonts w:ascii="Arial" w:eastAsia="Arial" w:hAnsi="Arial" w:cs="Arial"/>
        </w:rPr>
        <w:t xml:space="preserve"> arrangements:</w:t>
      </w:r>
    </w:p>
    <w:p w14:paraId="5CEFE914" w14:textId="77777777" w:rsidR="00970B93" w:rsidRPr="00964662" w:rsidRDefault="00970B93">
      <w:pPr>
        <w:jc w:val="both"/>
        <w:rPr>
          <w:rFonts w:ascii="Arial" w:eastAsia="Arial" w:hAnsi="Arial" w:cs="Arial"/>
        </w:rPr>
      </w:pPr>
    </w:p>
    <w:p w14:paraId="7ACD890A" w14:textId="7DF688F7" w:rsidR="00970B93" w:rsidRPr="00964662" w:rsidRDefault="00BC16D5" w:rsidP="002E050F">
      <w:pPr>
        <w:pStyle w:val="ListParagraph"/>
        <w:numPr>
          <w:ilvl w:val="0"/>
          <w:numId w:val="23"/>
        </w:numPr>
        <w:pBdr>
          <w:left w:val="none" w:sz="0" w:space="9" w:color="auto"/>
        </w:pBdr>
        <w:jc w:val="both"/>
        <w:rPr>
          <w:rFonts w:ascii="Arial" w:hAnsi="Arial" w:cs="Arial"/>
        </w:rPr>
      </w:pPr>
      <w:r w:rsidRPr="00964662">
        <w:rPr>
          <w:rFonts w:ascii="Arial" w:eastAsia="Arial" w:hAnsi="Arial" w:cs="Arial"/>
        </w:rPr>
        <w:t xml:space="preserve">Trust, </w:t>
      </w:r>
      <w:r w:rsidR="0029548C" w:rsidRPr="00964662">
        <w:rPr>
          <w:rFonts w:ascii="Arial" w:eastAsia="Arial" w:hAnsi="Arial" w:cs="Arial"/>
        </w:rPr>
        <w:t xml:space="preserve">and </w:t>
      </w:r>
      <w:r w:rsidRPr="00964662">
        <w:rPr>
          <w:rFonts w:ascii="Arial" w:eastAsia="Arial" w:hAnsi="Arial" w:cs="Arial"/>
        </w:rPr>
        <w:t>professional dialogue between the professional development review partner and the individual employee.</w:t>
      </w:r>
    </w:p>
    <w:p w14:paraId="3A0F5099" w14:textId="77777777" w:rsidR="00970B93" w:rsidRPr="00964662" w:rsidRDefault="00BC16D5" w:rsidP="002E050F">
      <w:pPr>
        <w:pStyle w:val="ListParagraph"/>
        <w:numPr>
          <w:ilvl w:val="0"/>
          <w:numId w:val="23"/>
        </w:numPr>
        <w:tabs>
          <w:tab w:val="left" w:pos="771"/>
        </w:tabs>
        <w:jc w:val="both"/>
        <w:rPr>
          <w:rFonts w:ascii="Arial" w:hAnsi="Arial" w:cs="Arial"/>
        </w:rPr>
      </w:pPr>
      <w:r w:rsidRPr="00964662">
        <w:rPr>
          <w:rFonts w:ascii="Arial" w:eastAsia="Arial" w:hAnsi="Arial" w:cs="Arial"/>
        </w:rPr>
        <w:t>Consistency so that all staff are treated fairly.</w:t>
      </w:r>
    </w:p>
    <w:p w14:paraId="7893E31B" w14:textId="77777777" w:rsidR="00970B93" w:rsidRPr="00964662" w:rsidRDefault="00BC16D5" w:rsidP="002E050F">
      <w:pPr>
        <w:pStyle w:val="ListParagraph"/>
        <w:numPr>
          <w:ilvl w:val="0"/>
          <w:numId w:val="23"/>
        </w:numPr>
        <w:tabs>
          <w:tab w:val="left" w:pos="771"/>
        </w:tabs>
        <w:jc w:val="both"/>
        <w:rPr>
          <w:rFonts w:ascii="Arial" w:hAnsi="Arial" w:cs="Arial"/>
        </w:rPr>
      </w:pPr>
      <w:r w:rsidRPr="00964662">
        <w:rPr>
          <w:rFonts w:ascii="Arial" w:eastAsia="Arial" w:hAnsi="Arial" w:cs="Arial"/>
        </w:rPr>
        <w:t>Recognition of progress, celebration of strengths and promotion of further development.</w:t>
      </w:r>
    </w:p>
    <w:p w14:paraId="5C7C87BB" w14:textId="77777777" w:rsidR="00970B93" w:rsidRPr="00964662" w:rsidRDefault="00BC16D5" w:rsidP="002E050F">
      <w:pPr>
        <w:pStyle w:val="ListParagraph"/>
        <w:numPr>
          <w:ilvl w:val="0"/>
          <w:numId w:val="23"/>
        </w:numPr>
        <w:tabs>
          <w:tab w:val="left" w:pos="771"/>
        </w:tabs>
        <w:jc w:val="both"/>
        <w:rPr>
          <w:rFonts w:ascii="Arial" w:hAnsi="Arial" w:cs="Arial"/>
        </w:rPr>
      </w:pPr>
      <w:r w:rsidRPr="00964662">
        <w:rPr>
          <w:rFonts w:ascii="Arial" w:eastAsia="Arial" w:hAnsi="Arial" w:cs="Arial"/>
        </w:rPr>
        <w:t>A commitment to individual reflection, collaboration and the sharing of effective practice.</w:t>
      </w:r>
    </w:p>
    <w:p w14:paraId="306FF3C4" w14:textId="3D3E0DE1" w:rsidR="00970B93" w:rsidRPr="00964662" w:rsidRDefault="00BC16D5" w:rsidP="002E050F">
      <w:pPr>
        <w:pStyle w:val="ListParagraph"/>
        <w:numPr>
          <w:ilvl w:val="0"/>
          <w:numId w:val="23"/>
        </w:numPr>
        <w:pBdr>
          <w:left w:val="none" w:sz="0" w:space="9" w:color="auto"/>
        </w:pBdr>
        <w:jc w:val="both"/>
        <w:rPr>
          <w:rFonts w:ascii="Arial" w:hAnsi="Arial" w:cs="Arial"/>
        </w:rPr>
      </w:pPr>
      <w:r w:rsidRPr="00964662">
        <w:rPr>
          <w:rFonts w:ascii="Arial" w:eastAsia="Arial" w:hAnsi="Arial" w:cs="Arial"/>
        </w:rPr>
        <w:t>A commitment to meet learner needs and support their wellbeing</w:t>
      </w:r>
      <w:r w:rsidR="00C20F30" w:rsidRPr="00964662">
        <w:rPr>
          <w:rFonts w:ascii="Arial" w:eastAsia="Arial" w:hAnsi="Arial" w:cs="Arial"/>
        </w:rPr>
        <w:t>.</w:t>
      </w:r>
    </w:p>
    <w:p w14:paraId="51E77015" w14:textId="614B33DF" w:rsidR="00970B93" w:rsidRPr="00C5148A" w:rsidRDefault="00BC16D5" w:rsidP="002E050F">
      <w:pPr>
        <w:pStyle w:val="ListParagraph"/>
        <w:numPr>
          <w:ilvl w:val="0"/>
          <w:numId w:val="23"/>
        </w:numPr>
        <w:pBdr>
          <w:left w:val="none" w:sz="0" w:space="9" w:color="auto"/>
        </w:pBdr>
        <w:jc w:val="both"/>
        <w:rPr>
          <w:rFonts w:ascii="Arial" w:hAnsi="Arial" w:cs="Arial"/>
        </w:rPr>
      </w:pPr>
      <w:r w:rsidRPr="00964662">
        <w:rPr>
          <w:rFonts w:ascii="Arial" w:eastAsia="Arial" w:hAnsi="Arial" w:cs="Arial"/>
        </w:rPr>
        <w:t>Reflection on progress is evidence-based</w:t>
      </w:r>
      <w:r w:rsidR="00C20F30" w:rsidRPr="00964662">
        <w:rPr>
          <w:rFonts w:ascii="Arial" w:eastAsia="Arial" w:hAnsi="Arial" w:cs="Arial"/>
        </w:rPr>
        <w:t>.</w:t>
      </w:r>
    </w:p>
    <w:p w14:paraId="7398F342" w14:textId="33C01FEE" w:rsidR="00C5148A" w:rsidRPr="008C155D" w:rsidRDefault="00C5148A" w:rsidP="008C155D">
      <w:pPr>
        <w:pBdr>
          <w:left w:val="none" w:sz="0" w:space="9" w:color="auto"/>
        </w:pBdr>
        <w:ind w:left="360"/>
        <w:jc w:val="both"/>
        <w:rPr>
          <w:rFonts w:ascii="Arial" w:hAnsi="Arial" w:cs="Arial"/>
        </w:rPr>
      </w:pPr>
    </w:p>
    <w:p w14:paraId="36C3B337" w14:textId="77777777" w:rsidR="00970B93" w:rsidRPr="00964662" w:rsidRDefault="00BC16D5" w:rsidP="002E050F">
      <w:pPr>
        <w:pStyle w:val="ListParagraph"/>
        <w:numPr>
          <w:ilvl w:val="0"/>
          <w:numId w:val="23"/>
        </w:numPr>
        <w:pBdr>
          <w:left w:val="none" w:sz="0" w:space="9" w:color="auto"/>
        </w:pBdr>
        <w:jc w:val="both"/>
        <w:rPr>
          <w:rFonts w:ascii="Arial" w:hAnsi="Arial" w:cs="Arial"/>
        </w:rPr>
      </w:pPr>
      <w:r w:rsidRPr="00964662">
        <w:rPr>
          <w:rFonts w:ascii="Arial" w:eastAsia="Arial" w:hAnsi="Arial" w:cs="Arial"/>
        </w:rPr>
        <w:t>A shared commitment to meeting the school’s development plan and appropriate national priorities.</w:t>
      </w:r>
    </w:p>
    <w:p w14:paraId="0CBF19CE" w14:textId="14D3A19F" w:rsidR="00970B93" w:rsidRPr="00964662" w:rsidRDefault="00BC16D5" w:rsidP="002E050F">
      <w:pPr>
        <w:pStyle w:val="ListParagraph"/>
        <w:numPr>
          <w:ilvl w:val="0"/>
          <w:numId w:val="23"/>
        </w:numPr>
        <w:pBdr>
          <w:left w:val="none" w:sz="0" w:space="9" w:color="auto"/>
        </w:pBdr>
        <w:rPr>
          <w:rFonts w:ascii="Arial" w:hAnsi="Arial" w:cs="Arial"/>
        </w:rPr>
      </w:pPr>
      <w:r w:rsidRPr="00964662">
        <w:rPr>
          <w:rFonts w:ascii="Arial" w:eastAsia="Arial" w:hAnsi="Arial" w:cs="Arial"/>
        </w:rPr>
        <w:t>A</w:t>
      </w:r>
      <w:r w:rsidR="00C5148A">
        <w:rPr>
          <w:rFonts w:ascii="Arial" w:eastAsia="Arial" w:hAnsi="Arial" w:cs="Arial"/>
        </w:rPr>
        <w:t xml:space="preserve"> </w:t>
      </w:r>
      <w:r w:rsidRPr="00964662">
        <w:rPr>
          <w:rFonts w:ascii="Arial" w:eastAsia="Arial" w:hAnsi="Arial" w:cs="Arial"/>
        </w:rPr>
        <w:t>shared commitment to supporting each individual employee’s professional learning journey and wellbeing.</w:t>
      </w:r>
    </w:p>
    <w:p w14:paraId="1A4D98A1" w14:textId="77777777" w:rsidR="00970B93" w:rsidRPr="00964662" w:rsidRDefault="00BC16D5" w:rsidP="002E050F">
      <w:pPr>
        <w:pStyle w:val="ListParagraph"/>
        <w:numPr>
          <w:ilvl w:val="0"/>
          <w:numId w:val="23"/>
        </w:numPr>
        <w:pBdr>
          <w:left w:val="none" w:sz="0" w:space="9" w:color="auto"/>
        </w:pBdr>
        <w:jc w:val="both"/>
        <w:rPr>
          <w:rFonts w:ascii="Arial" w:hAnsi="Arial" w:cs="Arial"/>
        </w:rPr>
      </w:pPr>
      <w:r w:rsidRPr="00964662">
        <w:rPr>
          <w:rFonts w:ascii="Arial" w:eastAsia="Arial" w:hAnsi="Arial" w:cs="Arial"/>
        </w:rPr>
        <w:t>Time and space to engage with, reflect on and map your own professional learning journey to meet the needs of learners.</w:t>
      </w:r>
    </w:p>
    <w:p w14:paraId="78C8562C" w14:textId="28E61D06" w:rsidR="008C155D" w:rsidRDefault="008C155D" w:rsidP="002E050F">
      <w:pPr>
        <w:numPr>
          <w:ilvl w:val="0"/>
          <w:numId w:val="23"/>
        </w:numPr>
        <w:spacing w:before="100" w:beforeAutospacing="1" w:after="100" w:afterAutospacing="1"/>
      </w:pPr>
      <w:r>
        <w:t xml:space="preserve">An entitlement for all practitioners working in 1 school for 1 complete term or 2 consecutive half terms. </w:t>
      </w:r>
    </w:p>
    <w:p w14:paraId="389ED510" w14:textId="4C642D3F" w:rsidR="008C155D" w:rsidRDefault="008C155D" w:rsidP="002E050F">
      <w:pPr>
        <w:numPr>
          <w:ilvl w:val="0"/>
          <w:numId w:val="23"/>
        </w:numPr>
        <w:spacing w:before="100" w:beforeAutospacing="1" w:after="100" w:afterAutospacing="1"/>
      </w:pPr>
      <w:r>
        <w:t>People-focused as opposed to ‘paper-focused’</w:t>
      </w:r>
    </w:p>
    <w:p w14:paraId="4060A30D" w14:textId="06E38459" w:rsidR="008C155D" w:rsidRDefault="008C155D" w:rsidP="002E050F">
      <w:pPr>
        <w:numPr>
          <w:ilvl w:val="0"/>
          <w:numId w:val="23"/>
        </w:numPr>
        <w:spacing w:before="100" w:beforeAutospacing="1" w:after="100" w:afterAutospacing="1"/>
      </w:pPr>
      <w:r>
        <w:t>Confidentiality between professional development review partner and practitioner in relation to the formal decision-making component</w:t>
      </w:r>
    </w:p>
    <w:p w14:paraId="2DE51315" w14:textId="77777777" w:rsidR="00970B93" w:rsidRPr="00964662" w:rsidRDefault="00970B93">
      <w:pPr>
        <w:jc w:val="both"/>
        <w:rPr>
          <w:rFonts w:ascii="Arial" w:eastAsia="Arial" w:hAnsi="Arial" w:cs="Arial"/>
        </w:rPr>
      </w:pPr>
    </w:p>
    <w:p w14:paraId="4819E81E" w14:textId="4A0D0DFD" w:rsidR="00970B93" w:rsidRPr="00964662" w:rsidRDefault="005C19DB">
      <w:pPr>
        <w:jc w:val="both"/>
        <w:rPr>
          <w:rFonts w:ascii="Arial" w:hAnsi="Arial" w:cs="Arial"/>
        </w:rPr>
      </w:pPr>
      <w:r>
        <w:rPr>
          <w:rFonts w:ascii="Arial" w:eastAsia="Arial" w:hAnsi="Arial" w:cs="Arial"/>
        </w:rPr>
        <w:t xml:space="preserve">3.3 </w:t>
      </w:r>
      <w:r w:rsidR="00BC16D5" w:rsidRPr="00964662">
        <w:rPr>
          <w:rFonts w:ascii="Arial" w:eastAsia="Arial" w:hAnsi="Arial" w:cs="Arial"/>
        </w:rPr>
        <w:t>The PDR process is developmental and supportive and intended to foster professional dialogue between colleagues.</w:t>
      </w:r>
    </w:p>
    <w:p w14:paraId="24EA986C" w14:textId="77777777" w:rsidR="00970B93" w:rsidRPr="00964662" w:rsidRDefault="00970B93">
      <w:pPr>
        <w:jc w:val="both"/>
        <w:rPr>
          <w:rFonts w:ascii="Arial" w:eastAsia="Arial" w:hAnsi="Arial" w:cs="Arial"/>
        </w:rPr>
      </w:pPr>
    </w:p>
    <w:p w14:paraId="56E632B0" w14:textId="5ABF6FA1" w:rsidR="00970B93" w:rsidRPr="00964662" w:rsidRDefault="005C19DB">
      <w:pPr>
        <w:jc w:val="both"/>
        <w:rPr>
          <w:rFonts w:ascii="Arial" w:hAnsi="Arial" w:cs="Arial"/>
        </w:rPr>
      </w:pPr>
      <w:r>
        <w:rPr>
          <w:rFonts w:ascii="Arial" w:eastAsia="Arial" w:hAnsi="Arial" w:cs="Arial"/>
        </w:rPr>
        <w:t xml:space="preserve">3.4 </w:t>
      </w:r>
      <w:r w:rsidR="00BC16D5" w:rsidRPr="00964662">
        <w:rPr>
          <w:rFonts w:ascii="Arial" w:eastAsia="Arial" w:hAnsi="Arial" w:cs="Arial"/>
        </w:rPr>
        <w:t xml:space="preserve">The Governing Body </w:t>
      </w:r>
      <w:proofErr w:type="spellStart"/>
      <w:r w:rsidR="00BC16D5" w:rsidRPr="00964662">
        <w:rPr>
          <w:rFonts w:ascii="Arial" w:eastAsia="Arial" w:hAnsi="Arial" w:cs="Arial"/>
        </w:rPr>
        <w:t>recognise</w:t>
      </w:r>
      <w:r w:rsidR="00F81D4C" w:rsidRPr="00964662">
        <w:rPr>
          <w:rFonts w:ascii="Arial" w:eastAsia="Arial" w:hAnsi="Arial" w:cs="Arial"/>
        </w:rPr>
        <w:t>s</w:t>
      </w:r>
      <w:proofErr w:type="spellEnd"/>
      <w:r w:rsidR="00BC16D5" w:rsidRPr="00964662">
        <w:rPr>
          <w:rFonts w:ascii="Arial" w:eastAsia="Arial" w:hAnsi="Arial" w:cs="Arial"/>
        </w:rPr>
        <w:t xml:space="preserve"> the entitlement of a work/life balance. Consequently, the policy has been workload impact assessed </w:t>
      </w:r>
      <w:r w:rsidR="00A96B54">
        <w:rPr>
          <w:rFonts w:ascii="Arial" w:eastAsia="Arial" w:hAnsi="Arial" w:cs="Arial"/>
        </w:rPr>
        <w:t xml:space="preserve">by the school </w:t>
      </w:r>
      <w:r w:rsidR="00BC16D5" w:rsidRPr="00964662">
        <w:rPr>
          <w:rFonts w:ascii="Arial" w:eastAsia="Arial" w:hAnsi="Arial" w:cs="Arial"/>
        </w:rPr>
        <w:t xml:space="preserve">(see Annex A) and the school will </w:t>
      </w:r>
      <w:proofErr w:type="spellStart"/>
      <w:r w:rsidR="00BC16D5" w:rsidRPr="00964662">
        <w:rPr>
          <w:rFonts w:ascii="Arial" w:eastAsia="Arial" w:hAnsi="Arial" w:cs="Arial"/>
        </w:rPr>
        <w:t>organise</w:t>
      </w:r>
      <w:proofErr w:type="spellEnd"/>
      <w:r w:rsidR="00BC16D5" w:rsidRPr="00964662">
        <w:rPr>
          <w:rFonts w:ascii="Arial" w:eastAsia="Arial" w:hAnsi="Arial" w:cs="Arial"/>
        </w:rPr>
        <w:t xml:space="preserve"> all PDR activities (including meetings and administration) within directed time</w:t>
      </w:r>
      <w:r w:rsidR="00A96B54">
        <w:rPr>
          <w:rFonts w:ascii="Arial" w:eastAsia="Arial" w:hAnsi="Arial" w:cs="Arial"/>
        </w:rPr>
        <w:t xml:space="preserve"> (teachers)</w:t>
      </w:r>
      <w:r w:rsidR="00BC16D5" w:rsidRPr="00964662">
        <w:rPr>
          <w:rFonts w:ascii="Arial" w:eastAsia="Arial" w:hAnsi="Arial" w:cs="Arial"/>
        </w:rPr>
        <w:t xml:space="preserve"> / contracted hours</w:t>
      </w:r>
      <w:r w:rsidR="00A96B54">
        <w:rPr>
          <w:rFonts w:ascii="Arial" w:eastAsia="Arial" w:hAnsi="Arial" w:cs="Arial"/>
        </w:rPr>
        <w:t xml:space="preserve"> (LSA)</w:t>
      </w:r>
      <w:r w:rsidR="00BC16D5" w:rsidRPr="00964662">
        <w:rPr>
          <w:rFonts w:ascii="Arial" w:eastAsia="Arial" w:hAnsi="Arial" w:cs="Arial"/>
        </w:rPr>
        <w:t xml:space="preserve"> but not within planning, preparation and assessment (PPA) time.</w:t>
      </w:r>
      <w:r w:rsidR="00A96B54">
        <w:rPr>
          <w:rFonts w:ascii="Arial" w:eastAsia="Arial" w:hAnsi="Arial" w:cs="Arial"/>
        </w:rPr>
        <w:t xml:space="preserve">  The school will include this in the directed time</w:t>
      </w:r>
      <w:r w:rsidR="00205463">
        <w:rPr>
          <w:rFonts w:ascii="Arial" w:eastAsia="Arial" w:hAnsi="Arial" w:cs="Arial"/>
        </w:rPr>
        <w:t xml:space="preserve"> allocation </w:t>
      </w:r>
      <w:r w:rsidR="00A96B54">
        <w:rPr>
          <w:rFonts w:ascii="Arial" w:eastAsia="Arial" w:hAnsi="Arial" w:cs="Arial"/>
        </w:rPr>
        <w:t>and updat</w:t>
      </w:r>
      <w:r w:rsidR="00F80700">
        <w:rPr>
          <w:rFonts w:ascii="Arial" w:eastAsia="Arial" w:hAnsi="Arial" w:cs="Arial"/>
        </w:rPr>
        <w:t>e</w:t>
      </w:r>
      <w:r w:rsidR="00A96B54">
        <w:rPr>
          <w:rFonts w:ascii="Arial" w:eastAsia="Arial" w:hAnsi="Arial" w:cs="Arial"/>
        </w:rPr>
        <w:t xml:space="preserve"> annually.</w:t>
      </w:r>
    </w:p>
    <w:p w14:paraId="46310D04" w14:textId="77777777" w:rsidR="00894DEF" w:rsidRDefault="00894DEF" w:rsidP="00894DEF">
      <w:pPr>
        <w:rPr>
          <w:color w:val="000000"/>
        </w:rPr>
      </w:pPr>
      <w:r>
        <w:rPr>
          <w:color w:val="000000"/>
        </w:rPr>
        <w:t> </w:t>
      </w:r>
    </w:p>
    <w:p w14:paraId="58336067" w14:textId="77777777" w:rsidR="00970B93" w:rsidRPr="00964662" w:rsidRDefault="00970B93">
      <w:pPr>
        <w:jc w:val="both"/>
        <w:rPr>
          <w:rFonts w:ascii="Arial" w:eastAsia="Arial" w:hAnsi="Arial" w:cs="Arial"/>
        </w:rPr>
      </w:pPr>
    </w:p>
    <w:p w14:paraId="460640C9" w14:textId="768B4A0E" w:rsidR="00970B93" w:rsidRPr="00964662" w:rsidRDefault="005C19DB">
      <w:pPr>
        <w:jc w:val="both"/>
        <w:rPr>
          <w:rFonts w:ascii="Arial" w:hAnsi="Arial" w:cs="Arial"/>
        </w:rPr>
      </w:pPr>
      <w:r>
        <w:rPr>
          <w:rFonts w:ascii="Arial" w:eastAsia="Arial" w:hAnsi="Arial" w:cs="Arial"/>
        </w:rPr>
        <w:lastRenderedPageBreak/>
        <w:t xml:space="preserve">3.5 </w:t>
      </w:r>
      <w:r w:rsidR="00BC16D5" w:rsidRPr="00964662">
        <w:rPr>
          <w:rFonts w:ascii="Arial" w:eastAsia="Arial" w:hAnsi="Arial" w:cs="Arial"/>
        </w:rPr>
        <w:t>The Governing Body is committed to ensuring that the PDR process is fair and non-discriminatory.</w:t>
      </w:r>
    </w:p>
    <w:p w14:paraId="470575E2" w14:textId="77777777" w:rsidR="00964662" w:rsidRDefault="00964662">
      <w:pPr>
        <w:jc w:val="both"/>
        <w:rPr>
          <w:rFonts w:ascii="Arial" w:eastAsia="Arial" w:hAnsi="Arial" w:cs="Arial"/>
          <w:sz w:val="22"/>
          <w:szCs w:val="22"/>
        </w:rPr>
      </w:pPr>
    </w:p>
    <w:p w14:paraId="4DBE45CF" w14:textId="77777777" w:rsidR="00964662" w:rsidRDefault="00964662" w:rsidP="004A5742">
      <w:pPr>
        <w:pStyle w:val="Heading2"/>
        <w:rPr>
          <w:rFonts w:ascii="Arial" w:eastAsia="Arial" w:hAnsi="Arial" w:cs="Arial"/>
          <w:sz w:val="32"/>
          <w:szCs w:val="32"/>
        </w:rPr>
      </w:pPr>
    </w:p>
    <w:p w14:paraId="2987F9A2" w14:textId="20D95C7F" w:rsidR="00970B93" w:rsidRDefault="004A5742" w:rsidP="004A5742">
      <w:pPr>
        <w:pStyle w:val="Heading2"/>
        <w:rPr>
          <w:rFonts w:ascii="Arial" w:eastAsia="Arial" w:hAnsi="Arial" w:cs="Arial"/>
          <w:sz w:val="32"/>
          <w:szCs w:val="32"/>
        </w:rPr>
      </w:pPr>
      <w:bookmarkStart w:id="5" w:name="_Toc196300219"/>
      <w:r w:rsidRPr="00964662">
        <w:rPr>
          <w:rFonts w:ascii="Arial" w:eastAsia="Arial" w:hAnsi="Arial" w:cs="Arial"/>
          <w:sz w:val="32"/>
          <w:szCs w:val="32"/>
        </w:rPr>
        <w:t>4.</w:t>
      </w:r>
      <w:r w:rsidR="00BC16D5" w:rsidRPr="00964662">
        <w:rPr>
          <w:rFonts w:ascii="Arial" w:eastAsia="Arial" w:hAnsi="Arial" w:cs="Arial"/>
          <w:sz w:val="32"/>
          <w:szCs w:val="32"/>
        </w:rPr>
        <w:t>Professional standards</w:t>
      </w:r>
      <w:bookmarkEnd w:id="5"/>
    </w:p>
    <w:p w14:paraId="1D3DF016" w14:textId="77777777" w:rsidR="00964662" w:rsidRPr="00964662" w:rsidRDefault="00964662" w:rsidP="00964662">
      <w:pPr>
        <w:rPr>
          <w:rFonts w:eastAsia="Arial"/>
        </w:rPr>
      </w:pPr>
    </w:p>
    <w:p w14:paraId="3FED199F" w14:textId="2E984518" w:rsidR="00970B93" w:rsidRPr="00964662" w:rsidRDefault="005C19DB">
      <w:pPr>
        <w:jc w:val="both"/>
        <w:rPr>
          <w:rFonts w:ascii="Arial" w:hAnsi="Arial" w:cs="Arial"/>
        </w:rPr>
      </w:pPr>
      <w:r>
        <w:rPr>
          <w:rFonts w:ascii="Arial" w:eastAsia="Arial" w:hAnsi="Arial" w:cs="Arial"/>
        </w:rPr>
        <w:t xml:space="preserve">4.1 </w:t>
      </w:r>
      <w:r w:rsidR="00BC16D5" w:rsidRPr="00964662">
        <w:rPr>
          <w:rFonts w:ascii="Arial" w:eastAsia="Arial" w:hAnsi="Arial" w:cs="Arial"/>
        </w:rPr>
        <w:t xml:space="preserve">The Welsh Government have developed professional standards that apply to practitioners working directly with learners in schools. Within the context of this policy, those to whom the professional standards would apply include </w:t>
      </w:r>
      <w:r w:rsidR="00C5148A">
        <w:rPr>
          <w:rFonts w:ascii="Arial" w:eastAsia="Arial" w:hAnsi="Arial" w:cs="Arial"/>
        </w:rPr>
        <w:t>S</w:t>
      </w:r>
      <w:r w:rsidR="00BC16D5" w:rsidRPr="00964662">
        <w:rPr>
          <w:rFonts w:ascii="Arial" w:eastAsia="Arial" w:hAnsi="Arial" w:cs="Arial"/>
        </w:rPr>
        <w:t xml:space="preserve">enior </w:t>
      </w:r>
      <w:r w:rsidR="00C5148A">
        <w:rPr>
          <w:rFonts w:ascii="Arial" w:eastAsia="Arial" w:hAnsi="Arial" w:cs="Arial"/>
        </w:rPr>
        <w:t>L</w:t>
      </w:r>
      <w:r w:rsidR="00BC16D5" w:rsidRPr="00964662">
        <w:rPr>
          <w:rFonts w:ascii="Arial" w:eastAsia="Arial" w:hAnsi="Arial" w:cs="Arial"/>
        </w:rPr>
        <w:t xml:space="preserve">eaders, </w:t>
      </w:r>
      <w:r w:rsidR="00C5148A">
        <w:rPr>
          <w:rFonts w:ascii="Arial" w:eastAsia="Arial" w:hAnsi="Arial" w:cs="Arial"/>
        </w:rPr>
        <w:t>T</w:t>
      </w:r>
      <w:r w:rsidR="00BC16D5" w:rsidRPr="00964662">
        <w:rPr>
          <w:rFonts w:ascii="Arial" w:eastAsia="Arial" w:hAnsi="Arial" w:cs="Arial"/>
        </w:rPr>
        <w:t xml:space="preserve">eachers and </w:t>
      </w:r>
      <w:r w:rsidR="00BA0758" w:rsidRPr="00964662">
        <w:rPr>
          <w:rFonts w:ascii="Arial" w:eastAsia="Arial" w:hAnsi="Arial" w:cs="Arial"/>
        </w:rPr>
        <w:t xml:space="preserve">Learning </w:t>
      </w:r>
      <w:r w:rsidR="005D5C9B" w:rsidRPr="00964662">
        <w:rPr>
          <w:rFonts w:ascii="Arial" w:eastAsia="Arial" w:hAnsi="Arial" w:cs="Arial"/>
        </w:rPr>
        <w:t>S</w:t>
      </w:r>
      <w:r w:rsidR="00BA0758" w:rsidRPr="00964662">
        <w:rPr>
          <w:rFonts w:ascii="Arial" w:eastAsia="Arial" w:hAnsi="Arial" w:cs="Arial"/>
        </w:rPr>
        <w:t xml:space="preserve">upport </w:t>
      </w:r>
      <w:r w:rsidR="00C5148A">
        <w:rPr>
          <w:rFonts w:ascii="Arial" w:eastAsia="Arial" w:hAnsi="Arial" w:cs="Arial"/>
        </w:rPr>
        <w:t>W</w:t>
      </w:r>
      <w:r>
        <w:rPr>
          <w:rFonts w:ascii="Arial" w:eastAsia="Arial" w:hAnsi="Arial" w:cs="Arial"/>
        </w:rPr>
        <w:t>o</w:t>
      </w:r>
      <w:r w:rsidR="00BA0758" w:rsidRPr="00964662">
        <w:rPr>
          <w:rFonts w:ascii="Arial" w:eastAsia="Arial" w:hAnsi="Arial" w:cs="Arial"/>
        </w:rPr>
        <w:t>rkers</w:t>
      </w:r>
      <w:r w:rsidR="00BC16D5" w:rsidRPr="00964662">
        <w:rPr>
          <w:rFonts w:ascii="Arial" w:eastAsia="Arial" w:hAnsi="Arial" w:cs="Arial"/>
        </w:rPr>
        <w:t xml:space="preserve">. The relevant professional standards include the Professional Standards for Teaching and Leadership and the Professional Standards for Assisting Teaching, both of which describe the skills, knowledge and behaviours that characterise excellent practice. </w:t>
      </w:r>
    </w:p>
    <w:p w14:paraId="05FCB066" w14:textId="77777777" w:rsidR="00970B93" w:rsidRPr="00964662" w:rsidRDefault="00970B93">
      <w:pPr>
        <w:jc w:val="both"/>
        <w:rPr>
          <w:rFonts w:ascii="Arial" w:eastAsia="Arial" w:hAnsi="Arial" w:cs="Arial"/>
        </w:rPr>
      </w:pPr>
    </w:p>
    <w:p w14:paraId="4A07DF0B" w14:textId="7E587912" w:rsidR="00970B93" w:rsidRPr="00964662" w:rsidRDefault="005C19DB">
      <w:pPr>
        <w:jc w:val="both"/>
        <w:rPr>
          <w:rFonts w:ascii="Arial" w:hAnsi="Arial" w:cs="Arial"/>
        </w:rPr>
      </w:pPr>
      <w:r>
        <w:rPr>
          <w:rFonts w:ascii="Arial" w:eastAsia="Arial" w:hAnsi="Arial" w:cs="Arial"/>
        </w:rPr>
        <w:t xml:space="preserve">4.2 </w:t>
      </w:r>
      <w:r w:rsidR="00BC16D5" w:rsidRPr="00964662">
        <w:rPr>
          <w:rFonts w:ascii="Arial" w:eastAsia="Arial" w:hAnsi="Arial" w:cs="Arial"/>
        </w:rPr>
        <w:t xml:space="preserve">There are no national professional standards for employees who are not in these roles. In these circumstances, the skills, knowledge and behaviours expected are outlined in the individual job descriptions. </w:t>
      </w:r>
    </w:p>
    <w:p w14:paraId="2B04865C" w14:textId="77777777" w:rsidR="00970B93" w:rsidRPr="00964662" w:rsidRDefault="00970B93">
      <w:pPr>
        <w:jc w:val="both"/>
        <w:rPr>
          <w:rFonts w:ascii="Arial" w:eastAsia="Arial" w:hAnsi="Arial" w:cs="Arial"/>
        </w:rPr>
      </w:pPr>
    </w:p>
    <w:p w14:paraId="67A33755" w14:textId="001629F5" w:rsidR="00970B93" w:rsidRPr="00964662" w:rsidRDefault="005C19DB">
      <w:pPr>
        <w:jc w:val="both"/>
        <w:rPr>
          <w:rFonts w:ascii="Arial" w:hAnsi="Arial" w:cs="Arial"/>
        </w:rPr>
      </w:pPr>
      <w:r>
        <w:rPr>
          <w:rFonts w:ascii="Arial" w:eastAsia="Arial" w:hAnsi="Arial" w:cs="Arial"/>
        </w:rPr>
        <w:t xml:space="preserve">4.3 </w:t>
      </w:r>
      <w:r w:rsidR="00BC16D5" w:rsidRPr="00964662">
        <w:rPr>
          <w:rFonts w:ascii="Arial" w:eastAsia="Arial" w:hAnsi="Arial" w:cs="Arial"/>
        </w:rPr>
        <w:t xml:space="preserve">The professional standards form a backdrop to the PDR process. How practitioners engage with the relevant standards will depend on where the individual is in their career and what they want to achieve, which should be a key element of discussions in the PDR process. The professional standards will be </w:t>
      </w:r>
      <w:proofErr w:type="spellStart"/>
      <w:r w:rsidR="00BC16D5" w:rsidRPr="00964662">
        <w:rPr>
          <w:rFonts w:ascii="Arial" w:eastAsia="Arial" w:hAnsi="Arial" w:cs="Arial"/>
        </w:rPr>
        <w:t>utilised</w:t>
      </w:r>
      <w:proofErr w:type="spellEnd"/>
      <w:r w:rsidR="00BC16D5" w:rsidRPr="00964662">
        <w:rPr>
          <w:rFonts w:ascii="Arial" w:eastAsia="Arial" w:hAnsi="Arial" w:cs="Arial"/>
        </w:rPr>
        <w:t xml:space="preserve"> throughout the PDR process to enable individual reflection, celebrate success and provide a focus for professional development and growth. They will be used as a framework for PDR discussions and practitioners are encouraged to review the relevant professional standards and </w:t>
      </w:r>
      <w:proofErr w:type="spellStart"/>
      <w:r w:rsidR="00BC16D5" w:rsidRPr="00964662">
        <w:rPr>
          <w:rFonts w:ascii="Arial" w:eastAsia="Arial" w:hAnsi="Arial" w:cs="Arial"/>
        </w:rPr>
        <w:t>utilise</w:t>
      </w:r>
      <w:proofErr w:type="spellEnd"/>
      <w:r w:rsidR="00BC16D5" w:rsidRPr="00964662">
        <w:rPr>
          <w:rFonts w:ascii="Arial" w:eastAsia="Arial" w:hAnsi="Arial" w:cs="Arial"/>
        </w:rPr>
        <w:t xml:space="preserve"> them to self-evaluate and reflect upon them in order to identify areas for further professional development. </w:t>
      </w:r>
    </w:p>
    <w:p w14:paraId="7B8EB5C1" w14:textId="77777777" w:rsidR="00970B93" w:rsidRPr="00964662" w:rsidRDefault="00970B93">
      <w:pPr>
        <w:jc w:val="both"/>
        <w:rPr>
          <w:rFonts w:ascii="Arial" w:eastAsia="Arial" w:hAnsi="Arial" w:cs="Arial"/>
        </w:rPr>
      </w:pPr>
    </w:p>
    <w:p w14:paraId="2CDFB350" w14:textId="7DBE8F66" w:rsidR="00970B93" w:rsidRPr="00964662" w:rsidRDefault="005C19DB">
      <w:pPr>
        <w:jc w:val="both"/>
        <w:rPr>
          <w:rFonts w:ascii="Arial" w:hAnsi="Arial" w:cs="Arial"/>
        </w:rPr>
      </w:pPr>
      <w:r>
        <w:rPr>
          <w:rFonts w:ascii="Arial" w:eastAsia="Arial" w:hAnsi="Arial" w:cs="Arial"/>
        </w:rPr>
        <w:t xml:space="preserve">4.4 </w:t>
      </w:r>
      <w:r w:rsidR="00BC16D5" w:rsidRPr="00964662">
        <w:rPr>
          <w:rFonts w:ascii="Arial" w:eastAsia="Arial" w:hAnsi="Arial" w:cs="Arial"/>
        </w:rPr>
        <w:t>Practitioners are not expected to provide evidence against every descriptor of the Professional Standards.</w:t>
      </w:r>
    </w:p>
    <w:p w14:paraId="1CEEC3D4" w14:textId="77777777" w:rsidR="00970B93" w:rsidRPr="00964662" w:rsidRDefault="00970B93">
      <w:pPr>
        <w:jc w:val="both"/>
        <w:rPr>
          <w:rFonts w:ascii="Arial" w:eastAsia="Arial" w:hAnsi="Arial" w:cs="Arial"/>
        </w:rPr>
      </w:pPr>
    </w:p>
    <w:p w14:paraId="0EDB6599" w14:textId="1841CC09" w:rsidR="00970B93" w:rsidRPr="00964662" w:rsidRDefault="005C19DB">
      <w:pPr>
        <w:jc w:val="both"/>
        <w:rPr>
          <w:rFonts w:ascii="Arial" w:hAnsi="Arial" w:cs="Arial"/>
        </w:rPr>
      </w:pPr>
      <w:r>
        <w:rPr>
          <w:rFonts w:ascii="Arial" w:eastAsia="Arial" w:hAnsi="Arial" w:cs="Arial"/>
        </w:rPr>
        <w:t xml:space="preserve">4.5 </w:t>
      </w:r>
      <w:r w:rsidR="00BC16D5" w:rsidRPr="00964662">
        <w:rPr>
          <w:rFonts w:ascii="Arial" w:eastAsia="Arial" w:hAnsi="Arial" w:cs="Arial"/>
        </w:rPr>
        <w:t>The relevant professional standards can be found at:</w:t>
      </w:r>
    </w:p>
    <w:p w14:paraId="11D5604C" w14:textId="77777777" w:rsidR="00970B93" w:rsidRPr="00964662" w:rsidRDefault="00970B93">
      <w:pPr>
        <w:jc w:val="both"/>
        <w:rPr>
          <w:rFonts w:ascii="Arial" w:eastAsia="Arial" w:hAnsi="Arial" w:cs="Arial"/>
        </w:rPr>
      </w:pPr>
    </w:p>
    <w:p w14:paraId="41DC028D" w14:textId="77777777" w:rsidR="00970B93" w:rsidRPr="00964662" w:rsidRDefault="0042407C">
      <w:pPr>
        <w:jc w:val="both"/>
        <w:rPr>
          <w:rFonts w:ascii="Arial" w:hAnsi="Arial" w:cs="Arial"/>
        </w:rPr>
      </w:pPr>
      <w:hyperlink r:id="rId20" w:history="1">
        <w:r w:rsidR="00BC16D5" w:rsidRPr="00964662">
          <w:rPr>
            <w:rFonts w:ascii="Arial" w:eastAsia="Arial" w:hAnsi="Arial" w:cs="Arial"/>
            <w:color w:val="0000FF"/>
            <w:u w:val="single" w:color="0000FF"/>
          </w:rPr>
          <w:t>https://hwb.gov.wales/professional-learning/identifying-professional-learning-needs/professional-standards/</w:t>
        </w:r>
      </w:hyperlink>
    </w:p>
    <w:p w14:paraId="305AA4E1" w14:textId="77777777" w:rsidR="00970B93" w:rsidRPr="00964662" w:rsidRDefault="00970B93">
      <w:pPr>
        <w:jc w:val="both"/>
        <w:rPr>
          <w:rFonts w:ascii="Arial" w:eastAsia="Arial" w:hAnsi="Arial" w:cs="Arial"/>
        </w:rPr>
      </w:pPr>
    </w:p>
    <w:p w14:paraId="2074146C" w14:textId="77777777" w:rsidR="00970B93" w:rsidRPr="00964662" w:rsidRDefault="00970B93">
      <w:pPr>
        <w:jc w:val="both"/>
        <w:rPr>
          <w:rFonts w:ascii="Arial" w:eastAsia="Arial" w:hAnsi="Arial" w:cs="Arial"/>
          <w:b/>
          <w:bCs/>
          <w:sz w:val="22"/>
          <w:szCs w:val="22"/>
        </w:rPr>
      </w:pPr>
    </w:p>
    <w:p w14:paraId="20402E0E" w14:textId="6D44BFDB" w:rsidR="00970B93" w:rsidRPr="00964662" w:rsidRDefault="004A5742" w:rsidP="004A5742">
      <w:pPr>
        <w:pStyle w:val="Heading2"/>
        <w:rPr>
          <w:rFonts w:ascii="Arial" w:hAnsi="Arial" w:cs="Arial"/>
          <w:sz w:val="32"/>
          <w:szCs w:val="32"/>
        </w:rPr>
      </w:pPr>
      <w:bookmarkStart w:id="6" w:name="_Toc196300220"/>
      <w:r w:rsidRPr="00964662">
        <w:rPr>
          <w:rFonts w:ascii="Arial" w:eastAsia="Arial" w:hAnsi="Arial" w:cs="Arial"/>
          <w:sz w:val="32"/>
          <w:szCs w:val="32"/>
        </w:rPr>
        <w:t>5.</w:t>
      </w:r>
      <w:r w:rsidR="00BC16D5" w:rsidRPr="00964662">
        <w:rPr>
          <w:rFonts w:ascii="Arial" w:eastAsia="Arial" w:hAnsi="Arial" w:cs="Arial"/>
          <w:sz w:val="32"/>
          <w:szCs w:val="32"/>
        </w:rPr>
        <w:t>Timing of the Professional Development Review cycle</w:t>
      </w:r>
      <w:bookmarkEnd w:id="6"/>
    </w:p>
    <w:p w14:paraId="5933991D" w14:textId="77777777" w:rsidR="00970B93" w:rsidRPr="00964662" w:rsidRDefault="00970B93">
      <w:pPr>
        <w:jc w:val="both"/>
        <w:rPr>
          <w:rFonts w:ascii="Arial" w:eastAsia="Arial" w:hAnsi="Arial" w:cs="Arial"/>
          <w:sz w:val="22"/>
          <w:szCs w:val="22"/>
        </w:rPr>
      </w:pPr>
    </w:p>
    <w:p w14:paraId="7C88B166" w14:textId="65E9DBBC" w:rsidR="002A29D1" w:rsidRPr="00964662" w:rsidRDefault="005C19DB" w:rsidP="002A29D1">
      <w:pPr>
        <w:jc w:val="both"/>
        <w:rPr>
          <w:rFonts w:ascii="Arial" w:hAnsi="Arial" w:cs="Arial"/>
        </w:rPr>
      </w:pPr>
      <w:r>
        <w:rPr>
          <w:rFonts w:ascii="Arial" w:eastAsia="Arial" w:hAnsi="Arial" w:cs="Arial"/>
        </w:rPr>
        <w:t xml:space="preserve">5.1 </w:t>
      </w:r>
      <w:r w:rsidR="00BC16D5" w:rsidRPr="00964662">
        <w:rPr>
          <w:rFonts w:ascii="Arial" w:eastAsia="Arial" w:hAnsi="Arial" w:cs="Arial"/>
        </w:rPr>
        <w:t xml:space="preserve">The school’s annual professional development review cycle will start on </w:t>
      </w:r>
      <w:r w:rsidR="00BC16D5" w:rsidRPr="00964662">
        <w:rPr>
          <w:rFonts w:ascii="Arial" w:eastAsia="Arial" w:hAnsi="Arial" w:cs="Arial"/>
          <w:b/>
          <w:bCs/>
        </w:rPr>
        <w:t>[insert date]</w:t>
      </w:r>
      <w:r w:rsidR="00BC16D5" w:rsidRPr="00964662">
        <w:rPr>
          <w:rFonts w:ascii="Arial" w:eastAsia="Arial" w:hAnsi="Arial" w:cs="Arial"/>
        </w:rPr>
        <w:t xml:space="preserve"> and be completed by </w:t>
      </w:r>
      <w:r w:rsidR="00BC16D5" w:rsidRPr="00964662">
        <w:rPr>
          <w:rFonts w:ascii="Arial" w:eastAsia="Arial" w:hAnsi="Arial" w:cs="Arial"/>
          <w:b/>
          <w:bCs/>
        </w:rPr>
        <w:t>[insert date]</w:t>
      </w:r>
      <w:r w:rsidR="00871E42">
        <w:rPr>
          <w:rFonts w:ascii="Arial" w:eastAsia="Arial" w:hAnsi="Arial" w:cs="Arial"/>
          <w:b/>
          <w:bCs/>
        </w:rPr>
        <w:t xml:space="preserve"> </w:t>
      </w:r>
      <w:r w:rsidR="00871E42" w:rsidRPr="00871E42">
        <w:rPr>
          <w:rFonts w:ascii="Arial" w:eastAsia="Arial" w:hAnsi="Arial" w:cs="Arial"/>
        </w:rPr>
        <w:t>this may be varied depending on extenuating circumstances</w:t>
      </w:r>
      <w:r w:rsidR="00871E42">
        <w:rPr>
          <w:rFonts w:ascii="Arial" w:eastAsia="Arial" w:hAnsi="Arial" w:cs="Arial"/>
        </w:rPr>
        <w:t xml:space="preserve"> which will be approved by the Governing body and  communicated in writing to all stakeholder in advance</w:t>
      </w:r>
      <w:r w:rsidR="00BC16D5" w:rsidRPr="00871E42">
        <w:rPr>
          <w:rFonts w:ascii="Arial" w:eastAsia="Arial" w:hAnsi="Arial" w:cs="Arial"/>
        </w:rPr>
        <w:t>.</w:t>
      </w:r>
      <w:r w:rsidR="00BC16D5" w:rsidRPr="00964662">
        <w:rPr>
          <w:rFonts w:ascii="Arial" w:eastAsia="Arial" w:hAnsi="Arial" w:cs="Arial"/>
        </w:rPr>
        <w:t xml:space="preserve">  </w:t>
      </w:r>
      <w:r w:rsidR="00517651">
        <w:rPr>
          <w:rFonts w:ascii="Arial" w:eastAsia="Arial" w:hAnsi="Arial" w:cs="Arial"/>
        </w:rPr>
        <w:t xml:space="preserve"> </w:t>
      </w:r>
    </w:p>
    <w:p w14:paraId="2B85D90F" w14:textId="230A8D45" w:rsidR="00970B93" w:rsidRPr="00964662" w:rsidRDefault="00970B93">
      <w:pPr>
        <w:jc w:val="both"/>
        <w:rPr>
          <w:rFonts w:ascii="Arial" w:hAnsi="Arial" w:cs="Arial"/>
        </w:rPr>
      </w:pPr>
    </w:p>
    <w:p w14:paraId="48E4E107" w14:textId="4670643C" w:rsidR="00970B93" w:rsidRDefault="005C19DB">
      <w:pPr>
        <w:jc w:val="both"/>
        <w:rPr>
          <w:rFonts w:ascii="Arial" w:eastAsia="Arial" w:hAnsi="Arial" w:cs="Arial"/>
        </w:rPr>
      </w:pPr>
      <w:r>
        <w:rPr>
          <w:rFonts w:ascii="Arial" w:eastAsia="Arial" w:hAnsi="Arial" w:cs="Arial"/>
        </w:rPr>
        <w:t xml:space="preserve">5.2 </w:t>
      </w:r>
      <w:r w:rsidR="00517651">
        <w:rPr>
          <w:rFonts w:ascii="Arial" w:eastAsia="Arial" w:hAnsi="Arial" w:cs="Arial"/>
        </w:rPr>
        <w:t xml:space="preserve">When the school determines the </w:t>
      </w:r>
      <w:r w:rsidR="00871E42">
        <w:rPr>
          <w:rFonts w:ascii="Arial" w:eastAsia="Arial" w:hAnsi="Arial" w:cs="Arial"/>
        </w:rPr>
        <w:t xml:space="preserve">timing of the review </w:t>
      </w:r>
      <w:r w:rsidR="00517651">
        <w:rPr>
          <w:rFonts w:ascii="Arial" w:eastAsia="Arial" w:hAnsi="Arial" w:cs="Arial"/>
        </w:rPr>
        <w:t>cycle regard will need to be given to :-</w:t>
      </w:r>
    </w:p>
    <w:p w14:paraId="6FCA4241" w14:textId="77777777" w:rsidR="00871E42" w:rsidRDefault="00871E42">
      <w:pPr>
        <w:jc w:val="both"/>
        <w:rPr>
          <w:rFonts w:ascii="Arial" w:eastAsia="Arial" w:hAnsi="Arial" w:cs="Arial"/>
        </w:rPr>
      </w:pPr>
    </w:p>
    <w:p w14:paraId="49486B1B" w14:textId="07392949" w:rsidR="00517651" w:rsidRDefault="00517651" w:rsidP="002E050F">
      <w:pPr>
        <w:pStyle w:val="ListParagraph"/>
        <w:numPr>
          <w:ilvl w:val="0"/>
          <w:numId w:val="25"/>
        </w:numPr>
        <w:jc w:val="both"/>
        <w:rPr>
          <w:rFonts w:ascii="Arial" w:eastAsia="Arial" w:hAnsi="Arial" w:cs="Arial"/>
        </w:rPr>
      </w:pPr>
      <w:r w:rsidRPr="00517651">
        <w:rPr>
          <w:rFonts w:ascii="Arial" w:eastAsia="Arial" w:hAnsi="Arial" w:cs="Arial"/>
        </w:rPr>
        <w:t>Applications to progress to UPS</w:t>
      </w:r>
      <w:r w:rsidR="00871E42">
        <w:rPr>
          <w:rFonts w:ascii="Arial" w:eastAsia="Arial" w:hAnsi="Arial" w:cs="Arial"/>
        </w:rPr>
        <w:t xml:space="preserve"> </w:t>
      </w:r>
      <w:proofErr w:type="spellStart"/>
      <w:r w:rsidR="00871E42">
        <w:rPr>
          <w:rFonts w:ascii="Arial" w:eastAsia="Arial" w:hAnsi="Arial" w:cs="Arial"/>
        </w:rPr>
        <w:t>inline</w:t>
      </w:r>
      <w:proofErr w:type="spellEnd"/>
      <w:r w:rsidR="00871E42">
        <w:rPr>
          <w:rFonts w:ascii="Arial" w:eastAsia="Arial" w:hAnsi="Arial" w:cs="Arial"/>
        </w:rPr>
        <w:t xml:space="preserve"> with the school pay policy</w:t>
      </w:r>
    </w:p>
    <w:p w14:paraId="75213C31" w14:textId="16AD560E" w:rsidR="00871E42" w:rsidRPr="00517651" w:rsidRDefault="00871E42" w:rsidP="00871E42">
      <w:pPr>
        <w:pStyle w:val="ListParagraph"/>
        <w:jc w:val="both"/>
        <w:rPr>
          <w:rFonts w:ascii="Arial" w:eastAsia="Arial" w:hAnsi="Arial" w:cs="Arial"/>
        </w:rPr>
      </w:pPr>
    </w:p>
    <w:p w14:paraId="63126DA1" w14:textId="01CF5B87" w:rsidR="00517651" w:rsidRDefault="00517651" w:rsidP="002E050F">
      <w:pPr>
        <w:pStyle w:val="ListParagraph"/>
        <w:numPr>
          <w:ilvl w:val="0"/>
          <w:numId w:val="25"/>
        </w:numPr>
        <w:jc w:val="both"/>
        <w:rPr>
          <w:rFonts w:ascii="Arial" w:eastAsia="Arial" w:hAnsi="Arial" w:cs="Arial"/>
        </w:rPr>
      </w:pPr>
      <w:r w:rsidRPr="00517651">
        <w:rPr>
          <w:rFonts w:ascii="Arial" w:eastAsia="Arial" w:hAnsi="Arial" w:cs="Arial"/>
        </w:rPr>
        <w:t>Staff commencing /retu</w:t>
      </w:r>
      <w:r w:rsidR="00871E42">
        <w:rPr>
          <w:rFonts w:ascii="Arial" w:eastAsia="Arial" w:hAnsi="Arial" w:cs="Arial"/>
        </w:rPr>
        <w:t>r</w:t>
      </w:r>
      <w:r w:rsidRPr="00517651">
        <w:rPr>
          <w:rFonts w:ascii="Arial" w:eastAsia="Arial" w:hAnsi="Arial" w:cs="Arial"/>
        </w:rPr>
        <w:t>ning to work mid cycle</w:t>
      </w:r>
    </w:p>
    <w:p w14:paraId="3093F524" w14:textId="77777777" w:rsidR="00871E42" w:rsidRPr="00871E42" w:rsidRDefault="00871E42" w:rsidP="00871E42">
      <w:pPr>
        <w:pStyle w:val="ListParagraph"/>
        <w:rPr>
          <w:rFonts w:eastAsia="Arial"/>
        </w:rPr>
      </w:pPr>
    </w:p>
    <w:p w14:paraId="0F905EDD" w14:textId="2392ADF8" w:rsidR="00871E42" w:rsidRPr="00517651" w:rsidRDefault="00871E42" w:rsidP="00871E42">
      <w:pPr>
        <w:pStyle w:val="ListParagraph"/>
        <w:jc w:val="both"/>
        <w:rPr>
          <w:rFonts w:ascii="Arial" w:eastAsia="Arial" w:hAnsi="Arial" w:cs="Arial"/>
        </w:rPr>
      </w:pPr>
    </w:p>
    <w:p w14:paraId="7705446F" w14:textId="77777777" w:rsidR="00517651" w:rsidRPr="00964662" w:rsidRDefault="00517651">
      <w:pPr>
        <w:jc w:val="both"/>
        <w:rPr>
          <w:rFonts w:ascii="Arial" w:eastAsia="Arial" w:hAnsi="Arial" w:cs="Arial"/>
        </w:rPr>
      </w:pPr>
    </w:p>
    <w:p w14:paraId="0F999573" w14:textId="3B11D523" w:rsidR="00970B93" w:rsidRPr="00964662" w:rsidRDefault="00BC16D5">
      <w:pPr>
        <w:jc w:val="both"/>
        <w:rPr>
          <w:rFonts w:ascii="Arial" w:eastAsia="Arial" w:hAnsi="Arial" w:cs="Arial"/>
        </w:rPr>
      </w:pPr>
      <w:r w:rsidRPr="00964662">
        <w:rPr>
          <w:rFonts w:ascii="Arial" w:eastAsia="Arial" w:hAnsi="Arial" w:cs="Arial"/>
        </w:rPr>
        <w:t>The PDR cycle has been timed to link with the school’s annual planning cycle.</w:t>
      </w:r>
      <w:r w:rsidR="001B6879" w:rsidRPr="00964662">
        <w:rPr>
          <w:rFonts w:ascii="Arial" w:eastAsia="Arial" w:hAnsi="Arial" w:cs="Arial"/>
        </w:rPr>
        <w:t xml:space="preserve"> See annex H.</w:t>
      </w:r>
    </w:p>
    <w:p w14:paraId="6B66CDFF" w14:textId="77777777" w:rsidR="00F32C78" w:rsidRPr="00964662" w:rsidRDefault="00F32C78">
      <w:pPr>
        <w:jc w:val="both"/>
        <w:rPr>
          <w:rFonts w:ascii="Arial" w:hAnsi="Arial" w:cs="Arial"/>
          <w:sz w:val="22"/>
          <w:szCs w:val="22"/>
        </w:rPr>
      </w:pPr>
    </w:p>
    <w:p w14:paraId="12071055" w14:textId="520166EF" w:rsidR="00970B93" w:rsidRPr="00964662" w:rsidRDefault="004A5742">
      <w:pPr>
        <w:pStyle w:val="Heading2"/>
        <w:spacing w:before="0"/>
        <w:jc w:val="both"/>
        <w:rPr>
          <w:rFonts w:ascii="Arial" w:hAnsi="Arial" w:cs="Arial"/>
          <w:sz w:val="32"/>
          <w:szCs w:val="32"/>
        </w:rPr>
      </w:pPr>
      <w:bookmarkStart w:id="7" w:name="_Toc196300221"/>
      <w:r w:rsidRPr="00964662">
        <w:rPr>
          <w:rFonts w:ascii="Arial" w:eastAsia="Arial" w:hAnsi="Arial" w:cs="Arial"/>
          <w:sz w:val="32"/>
          <w:szCs w:val="32"/>
        </w:rPr>
        <w:lastRenderedPageBreak/>
        <w:t>6.A</w:t>
      </w:r>
      <w:r w:rsidR="00BC16D5" w:rsidRPr="00964662">
        <w:rPr>
          <w:rFonts w:ascii="Arial" w:eastAsia="Arial" w:hAnsi="Arial" w:cs="Arial"/>
          <w:sz w:val="32"/>
          <w:szCs w:val="32"/>
        </w:rPr>
        <w:t>ppointment of Professional Development Review Partners</w:t>
      </w:r>
      <w:bookmarkEnd w:id="7"/>
    </w:p>
    <w:p w14:paraId="340A3F28" w14:textId="77777777" w:rsidR="00970B93" w:rsidRPr="00964662" w:rsidRDefault="00970B93">
      <w:pPr>
        <w:jc w:val="both"/>
        <w:rPr>
          <w:rFonts w:ascii="Arial" w:eastAsia="Arial" w:hAnsi="Arial" w:cs="Arial"/>
          <w:sz w:val="22"/>
          <w:szCs w:val="22"/>
        </w:rPr>
      </w:pPr>
    </w:p>
    <w:p w14:paraId="76E39221" w14:textId="6B254470" w:rsidR="00970B93" w:rsidRPr="00964662" w:rsidRDefault="005C19DB">
      <w:pPr>
        <w:jc w:val="both"/>
        <w:rPr>
          <w:rFonts w:ascii="Arial" w:hAnsi="Arial" w:cs="Arial"/>
        </w:rPr>
      </w:pPr>
      <w:r>
        <w:rPr>
          <w:rFonts w:ascii="Arial" w:eastAsia="Arial" w:hAnsi="Arial" w:cs="Arial"/>
        </w:rPr>
        <w:t xml:space="preserve">6.1 </w:t>
      </w:r>
      <w:r w:rsidR="00BC16D5" w:rsidRPr="00964662">
        <w:rPr>
          <w:rFonts w:ascii="Arial" w:eastAsia="Arial" w:hAnsi="Arial" w:cs="Arial"/>
        </w:rPr>
        <w:t>The Headteacher will appoint a PDR Partner for every member of staff</w:t>
      </w:r>
      <w:r w:rsidR="00F32C78" w:rsidRPr="00964662">
        <w:rPr>
          <w:rFonts w:ascii="Arial" w:eastAsia="Arial" w:hAnsi="Arial" w:cs="Arial"/>
        </w:rPr>
        <w:t xml:space="preserve"> covered by this policy</w:t>
      </w:r>
      <w:r w:rsidR="003F343E" w:rsidRPr="00964662">
        <w:rPr>
          <w:rFonts w:ascii="Arial" w:eastAsia="Arial" w:hAnsi="Arial" w:cs="Arial"/>
        </w:rPr>
        <w:t>,</w:t>
      </w:r>
      <w:r w:rsidR="00964662">
        <w:rPr>
          <w:rFonts w:ascii="Arial" w:eastAsia="Arial" w:hAnsi="Arial" w:cs="Arial"/>
        </w:rPr>
        <w:t xml:space="preserve"> </w:t>
      </w:r>
      <w:r w:rsidR="00BC16D5" w:rsidRPr="00964662">
        <w:rPr>
          <w:rFonts w:ascii="Arial" w:eastAsia="Arial" w:hAnsi="Arial" w:cs="Arial"/>
        </w:rPr>
        <w:t xml:space="preserve">PDR partners should be familiar with the PDR </w:t>
      </w:r>
      <w:r w:rsidR="00964662" w:rsidRPr="00964662">
        <w:rPr>
          <w:rFonts w:ascii="Arial" w:eastAsia="Arial" w:hAnsi="Arial" w:cs="Arial"/>
        </w:rPr>
        <w:t>procedures within</w:t>
      </w:r>
      <w:r w:rsidR="00F32C78" w:rsidRPr="00964662">
        <w:rPr>
          <w:rFonts w:ascii="Arial" w:eastAsia="Arial" w:hAnsi="Arial" w:cs="Arial"/>
        </w:rPr>
        <w:t xml:space="preserve"> this policy</w:t>
      </w:r>
      <w:r w:rsidR="00BC16D5" w:rsidRPr="00964662">
        <w:rPr>
          <w:rFonts w:ascii="Arial" w:eastAsia="Arial" w:hAnsi="Arial" w:cs="Arial"/>
        </w:rPr>
        <w:t>, the relevant professional standards, the individual’s role and the school development</w:t>
      </w:r>
      <w:r w:rsidR="00F32C78" w:rsidRPr="00964662">
        <w:rPr>
          <w:rFonts w:ascii="Arial" w:eastAsia="Arial" w:hAnsi="Arial" w:cs="Arial"/>
        </w:rPr>
        <w:t>/ improvement</w:t>
      </w:r>
      <w:r w:rsidR="00BC16D5" w:rsidRPr="00964662">
        <w:rPr>
          <w:rFonts w:ascii="Arial" w:eastAsia="Arial" w:hAnsi="Arial" w:cs="Arial"/>
        </w:rPr>
        <w:t xml:space="preserve"> plan. The </w:t>
      </w:r>
      <w:r w:rsidR="00557FC3" w:rsidRPr="00964662">
        <w:rPr>
          <w:rFonts w:ascii="Arial" w:eastAsia="Arial" w:hAnsi="Arial" w:cs="Arial"/>
        </w:rPr>
        <w:t>H</w:t>
      </w:r>
      <w:r w:rsidR="00BC16D5" w:rsidRPr="00964662">
        <w:rPr>
          <w:rFonts w:ascii="Arial" w:eastAsia="Arial" w:hAnsi="Arial" w:cs="Arial"/>
        </w:rPr>
        <w:t xml:space="preserve">eadteacher should consider who has the best overview of an individual’s work and, where necessary, the ability to provide suitable support throughout the cycle, taking into account the potential workload for the PDR Partner to support the individual throughout the process. </w:t>
      </w:r>
    </w:p>
    <w:p w14:paraId="136A0017" w14:textId="77777777" w:rsidR="00970B93" w:rsidRPr="00964662" w:rsidRDefault="00970B93">
      <w:pPr>
        <w:jc w:val="both"/>
        <w:rPr>
          <w:rFonts w:ascii="Arial" w:eastAsia="Arial" w:hAnsi="Arial" w:cs="Arial"/>
        </w:rPr>
      </w:pPr>
    </w:p>
    <w:p w14:paraId="64922ED2" w14:textId="57BA732B" w:rsidR="00970B93" w:rsidRPr="00964662" w:rsidRDefault="005C19DB">
      <w:pPr>
        <w:jc w:val="both"/>
        <w:rPr>
          <w:rFonts w:ascii="Arial" w:hAnsi="Arial" w:cs="Arial"/>
        </w:rPr>
      </w:pPr>
      <w:r>
        <w:rPr>
          <w:rFonts w:ascii="Arial" w:eastAsia="Arial" w:hAnsi="Arial" w:cs="Arial"/>
        </w:rPr>
        <w:t xml:space="preserve">6.2 </w:t>
      </w:r>
      <w:r w:rsidR="00BC16D5" w:rsidRPr="00964662">
        <w:rPr>
          <w:rFonts w:ascii="Arial" w:eastAsia="Arial" w:hAnsi="Arial" w:cs="Arial"/>
        </w:rPr>
        <w:t>Where applicable, the PDR Partner will also make pay recommendations for teachers</w:t>
      </w:r>
      <w:r w:rsidR="00F32C78" w:rsidRPr="00964662">
        <w:rPr>
          <w:rFonts w:ascii="Arial" w:eastAsia="Arial" w:hAnsi="Arial" w:cs="Arial"/>
        </w:rPr>
        <w:t xml:space="preserve">, </w:t>
      </w:r>
      <w:proofErr w:type="gramStart"/>
      <w:r w:rsidR="00F32C78" w:rsidRPr="00964662">
        <w:rPr>
          <w:rFonts w:ascii="Arial" w:hAnsi="Arial" w:cs="Arial"/>
        </w:rPr>
        <w:t>Pay</w:t>
      </w:r>
      <w:proofErr w:type="gramEnd"/>
      <w:r w:rsidR="00F32C78" w:rsidRPr="00964662">
        <w:rPr>
          <w:rFonts w:ascii="Arial" w:hAnsi="Arial" w:cs="Arial"/>
        </w:rPr>
        <w:t xml:space="preserve"> recommendations are required for teachers who are eligible to progress from Main Pay Scale to the Upper Pay Scale, and for the purpose of awarding an additional progression point where it is determined that an individual’s performance in the previous school year was excellent. Please refer to the School Pay Policy for further information relating to pay progression.</w:t>
      </w:r>
    </w:p>
    <w:p w14:paraId="571B1E88" w14:textId="77777777" w:rsidR="00970B93" w:rsidRPr="00964662" w:rsidRDefault="00970B93">
      <w:pPr>
        <w:jc w:val="both"/>
        <w:rPr>
          <w:rFonts w:ascii="Arial" w:eastAsia="Arial" w:hAnsi="Arial" w:cs="Arial"/>
        </w:rPr>
      </w:pPr>
    </w:p>
    <w:p w14:paraId="466F24FE" w14:textId="0FC2D26E" w:rsidR="00970B93" w:rsidRPr="005C19DB" w:rsidRDefault="00BC16D5" w:rsidP="002E050F">
      <w:pPr>
        <w:pStyle w:val="ListParagraph"/>
        <w:numPr>
          <w:ilvl w:val="1"/>
          <w:numId w:val="26"/>
        </w:numPr>
        <w:jc w:val="both"/>
        <w:rPr>
          <w:rFonts w:ascii="Arial" w:eastAsia="Arial" w:hAnsi="Arial" w:cs="Arial"/>
          <w:b/>
          <w:bCs/>
        </w:rPr>
      </w:pPr>
      <w:r w:rsidRPr="005C19DB">
        <w:rPr>
          <w:rFonts w:ascii="Arial" w:eastAsia="Arial" w:hAnsi="Arial" w:cs="Arial"/>
          <w:b/>
          <w:bCs/>
        </w:rPr>
        <w:t>Headteacher:</w:t>
      </w:r>
    </w:p>
    <w:p w14:paraId="30EAF918" w14:textId="77777777" w:rsidR="00970B93" w:rsidRPr="00964662" w:rsidRDefault="00BC16D5">
      <w:pPr>
        <w:jc w:val="both"/>
        <w:rPr>
          <w:rFonts w:ascii="Arial" w:hAnsi="Arial" w:cs="Arial"/>
        </w:rPr>
      </w:pPr>
      <w:r w:rsidRPr="00964662">
        <w:rPr>
          <w:rFonts w:ascii="Arial" w:eastAsia="Arial" w:hAnsi="Arial" w:cs="Arial"/>
        </w:rPr>
        <w:t>The Headteacher’s PDR process will be carried out by a panel consisting of:</w:t>
      </w:r>
    </w:p>
    <w:p w14:paraId="4162D8DF" w14:textId="77777777" w:rsidR="00970B93" w:rsidRPr="00964662" w:rsidRDefault="00970B93">
      <w:pPr>
        <w:jc w:val="both"/>
        <w:rPr>
          <w:rFonts w:ascii="Arial" w:eastAsia="Arial" w:hAnsi="Arial" w:cs="Arial"/>
        </w:rPr>
      </w:pPr>
    </w:p>
    <w:p w14:paraId="0826C3F9" w14:textId="77777777" w:rsidR="00970B93" w:rsidRPr="00964662" w:rsidRDefault="00BC16D5" w:rsidP="002E050F">
      <w:pPr>
        <w:numPr>
          <w:ilvl w:val="0"/>
          <w:numId w:val="2"/>
        </w:numPr>
        <w:tabs>
          <w:tab w:val="left" w:pos="771"/>
        </w:tabs>
        <w:ind w:left="1440" w:hanging="1080"/>
        <w:jc w:val="both"/>
        <w:rPr>
          <w:rFonts w:ascii="Arial" w:hAnsi="Arial" w:cs="Arial"/>
        </w:rPr>
      </w:pPr>
      <w:r w:rsidRPr="00964662">
        <w:rPr>
          <w:rFonts w:ascii="Arial" w:eastAsia="Arial" w:hAnsi="Arial" w:cs="Arial"/>
        </w:rPr>
        <w:t>at least two governors appointed by the governing body</w:t>
      </w:r>
    </w:p>
    <w:p w14:paraId="5238DC95" w14:textId="77777777" w:rsidR="00970B93" w:rsidRPr="00964662" w:rsidRDefault="00BC16D5" w:rsidP="002E050F">
      <w:pPr>
        <w:numPr>
          <w:ilvl w:val="0"/>
          <w:numId w:val="2"/>
        </w:numPr>
        <w:tabs>
          <w:tab w:val="left" w:pos="771"/>
        </w:tabs>
        <w:ind w:left="1440" w:hanging="1080"/>
        <w:jc w:val="both"/>
        <w:rPr>
          <w:rFonts w:ascii="Arial" w:hAnsi="Arial" w:cs="Arial"/>
        </w:rPr>
      </w:pPr>
      <w:r w:rsidRPr="00964662">
        <w:rPr>
          <w:rFonts w:ascii="Arial" w:eastAsia="Arial" w:hAnsi="Arial" w:cs="Arial"/>
        </w:rPr>
        <w:t>one or two representatives appointed by the local authority.</w:t>
      </w:r>
    </w:p>
    <w:p w14:paraId="60678BD3" w14:textId="77777777" w:rsidR="00964662" w:rsidRPr="00964662" w:rsidRDefault="00964662" w:rsidP="00964662">
      <w:pPr>
        <w:tabs>
          <w:tab w:val="left" w:pos="771"/>
        </w:tabs>
        <w:ind w:left="1440"/>
        <w:jc w:val="both"/>
        <w:rPr>
          <w:rFonts w:ascii="Arial" w:hAnsi="Arial" w:cs="Arial"/>
        </w:rPr>
      </w:pPr>
    </w:p>
    <w:p w14:paraId="4BE01EBB" w14:textId="77777777" w:rsidR="00970B93" w:rsidRPr="00964662" w:rsidRDefault="00970B93">
      <w:pPr>
        <w:jc w:val="both"/>
        <w:rPr>
          <w:rFonts w:ascii="Arial" w:eastAsia="Arial" w:hAnsi="Arial" w:cs="Arial"/>
        </w:rPr>
      </w:pPr>
    </w:p>
    <w:p w14:paraId="7007B6EF" w14:textId="53A3971F" w:rsidR="00970B93" w:rsidRPr="00964662" w:rsidRDefault="005C19DB">
      <w:pPr>
        <w:jc w:val="both"/>
        <w:rPr>
          <w:rFonts w:ascii="Arial" w:hAnsi="Arial" w:cs="Arial"/>
        </w:rPr>
      </w:pPr>
      <w:r>
        <w:rPr>
          <w:rFonts w:ascii="Arial" w:eastAsia="Arial" w:hAnsi="Arial" w:cs="Arial"/>
        </w:rPr>
        <w:t xml:space="preserve">6.4 </w:t>
      </w:r>
      <w:r w:rsidR="00BC16D5" w:rsidRPr="00964662">
        <w:rPr>
          <w:rFonts w:ascii="Arial" w:eastAsia="Arial" w:hAnsi="Arial" w:cs="Arial"/>
        </w:rPr>
        <w:t>In line with the STPC (Wales) Document, the PDR process for Headteachers with temporary responsibility for more than one school establishment will be carried out by a panel consisting of:</w:t>
      </w:r>
    </w:p>
    <w:p w14:paraId="7301E835" w14:textId="77777777" w:rsidR="00970B93" w:rsidRPr="00964662" w:rsidRDefault="00970B93">
      <w:pPr>
        <w:jc w:val="both"/>
        <w:rPr>
          <w:rFonts w:ascii="Arial" w:eastAsia="Arial" w:hAnsi="Arial" w:cs="Arial"/>
        </w:rPr>
      </w:pPr>
    </w:p>
    <w:p w14:paraId="2B361CFC" w14:textId="20FD9BDC" w:rsidR="00970B93" w:rsidRPr="00964662" w:rsidRDefault="00BC16D5" w:rsidP="002E050F">
      <w:pPr>
        <w:numPr>
          <w:ilvl w:val="0"/>
          <w:numId w:val="3"/>
        </w:numPr>
        <w:pBdr>
          <w:left w:val="none" w:sz="0" w:space="7" w:color="auto"/>
        </w:pBdr>
        <w:ind w:hanging="430"/>
        <w:jc w:val="both"/>
        <w:rPr>
          <w:rFonts w:ascii="Arial" w:hAnsi="Arial" w:cs="Arial"/>
        </w:rPr>
      </w:pPr>
      <w:r w:rsidRPr="00964662">
        <w:rPr>
          <w:rFonts w:ascii="Arial" w:eastAsia="Arial" w:hAnsi="Arial" w:cs="Arial"/>
        </w:rPr>
        <w:t>at least two governors, one appointed by each governing body</w:t>
      </w:r>
      <w:r w:rsidR="00C5011B" w:rsidRPr="00964662">
        <w:rPr>
          <w:rFonts w:ascii="Arial" w:eastAsia="Arial" w:hAnsi="Arial" w:cs="Arial"/>
        </w:rPr>
        <w:t>;</w:t>
      </w:r>
    </w:p>
    <w:p w14:paraId="0A565946" w14:textId="0D149AEA" w:rsidR="004E12D6" w:rsidRPr="00964662" w:rsidRDefault="00BC16D5" w:rsidP="002E050F">
      <w:pPr>
        <w:numPr>
          <w:ilvl w:val="0"/>
          <w:numId w:val="3"/>
        </w:numPr>
        <w:pBdr>
          <w:left w:val="none" w:sz="0" w:space="7" w:color="auto"/>
        </w:pBdr>
        <w:ind w:hanging="430"/>
        <w:jc w:val="both"/>
        <w:rPr>
          <w:rFonts w:ascii="Arial" w:hAnsi="Arial" w:cs="Arial"/>
        </w:rPr>
      </w:pPr>
      <w:r w:rsidRPr="00964662">
        <w:rPr>
          <w:rFonts w:ascii="Arial" w:eastAsia="Arial" w:hAnsi="Arial" w:cs="Arial"/>
        </w:rPr>
        <w:t>one or two representatives appointed by the local authority</w:t>
      </w:r>
      <w:r w:rsidR="004E12D6" w:rsidRPr="00964662">
        <w:rPr>
          <w:rFonts w:ascii="Arial" w:eastAsia="Arial" w:hAnsi="Arial" w:cs="Arial"/>
        </w:rPr>
        <w:t xml:space="preserve"> education directorate</w:t>
      </w:r>
      <w:r w:rsidR="00C5011B" w:rsidRPr="00964662">
        <w:rPr>
          <w:rFonts w:ascii="Arial" w:eastAsia="Arial" w:hAnsi="Arial" w:cs="Arial"/>
        </w:rPr>
        <w:t>; and</w:t>
      </w:r>
      <w:r w:rsidR="00964662">
        <w:rPr>
          <w:rFonts w:ascii="Arial" w:eastAsia="Arial" w:hAnsi="Arial" w:cs="Arial"/>
        </w:rPr>
        <w:t xml:space="preserve"> f</w:t>
      </w:r>
      <w:r w:rsidR="004E12D6" w:rsidRPr="00964662">
        <w:rPr>
          <w:rFonts w:ascii="Arial" w:eastAsia="Arial" w:hAnsi="Arial" w:cs="Arial"/>
        </w:rPr>
        <w:t xml:space="preserve">or faith schools </w:t>
      </w:r>
      <w:r w:rsidR="00C5011B" w:rsidRPr="00964662">
        <w:rPr>
          <w:rFonts w:ascii="Arial" w:eastAsia="Arial" w:hAnsi="Arial" w:cs="Arial"/>
        </w:rPr>
        <w:t>D</w:t>
      </w:r>
      <w:r w:rsidR="004E12D6" w:rsidRPr="00964662">
        <w:rPr>
          <w:rFonts w:ascii="Arial" w:eastAsia="Arial" w:hAnsi="Arial" w:cs="Arial"/>
        </w:rPr>
        <w:t>iocesan Authority may appoint a representative on the Headteacher PDR Panel</w:t>
      </w:r>
      <w:r w:rsidR="00C5011B" w:rsidRPr="00964662">
        <w:rPr>
          <w:rFonts w:ascii="Arial" w:eastAsia="Arial" w:hAnsi="Arial" w:cs="Arial"/>
        </w:rPr>
        <w:t>.</w:t>
      </w:r>
    </w:p>
    <w:p w14:paraId="429BBC28" w14:textId="77777777" w:rsidR="00970B93" w:rsidRPr="00964662" w:rsidRDefault="00970B93">
      <w:pPr>
        <w:jc w:val="both"/>
        <w:rPr>
          <w:rFonts w:ascii="Arial" w:eastAsia="Arial" w:hAnsi="Arial" w:cs="Arial"/>
        </w:rPr>
      </w:pPr>
    </w:p>
    <w:p w14:paraId="6B8E1FB9" w14:textId="3B980A0E" w:rsidR="00970B93" w:rsidRPr="00964662" w:rsidRDefault="005C19DB">
      <w:pPr>
        <w:jc w:val="both"/>
        <w:rPr>
          <w:rFonts w:ascii="Arial" w:hAnsi="Arial" w:cs="Arial"/>
        </w:rPr>
      </w:pPr>
      <w:r>
        <w:rPr>
          <w:rFonts w:ascii="Arial" w:eastAsia="Arial" w:hAnsi="Arial" w:cs="Arial"/>
        </w:rPr>
        <w:t xml:space="preserve">6.5 </w:t>
      </w:r>
      <w:r w:rsidR="00BC16D5" w:rsidRPr="00964662">
        <w:rPr>
          <w:rFonts w:ascii="Arial" w:eastAsia="Arial" w:hAnsi="Arial" w:cs="Arial"/>
        </w:rPr>
        <w:t xml:space="preserve">This joint panel should have delegated power to deal with the professional development review of the </w:t>
      </w:r>
      <w:r w:rsidR="004E12D6" w:rsidRPr="00964662">
        <w:rPr>
          <w:rFonts w:ascii="Arial" w:eastAsia="Arial" w:hAnsi="Arial" w:cs="Arial"/>
        </w:rPr>
        <w:t>H</w:t>
      </w:r>
      <w:r w:rsidR="00BC16D5" w:rsidRPr="00964662">
        <w:rPr>
          <w:rFonts w:ascii="Arial" w:eastAsia="Arial" w:hAnsi="Arial" w:cs="Arial"/>
        </w:rPr>
        <w:t>eadteacher and other relevant staffing issues, including pay recommendations where applicable.</w:t>
      </w:r>
    </w:p>
    <w:p w14:paraId="4663EA34" w14:textId="77777777" w:rsidR="00970B93" w:rsidRPr="00964662" w:rsidRDefault="00970B93">
      <w:pPr>
        <w:jc w:val="both"/>
        <w:rPr>
          <w:rFonts w:ascii="Arial" w:eastAsia="Arial" w:hAnsi="Arial" w:cs="Arial"/>
        </w:rPr>
      </w:pPr>
    </w:p>
    <w:p w14:paraId="021C993F" w14:textId="72A91513" w:rsidR="00970B93" w:rsidRDefault="005C19DB">
      <w:pPr>
        <w:jc w:val="both"/>
        <w:rPr>
          <w:rFonts w:ascii="Arial" w:eastAsia="Arial" w:hAnsi="Arial" w:cs="Arial"/>
        </w:rPr>
      </w:pPr>
      <w:r>
        <w:rPr>
          <w:rFonts w:ascii="Arial" w:eastAsia="Arial" w:hAnsi="Arial" w:cs="Arial"/>
        </w:rPr>
        <w:t xml:space="preserve">6.6 </w:t>
      </w:r>
      <w:r w:rsidR="00BC16D5" w:rsidRPr="00964662">
        <w:rPr>
          <w:rFonts w:ascii="Arial" w:eastAsia="Arial" w:hAnsi="Arial" w:cs="Arial"/>
        </w:rPr>
        <w:t>Where this policy is being used in a school where teaching forms a significant proportion of a Headteacher’s role, consideration should be given to the inclusion of an PDR Panel member with Qualified Teacher Status.</w:t>
      </w:r>
    </w:p>
    <w:p w14:paraId="4BC67750" w14:textId="25A8B191" w:rsidR="00AC020F" w:rsidRDefault="00AC020F" w:rsidP="00AC020F">
      <w:pPr>
        <w:pStyle w:val="NormalWeb"/>
        <w:rPr>
          <w:rFonts w:ascii="Calibri" w:hAnsi="Calibri" w:cs="Calibri"/>
          <w:color w:val="000000"/>
        </w:rPr>
      </w:pPr>
      <w:r>
        <w:rPr>
          <w:rFonts w:ascii="Arial" w:hAnsi="Arial" w:cs="Arial"/>
          <w:color w:val="000000"/>
          <w:shd w:val="clear" w:color="auto" w:fill="FFFFFF"/>
        </w:rPr>
        <w:t>Anyone undertaking the role of PDR partner will be a TLR holder and / or have line management responsibility for the practitioner.  In exceptional cases another suitable alternative staff member may undertake the role of PDR partner subject to the express agreement of the proposed PDR partner, the Headteacher and the practitioner.  In the case of a teacher practitioner the PDR partner will always have Qualified Teacher Status.</w:t>
      </w:r>
    </w:p>
    <w:p w14:paraId="7E7430E9" w14:textId="77777777" w:rsidR="00AC020F" w:rsidRPr="008E091B" w:rsidRDefault="00AC020F" w:rsidP="00AC020F">
      <w:pPr>
        <w:rPr>
          <w:rFonts w:ascii="Arial" w:hAnsi="Arial" w:cs="Arial"/>
          <w:color w:val="000000"/>
        </w:rPr>
      </w:pPr>
    </w:p>
    <w:p w14:paraId="1E2FBCE3" w14:textId="77777777" w:rsidR="00970B93" w:rsidRPr="00964662" w:rsidRDefault="00970B93">
      <w:pPr>
        <w:jc w:val="both"/>
        <w:rPr>
          <w:rFonts w:ascii="Arial" w:eastAsia="Arial" w:hAnsi="Arial" w:cs="Arial"/>
        </w:rPr>
      </w:pPr>
    </w:p>
    <w:p w14:paraId="2DAABABB" w14:textId="77777777" w:rsidR="00894DEF" w:rsidRDefault="00894DEF" w:rsidP="00894DEF">
      <w:pPr>
        <w:rPr>
          <w:rFonts w:ascii="Calibri" w:hAnsi="Calibri" w:cs="Calibri"/>
          <w:color w:val="000000"/>
        </w:rPr>
      </w:pPr>
    </w:p>
    <w:p w14:paraId="22412BBD" w14:textId="14FC9F7A" w:rsidR="000343AE" w:rsidRPr="000343AE" w:rsidRDefault="000343AE" w:rsidP="000343AE">
      <w:pPr>
        <w:rPr>
          <w:rFonts w:ascii="Segoe UI" w:hAnsi="Segoe UI" w:cs="Segoe UI"/>
          <w:sz w:val="21"/>
          <w:szCs w:val="21"/>
          <w:lang w:val="en-GB" w:eastAsia="en-GB"/>
        </w:rPr>
      </w:pPr>
      <w:r w:rsidRPr="000343AE">
        <w:rPr>
          <w:rFonts w:ascii="Segoe UI" w:hAnsi="Segoe UI" w:cs="Segoe UI"/>
          <w:sz w:val="21"/>
          <w:szCs w:val="21"/>
          <w:lang w:val="en-GB" w:eastAsia="en-GB"/>
        </w:rPr>
        <w:t> </w:t>
      </w:r>
    </w:p>
    <w:p w14:paraId="323BBE58" w14:textId="3937BC84" w:rsidR="00970B93" w:rsidRPr="00964662" w:rsidRDefault="000343AE" w:rsidP="000343AE">
      <w:pPr>
        <w:jc w:val="both"/>
        <w:rPr>
          <w:rFonts w:ascii="Arial" w:eastAsia="Arial" w:hAnsi="Arial" w:cs="Arial"/>
        </w:rPr>
      </w:pPr>
      <w:r w:rsidRPr="000343AE">
        <w:rPr>
          <w:rFonts w:ascii="Segoe UI" w:hAnsi="Segoe UI" w:cs="Segoe UI"/>
          <w:sz w:val="21"/>
          <w:szCs w:val="21"/>
          <w:lang w:val="en-GB" w:eastAsia="en-GB"/>
        </w:rPr>
        <w:t> </w:t>
      </w:r>
    </w:p>
    <w:p w14:paraId="39021341" w14:textId="5578C932" w:rsidR="00970B93" w:rsidRPr="00964662" w:rsidRDefault="005C19DB">
      <w:pPr>
        <w:jc w:val="both"/>
        <w:rPr>
          <w:rFonts w:ascii="Arial" w:hAnsi="Arial" w:cs="Arial"/>
        </w:rPr>
      </w:pPr>
      <w:r>
        <w:rPr>
          <w:rFonts w:ascii="Arial" w:eastAsia="Arial" w:hAnsi="Arial" w:cs="Arial"/>
        </w:rPr>
        <w:t xml:space="preserve">6.7 </w:t>
      </w:r>
      <w:r w:rsidR="00BC16D5" w:rsidRPr="00964662">
        <w:rPr>
          <w:rFonts w:ascii="Arial" w:eastAsia="Arial" w:hAnsi="Arial" w:cs="Arial"/>
        </w:rPr>
        <w:t>Staff have the right to object to their allocated PDR Partner / member(s) of the PDR Panel (in the case of the Headteacher) on the grounds of consistency and fairness. Where a member of staff wishes to object they should outline their reasons for their objection to the Headteacher / Chair of Governors (in the case of the Headteacher)</w:t>
      </w:r>
      <w:r w:rsidR="004E12D6" w:rsidRPr="00964662">
        <w:rPr>
          <w:rFonts w:ascii="Arial" w:eastAsia="Arial" w:hAnsi="Arial" w:cs="Arial"/>
        </w:rPr>
        <w:t xml:space="preserve"> who will make a determination</w:t>
      </w:r>
      <w:r w:rsidR="00BC16D5" w:rsidRPr="00964662">
        <w:rPr>
          <w:rFonts w:ascii="Arial" w:eastAsia="Arial" w:hAnsi="Arial" w:cs="Arial"/>
        </w:rPr>
        <w:t>.</w:t>
      </w:r>
    </w:p>
    <w:p w14:paraId="1FA983ED" w14:textId="77777777" w:rsidR="00970B93" w:rsidRPr="00964662" w:rsidRDefault="00970B93">
      <w:pPr>
        <w:jc w:val="both"/>
        <w:rPr>
          <w:rFonts w:ascii="Arial" w:eastAsia="Arial" w:hAnsi="Arial" w:cs="Arial"/>
        </w:rPr>
      </w:pPr>
    </w:p>
    <w:p w14:paraId="4536D05F" w14:textId="332F29BA" w:rsidR="00970B93" w:rsidRPr="00964662" w:rsidRDefault="005C19DB">
      <w:pPr>
        <w:jc w:val="both"/>
        <w:rPr>
          <w:rFonts w:ascii="Arial" w:hAnsi="Arial" w:cs="Arial"/>
        </w:rPr>
      </w:pPr>
      <w:r>
        <w:rPr>
          <w:rFonts w:ascii="Arial" w:eastAsia="Arial" w:hAnsi="Arial" w:cs="Arial"/>
        </w:rPr>
        <w:t xml:space="preserve">6.8 </w:t>
      </w:r>
      <w:r w:rsidR="00BC16D5" w:rsidRPr="00964662">
        <w:rPr>
          <w:rFonts w:ascii="Arial" w:eastAsia="Arial" w:hAnsi="Arial" w:cs="Arial"/>
        </w:rPr>
        <w:t xml:space="preserve">The </w:t>
      </w:r>
      <w:r w:rsidR="00C5011B" w:rsidRPr="00964662">
        <w:rPr>
          <w:rFonts w:ascii="Arial" w:eastAsia="Arial" w:hAnsi="Arial" w:cs="Arial"/>
        </w:rPr>
        <w:t>H</w:t>
      </w:r>
      <w:r w:rsidR="00BC16D5" w:rsidRPr="00964662">
        <w:rPr>
          <w:rFonts w:ascii="Arial" w:eastAsia="Arial" w:hAnsi="Arial" w:cs="Arial"/>
        </w:rPr>
        <w:t xml:space="preserve">eadteacher / </w:t>
      </w:r>
      <w:r w:rsidR="003F343E" w:rsidRPr="00964662">
        <w:rPr>
          <w:rFonts w:ascii="Arial" w:eastAsia="Arial" w:hAnsi="Arial" w:cs="Arial"/>
        </w:rPr>
        <w:t>C</w:t>
      </w:r>
      <w:r w:rsidR="004E12D6" w:rsidRPr="00964662">
        <w:rPr>
          <w:rFonts w:ascii="Arial" w:eastAsia="Arial" w:hAnsi="Arial" w:cs="Arial"/>
        </w:rPr>
        <w:t>hair of Governors</w:t>
      </w:r>
      <w:r w:rsidR="00BC16D5" w:rsidRPr="00964662">
        <w:rPr>
          <w:rFonts w:ascii="Arial" w:eastAsia="Arial" w:hAnsi="Arial" w:cs="Arial"/>
        </w:rPr>
        <w:t xml:space="preserve"> may replace a PDR partner / member(s) of the PDR Panel at any time. Where this is necessary, the staff member will be notified in writing of the change and the reasons for this.</w:t>
      </w:r>
    </w:p>
    <w:p w14:paraId="62E4ABF8" w14:textId="77777777" w:rsidR="00970B93" w:rsidRPr="00964662" w:rsidRDefault="00970B93">
      <w:pPr>
        <w:jc w:val="both"/>
        <w:rPr>
          <w:rFonts w:ascii="Arial" w:eastAsia="Arial" w:hAnsi="Arial" w:cs="Arial"/>
          <w:sz w:val="22"/>
          <w:szCs w:val="22"/>
        </w:rPr>
      </w:pPr>
    </w:p>
    <w:p w14:paraId="39E15F27" w14:textId="77777777" w:rsidR="004E12D6" w:rsidRPr="00964662" w:rsidRDefault="004E12D6">
      <w:pPr>
        <w:pStyle w:val="Heading2"/>
        <w:spacing w:before="0"/>
        <w:jc w:val="both"/>
        <w:rPr>
          <w:rFonts w:ascii="Arial" w:eastAsia="Arial" w:hAnsi="Arial" w:cs="Arial"/>
          <w:color w:val="auto"/>
          <w:sz w:val="24"/>
          <w:szCs w:val="24"/>
        </w:rPr>
      </w:pPr>
    </w:p>
    <w:p w14:paraId="77F2A156" w14:textId="55AF1C66" w:rsidR="00970B93" w:rsidRPr="00964662" w:rsidRDefault="00BC16D5" w:rsidP="004A5742">
      <w:pPr>
        <w:pStyle w:val="Heading2"/>
        <w:rPr>
          <w:rFonts w:ascii="Arial" w:hAnsi="Arial" w:cs="Arial"/>
          <w:sz w:val="32"/>
          <w:szCs w:val="32"/>
        </w:rPr>
      </w:pPr>
      <w:bookmarkStart w:id="8" w:name="_Toc196300222"/>
      <w:r w:rsidRPr="00964662">
        <w:rPr>
          <w:rFonts w:ascii="Arial" w:eastAsia="Arial" w:hAnsi="Arial" w:cs="Arial"/>
          <w:sz w:val="32"/>
          <w:szCs w:val="32"/>
        </w:rPr>
        <w:t>7. The Professional Development Review Process</w:t>
      </w:r>
      <w:bookmarkEnd w:id="8"/>
    </w:p>
    <w:p w14:paraId="32244A91" w14:textId="77777777" w:rsidR="00970B93" w:rsidRPr="00964662" w:rsidRDefault="00970B93">
      <w:pPr>
        <w:jc w:val="both"/>
        <w:rPr>
          <w:rFonts w:ascii="Arial" w:eastAsia="Arial" w:hAnsi="Arial" w:cs="Arial"/>
          <w:sz w:val="22"/>
          <w:szCs w:val="22"/>
        </w:rPr>
      </w:pPr>
    </w:p>
    <w:p w14:paraId="354D6CED" w14:textId="3706BA6B" w:rsidR="00970B93" w:rsidRPr="00964662" w:rsidRDefault="005C19DB">
      <w:pPr>
        <w:jc w:val="both"/>
        <w:rPr>
          <w:rFonts w:ascii="Arial" w:hAnsi="Arial" w:cs="Arial"/>
        </w:rPr>
      </w:pPr>
      <w:r>
        <w:rPr>
          <w:rFonts w:ascii="Arial" w:eastAsia="Arial" w:hAnsi="Arial" w:cs="Arial"/>
        </w:rPr>
        <w:t xml:space="preserve">7.1 </w:t>
      </w:r>
      <w:r w:rsidR="00BC16D5" w:rsidRPr="00964662">
        <w:rPr>
          <w:rFonts w:ascii="Arial" w:eastAsia="Arial" w:hAnsi="Arial" w:cs="Arial"/>
        </w:rPr>
        <w:t xml:space="preserve">Staff should take ownership and have personal responsibility for developing their practice through appropriate professional development. The PDR process supports you to focus on your professional development priorities and evaluate your progress towards </w:t>
      </w:r>
      <w:r w:rsidR="00964662" w:rsidRPr="00964662">
        <w:rPr>
          <w:rFonts w:ascii="Arial" w:eastAsia="Arial" w:hAnsi="Arial" w:cs="Arial"/>
        </w:rPr>
        <w:t>achieving them</w:t>
      </w:r>
      <w:r w:rsidR="00BC16D5" w:rsidRPr="00964662">
        <w:rPr>
          <w:rFonts w:ascii="Arial" w:eastAsia="Arial" w:hAnsi="Arial" w:cs="Arial"/>
        </w:rPr>
        <w:t>.</w:t>
      </w:r>
    </w:p>
    <w:p w14:paraId="7658882D" w14:textId="77777777" w:rsidR="00970B93" w:rsidRPr="00964662" w:rsidRDefault="00970B93">
      <w:pPr>
        <w:jc w:val="both"/>
        <w:rPr>
          <w:rFonts w:ascii="Arial" w:eastAsia="Arial" w:hAnsi="Arial" w:cs="Arial"/>
        </w:rPr>
      </w:pPr>
    </w:p>
    <w:p w14:paraId="3D6D1C83" w14:textId="7B0B288D" w:rsidR="00970B93" w:rsidRPr="00964662" w:rsidRDefault="005C19DB">
      <w:pPr>
        <w:jc w:val="both"/>
        <w:rPr>
          <w:rFonts w:ascii="Arial" w:hAnsi="Arial" w:cs="Arial"/>
        </w:rPr>
      </w:pPr>
      <w:r>
        <w:rPr>
          <w:rFonts w:ascii="Arial" w:eastAsia="Arial" w:hAnsi="Arial" w:cs="Arial"/>
        </w:rPr>
        <w:t xml:space="preserve">7.2 </w:t>
      </w:r>
      <w:r w:rsidR="00BC16D5" w:rsidRPr="00964662">
        <w:rPr>
          <w:rFonts w:ascii="Arial" w:eastAsia="Arial" w:hAnsi="Arial" w:cs="Arial"/>
        </w:rPr>
        <w:t>The PDR process is a continuous cycle throughout the year involving three stages of planning, monitoring and reviewing progress. As part of the process, you will be supported by your PDR Partner / PDR Panel (in the case of the Headteacher)</w:t>
      </w:r>
      <w:r w:rsidR="004E12D6" w:rsidRPr="00964662">
        <w:rPr>
          <w:rFonts w:ascii="Arial" w:eastAsia="Arial" w:hAnsi="Arial" w:cs="Arial"/>
        </w:rPr>
        <w:t xml:space="preserve"> </w:t>
      </w:r>
      <w:r w:rsidR="00BC16D5" w:rsidRPr="00964662">
        <w:rPr>
          <w:rFonts w:ascii="Arial" w:eastAsia="Arial" w:hAnsi="Arial" w:cs="Arial"/>
        </w:rPr>
        <w:t>with agreeing your development priorities and monitoring and reflecting on your progress throughout the year using your professional development plan (PDP).</w:t>
      </w:r>
    </w:p>
    <w:p w14:paraId="1DEB924D" w14:textId="77777777" w:rsidR="00970B93" w:rsidRPr="00964662" w:rsidRDefault="00970B93">
      <w:pPr>
        <w:jc w:val="both"/>
        <w:rPr>
          <w:rFonts w:ascii="Arial" w:eastAsia="Arial" w:hAnsi="Arial" w:cs="Arial"/>
        </w:rPr>
      </w:pPr>
    </w:p>
    <w:p w14:paraId="71585D1A" w14:textId="104D6737" w:rsidR="00970B93" w:rsidRPr="00964662" w:rsidRDefault="005C19DB">
      <w:pPr>
        <w:jc w:val="both"/>
        <w:rPr>
          <w:rFonts w:ascii="Arial" w:hAnsi="Arial" w:cs="Arial"/>
        </w:rPr>
      </w:pPr>
      <w:r>
        <w:rPr>
          <w:rFonts w:ascii="Arial" w:eastAsia="Arial" w:hAnsi="Arial" w:cs="Arial"/>
        </w:rPr>
        <w:t xml:space="preserve">7.3 </w:t>
      </w:r>
      <w:r w:rsidR="00BC16D5" w:rsidRPr="00964662">
        <w:rPr>
          <w:rFonts w:ascii="Arial" w:eastAsia="Arial" w:hAnsi="Arial" w:cs="Arial"/>
        </w:rPr>
        <w:t xml:space="preserve">Your PDR Partner / PDR Panel will arrange a planning meeting with you at the start of the cycle to agree your development priorities, your professional learning activities and the professional support to be provided during the cycle. On the understanding that the planning meeting is a separate process, this meeting may be combined with the review meeting for the end of the previous cycle. </w:t>
      </w:r>
    </w:p>
    <w:p w14:paraId="65F89312" w14:textId="77777777" w:rsidR="00970B93" w:rsidRPr="00964662" w:rsidRDefault="00970B93">
      <w:pPr>
        <w:jc w:val="both"/>
        <w:rPr>
          <w:rFonts w:ascii="Arial" w:eastAsia="Arial" w:hAnsi="Arial" w:cs="Arial"/>
        </w:rPr>
      </w:pPr>
    </w:p>
    <w:p w14:paraId="0C2F17A6" w14:textId="0FF68A2F" w:rsidR="00970B93" w:rsidRPr="00964662" w:rsidRDefault="005C19DB">
      <w:pPr>
        <w:jc w:val="both"/>
        <w:rPr>
          <w:rFonts w:ascii="Arial" w:hAnsi="Arial" w:cs="Arial"/>
        </w:rPr>
      </w:pPr>
      <w:r>
        <w:rPr>
          <w:rFonts w:ascii="Arial" w:eastAsia="Arial" w:hAnsi="Arial" w:cs="Arial"/>
        </w:rPr>
        <w:t xml:space="preserve">7.4 </w:t>
      </w:r>
      <w:r w:rsidR="00BC16D5" w:rsidRPr="00964662">
        <w:rPr>
          <w:rFonts w:ascii="Arial" w:eastAsia="Arial" w:hAnsi="Arial" w:cs="Arial"/>
        </w:rPr>
        <w:t>The meeting will seek to agree the following:</w:t>
      </w:r>
    </w:p>
    <w:p w14:paraId="05AAE352" w14:textId="77777777" w:rsidR="00970B93" w:rsidRPr="00964662" w:rsidRDefault="00970B93">
      <w:pPr>
        <w:jc w:val="both"/>
        <w:rPr>
          <w:rFonts w:ascii="Arial" w:eastAsia="Arial" w:hAnsi="Arial" w:cs="Arial"/>
        </w:rPr>
      </w:pPr>
    </w:p>
    <w:p w14:paraId="07DF741E" w14:textId="2BC3ACA5" w:rsidR="00970B93" w:rsidRPr="00964662" w:rsidRDefault="00BC16D5" w:rsidP="002E050F">
      <w:pPr>
        <w:numPr>
          <w:ilvl w:val="0"/>
          <w:numId w:val="4"/>
        </w:numPr>
        <w:pBdr>
          <w:left w:val="none" w:sz="0" w:space="9" w:color="auto"/>
        </w:pBdr>
        <w:ind w:hanging="411"/>
        <w:jc w:val="both"/>
        <w:rPr>
          <w:rFonts w:ascii="Arial" w:hAnsi="Arial" w:cs="Arial"/>
        </w:rPr>
      </w:pPr>
      <w:r w:rsidRPr="00964662">
        <w:rPr>
          <w:rFonts w:ascii="Arial" w:eastAsia="Arial" w:hAnsi="Arial" w:cs="Arial"/>
        </w:rPr>
        <w:t>your development priorities for the cycle and any professional learning and development activities to support you with your progress towards achieving those priorities</w:t>
      </w:r>
      <w:r w:rsidR="00C5011B" w:rsidRPr="00964662">
        <w:rPr>
          <w:rFonts w:ascii="Arial" w:eastAsia="Arial" w:hAnsi="Arial" w:cs="Arial"/>
        </w:rPr>
        <w:t>;</w:t>
      </w:r>
    </w:p>
    <w:p w14:paraId="227666A3" w14:textId="628B4FCC" w:rsidR="00970B93" w:rsidRPr="00964662" w:rsidRDefault="00BC16D5" w:rsidP="002E050F">
      <w:pPr>
        <w:numPr>
          <w:ilvl w:val="0"/>
          <w:numId w:val="4"/>
        </w:numPr>
        <w:pBdr>
          <w:left w:val="none" w:sz="0" w:space="9" w:color="auto"/>
        </w:pBdr>
        <w:ind w:hanging="411"/>
        <w:jc w:val="both"/>
        <w:rPr>
          <w:rFonts w:ascii="Arial" w:hAnsi="Arial" w:cs="Arial"/>
        </w:rPr>
      </w:pPr>
      <w:r w:rsidRPr="00964662">
        <w:rPr>
          <w:rFonts w:ascii="Arial" w:eastAsia="Arial" w:hAnsi="Arial" w:cs="Arial"/>
        </w:rPr>
        <w:t>Your professional development plan</w:t>
      </w:r>
      <w:r w:rsidR="00C5011B" w:rsidRPr="00964662">
        <w:rPr>
          <w:rFonts w:ascii="Arial" w:eastAsia="Arial" w:hAnsi="Arial" w:cs="Arial"/>
        </w:rPr>
        <w:t>;</w:t>
      </w:r>
    </w:p>
    <w:p w14:paraId="334C367C" w14:textId="6179F1D9" w:rsidR="00970B93" w:rsidRPr="00391F14" w:rsidRDefault="00BC16D5" w:rsidP="002E050F">
      <w:pPr>
        <w:pStyle w:val="ListParagraph"/>
        <w:numPr>
          <w:ilvl w:val="0"/>
          <w:numId w:val="4"/>
        </w:numPr>
        <w:jc w:val="both"/>
        <w:rPr>
          <w:rFonts w:ascii="Arial" w:hAnsi="Arial" w:cs="Arial"/>
        </w:rPr>
      </w:pPr>
      <w:r w:rsidRPr="00391F14">
        <w:rPr>
          <w:rFonts w:ascii="Arial" w:eastAsia="Arial" w:hAnsi="Arial" w:cs="Arial"/>
        </w:rPr>
        <w:t>The reflection activities to be undertaken during the cycle.</w:t>
      </w:r>
      <w:r w:rsidR="00391F14" w:rsidRPr="00391F14">
        <w:rPr>
          <w:rFonts w:ascii="Arial" w:eastAsia="Arial" w:hAnsi="Arial" w:cs="Arial"/>
        </w:rPr>
        <w:t xml:space="preserve"> (please see </w:t>
      </w:r>
      <w:r w:rsidR="003335CF" w:rsidRPr="00391F14">
        <w:rPr>
          <w:rFonts w:ascii="Arial" w:eastAsia="Arial" w:hAnsi="Arial" w:cs="Arial"/>
        </w:rPr>
        <w:t xml:space="preserve">7.4 </w:t>
      </w:r>
      <w:r w:rsidR="00391F14" w:rsidRPr="00391F14">
        <w:rPr>
          <w:rFonts w:ascii="Arial" w:eastAsia="Arial" w:hAnsi="Arial" w:cs="Arial"/>
        </w:rPr>
        <w:t xml:space="preserve">below) </w:t>
      </w:r>
    </w:p>
    <w:p w14:paraId="0DD30087" w14:textId="77777777" w:rsidR="00970B93" w:rsidRPr="005C19DB" w:rsidRDefault="00BC16D5" w:rsidP="002E050F">
      <w:pPr>
        <w:numPr>
          <w:ilvl w:val="0"/>
          <w:numId w:val="4"/>
        </w:numPr>
        <w:pBdr>
          <w:left w:val="none" w:sz="0" w:space="9" w:color="auto"/>
        </w:pBdr>
        <w:ind w:hanging="411"/>
        <w:jc w:val="both"/>
        <w:rPr>
          <w:rFonts w:ascii="Arial" w:hAnsi="Arial" w:cs="Arial"/>
        </w:rPr>
      </w:pPr>
      <w:r w:rsidRPr="00964662">
        <w:rPr>
          <w:rFonts w:ascii="Arial" w:eastAsia="Arial" w:hAnsi="Arial" w:cs="Arial"/>
        </w:rPr>
        <w:t xml:space="preserve">any sources of information and data relevant to the development priorities that may be considered during reflection activities – these should include your Professional Development Plan (PDP) and may also include relevant data/information drawn from existing sources, e.g. School Development Plan, Post Inspection Action Plan, etc. </w:t>
      </w:r>
    </w:p>
    <w:p w14:paraId="62A88AE0" w14:textId="77777777" w:rsidR="005C19DB" w:rsidRPr="00964662" w:rsidRDefault="005C19DB" w:rsidP="005C19DB">
      <w:pPr>
        <w:pBdr>
          <w:left w:val="none" w:sz="0" w:space="9" w:color="auto"/>
        </w:pBdr>
        <w:jc w:val="both"/>
        <w:rPr>
          <w:rFonts w:ascii="Arial" w:hAnsi="Arial" w:cs="Arial"/>
        </w:rPr>
      </w:pPr>
    </w:p>
    <w:p w14:paraId="7A080224" w14:textId="77777777" w:rsidR="00970B93" w:rsidRPr="00964662" w:rsidRDefault="00BC16D5" w:rsidP="005C19DB">
      <w:pPr>
        <w:jc w:val="both"/>
        <w:rPr>
          <w:rFonts w:ascii="Arial" w:eastAsia="Arial" w:hAnsi="Arial" w:cs="Arial"/>
          <w:b/>
          <w:bCs/>
        </w:rPr>
      </w:pPr>
      <w:r w:rsidRPr="00964662">
        <w:rPr>
          <w:rFonts w:ascii="Arial" w:eastAsia="Arial" w:hAnsi="Arial" w:cs="Arial"/>
          <w:b/>
          <w:bCs/>
        </w:rPr>
        <w:t>Development Priorities</w:t>
      </w:r>
    </w:p>
    <w:p w14:paraId="20472294" w14:textId="77777777" w:rsidR="00970B93" w:rsidRPr="00964662" w:rsidRDefault="00970B93">
      <w:pPr>
        <w:jc w:val="both"/>
        <w:rPr>
          <w:rFonts w:ascii="Arial" w:eastAsia="Arial" w:hAnsi="Arial" w:cs="Arial"/>
        </w:rPr>
      </w:pPr>
    </w:p>
    <w:p w14:paraId="64065936" w14:textId="0E35C27E" w:rsidR="00970B93" w:rsidRPr="00964662" w:rsidRDefault="005C19DB">
      <w:pPr>
        <w:jc w:val="both"/>
        <w:rPr>
          <w:rFonts w:ascii="Arial" w:hAnsi="Arial" w:cs="Arial"/>
        </w:rPr>
      </w:pPr>
      <w:r>
        <w:rPr>
          <w:rFonts w:ascii="Arial" w:eastAsia="Arial" w:hAnsi="Arial" w:cs="Arial"/>
        </w:rPr>
        <w:t xml:space="preserve">7.5 </w:t>
      </w:r>
      <w:r w:rsidR="00BC16D5" w:rsidRPr="00964662">
        <w:rPr>
          <w:rFonts w:ascii="Arial" w:eastAsia="Arial" w:hAnsi="Arial" w:cs="Arial"/>
        </w:rPr>
        <w:t>Your PDR Partner / PDR Panel will work with you to identify and agree appropriate development priorities. In preparation for your planning meeting</w:t>
      </w:r>
      <w:r w:rsidR="004E12D6" w:rsidRPr="00964662">
        <w:rPr>
          <w:rFonts w:ascii="Arial" w:eastAsia="Arial" w:hAnsi="Arial" w:cs="Arial"/>
        </w:rPr>
        <w:t>,</w:t>
      </w:r>
      <w:r w:rsidR="00BC16D5" w:rsidRPr="00964662">
        <w:rPr>
          <w:rFonts w:ascii="Arial" w:eastAsia="Arial" w:hAnsi="Arial" w:cs="Arial"/>
        </w:rPr>
        <w:t xml:space="preserve"> you should give consideration to the following to enable you and your PDR Partner / PDR Panel to discuss and agree appropriate development priorities:</w:t>
      </w:r>
    </w:p>
    <w:p w14:paraId="62995777" w14:textId="77777777" w:rsidR="00970B93" w:rsidRPr="00964662" w:rsidRDefault="00970B93">
      <w:pPr>
        <w:jc w:val="both"/>
        <w:rPr>
          <w:rFonts w:ascii="Arial" w:eastAsia="Arial" w:hAnsi="Arial" w:cs="Arial"/>
        </w:rPr>
      </w:pPr>
    </w:p>
    <w:p w14:paraId="2FBD4AD2" w14:textId="0D538DD3" w:rsidR="00970B93" w:rsidRPr="00964662" w:rsidRDefault="00BC16D5" w:rsidP="002E050F">
      <w:pPr>
        <w:numPr>
          <w:ilvl w:val="0"/>
          <w:numId w:val="5"/>
        </w:numPr>
        <w:pBdr>
          <w:left w:val="none" w:sz="0" w:space="7" w:color="auto"/>
        </w:pBdr>
        <w:spacing w:line="259" w:lineRule="auto"/>
        <w:ind w:hanging="430"/>
        <w:jc w:val="both"/>
        <w:rPr>
          <w:rFonts w:ascii="Arial" w:hAnsi="Arial" w:cs="Arial"/>
        </w:rPr>
      </w:pPr>
      <w:r w:rsidRPr="00964662">
        <w:rPr>
          <w:rFonts w:ascii="Arial" w:eastAsia="Arial" w:hAnsi="Arial" w:cs="Arial"/>
        </w:rPr>
        <w:t xml:space="preserve">Your current knowledge, skills, </w:t>
      </w:r>
      <w:proofErr w:type="spellStart"/>
      <w:r w:rsidRPr="00964662">
        <w:rPr>
          <w:rFonts w:ascii="Arial" w:eastAsia="Arial" w:hAnsi="Arial" w:cs="Arial"/>
        </w:rPr>
        <w:t>behaviour</w:t>
      </w:r>
      <w:r w:rsidR="000343AE">
        <w:rPr>
          <w:rFonts w:ascii="Arial" w:eastAsia="Arial" w:hAnsi="Arial" w:cs="Arial"/>
        </w:rPr>
        <w:t>s</w:t>
      </w:r>
      <w:proofErr w:type="spellEnd"/>
      <w:r w:rsidRPr="00964662">
        <w:rPr>
          <w:rFonts w:ascii="Arial" w:eastAsia="Arial" w:hAnsi="Arial" w:cs="Arial"/>
        </w:rPr>
        <w:t xml:space="preserve"> and experience.</w:t>
      </w:r>
    </w:p>
    <w:p w14:paraId="0BEC24EC" w14:textId="77777777" w:rsidR="00970B93" w:rsidRPr="00964662" w:rsidRDefault="00BC16D5" w:rsidP="002E050F">
      <w:pPr>
        <w:numPr>
          <w:ilvl w:val="0"/>
          <w:numId w:val="5"/>
        </w:numPr>
        <w:pBdr>
          <w:left w:val="none" w:sz="0" w:space="7" w:color="auto"/>
        </w:pBdr>
        <w:spacing w:line="259" w:lineRule="auto"/>
        <w:ind w:hanging="430"/>
        <w:jc w:val="both"/>
        <w:rPr>
          <w:rFonts w:ascii="Arial" w:hAnsi="Arial" w:cs="Arial"/>
        </w:rPr>
      </w:pPr>
      <w:r w:rsidRPr="00964662">
        <w:rPr>
          <w:rFonts w:ascii="Arial" w:eastAsia="Arial" w:hAnsi="Arial" w:cs="Arial"/>
        </w:rPr>
        <w:t xml:space="preserve">The needs of your learners (individual, group or classes). </w:t>
      </w:r>
    </w:p>
    <w:p w14:paraId="7D5121E9" w14:textId="77777777" w:rsidR="00970B93" w:rsidRPr="00964662" w:rsidRDefault="00BC16D5" w:rsidP="002E050F">
      <w:pPr>
        <w:numPr>
          <w:ilvl w:val="0"/>
          <w:numId w:val="5"/>
        </w:numPr>
        <w:pBdr>
          <w:left w:val="none" w:sz="0" w:space="7" w:color="auto"/>
        </w:pBdr>
        <w:spacing w:line="259" w:lineRule="auto"/>
        <w:ind w:hanging="430"/>
        <w:jc w:val="both"/>
        <w:rPr>
          <w:rFonts w:ascii="Arial" w:hAnsi="Arial" w:cs="Arial"/>
        </w:rPr>
      </w:pPr>
      <w:r w:rsidRPr="00964662">
        <w:rPr>
          <w:rFonts w:ascii="Arial" w:eastAsia="Arial" w:hAnsi="Arial" w:cs="Arial"/>
        </w:rPr>
        <w:t>Any relevant whole school priorities.</w:t>
      </w:r>
    </w:p>
    <w:p w14:paraId="2C8EDFFB" w14:textId="77777777" w:rsidR="00970B93" w:rsidRPr="00964662" w:rsidRDefault="00BC16D5" w:rsidP="002E050F">
      <w:pPr>
        <w:numPr>
          <w:ilvl w:val="0"/>
          <w:numId w:val="5"/>
        </w:numPr>
        <w:pBdr>
          <w:left w:val="none" w:sz="0" w:space="7" w:color="auto"/>
        </w:pBdr>
        <w:spacing w:line="259" w:lineRule="auto"/>
        <w:ind w:hanging="430"/>
        <w:jc w:val="both"/>
        <w:rPr>
          <w:rFonts w:ascii="Arial" w:hAnsi="Arial" w:cs="Arial"/>
        </w:rPr>
      </w:pPr>
      <w:r w:rsidRPr="00964662">
        <w:rPr>
          <w:rFonts w:ascii="Arial" w:eastAsia="Arial" w:hAnsi="Arial" w:cs="Arial"/>
        </w:rPr>
        <w:t>What you intend to learn, develop or do differently.</w:t>
      </w:r>
    </w:p>
    <w:p w14:paraId="00336F3D" w14:textId="77777777" w:rsidR="00970B93" w:rsidRPr="00964662" w:rsidRDefault="00BC16D5" w:rsidP="002E050F">
      <w:pPr>
        <w:numPr>
          <w:ilvl w:val="0"/>
          <w:numId w:val="5"/>
        </w:numPr>
        <w:pBdr>
          <w:left w:val="none" w:sz="0" w:space="7" w:color="auto"/>
        </w:pBdr>
        <w:spacing w:line="259" w:lineRule="auto"/>
        <w:ind w:hanging="430"/>
        <w:jc w:val="both"/>
        <w:rPr>
          <w:rFonts w:ascii="Arial" w:hAnsi="Arial" w:cs="Arial"/>
        </w:rPr>
      </w:pPr>
      <w:r w:rsidRPr="00964662">
        <w:rPr>
          <w:rFonts w:ascii="Arial" w:eastAsia="Arial" w:hAnsi="Arial" w:cs="Arial"/>
        </w:rPr>
        <w:t>The professional learning required to achieve that and, where possible, the potential impact of this professional learning on your practice.</w:t>
      </w:r>
    </w:p>
    <w:p w14:paraId="503F1C79" w14:textId="4491B8DB" w:rsidR="00970B93" w:rsidRPr="00964662" w:rsidRDefault="00BC16D5" w:rsidP="002E050F">
      <w:pPr>
        <w:numPr>
          <w:ilvl w:val="0"/>
          <w:numId w:val="5"/>
        </w:numPr>
        <w:pBdr>
          <w:left w:val="none" w:sz="0" w:space="7" w:color="auto"/>
        </w:pBdr>
        <w:spacing w:after="160" w:line="259" w:lineRule="auto"/>
        <w:ind w:hanging="430"/>
        <w:jc w:val="both"/>
        <w:rPr>
          <w:rFonts w:ascii="Arial" w:hAnsi="Arial" w:cs="Arial"/>
        </w:rPr>
      </w:pPr>
      <w:r w:rsidRPr="00964662">
        <w:rPr>
          <w:rFonts w:ascii="Arial" w:eastAsia="Arial" w:hAnsi="Arial" w:cs="Arial"/>
        </w:rPr>
        <w:t>How the above relate to the relevant professional standards (where applicable)</w:t>
      </w:r>
      <w:r w:rsidR="00C5011B" w:rsidRPr="00964662">
        <w:rPr>
          <w:rFonts w:ascii="Arial" w:eastAsia="Arial" w:hAnsi="Arial" w:cs="Arial"/>
        </w:rPr>
        <w:t>.</w:t>
      </w:r>
    </w:p>
    <w:p w14:paraId="20343955" w14:textId="2F69DA78" w:rsidR="00970B93" w:rsidRPr="00964662" w:rsidRDefault="005C19DB">
      <w:pPr>
        <w:jc w:val="both"/>
        <w:rPr>
          <w:rFonts w:ascii="Arial" w:hAnsi="Arial" w:cs="Arial"/>
        </w:rPr>
      </w:pPr>
      <w:r>
        <w:rPr>
          <w:rFonts w:ascii="Arial" w:eastAsia="Arial" w:hAnsi="Arial" w:cs="Arial"/>
        </w:rPr>
        <w:lastRenderedPageBreak/>
        <w:t xml:space="preserve">7.6 </w:t>
      </w:r>
      <w:r w:rsidR="00BC16D5" w:rsidRPr="00964662">
        <w:rPr>
          <w:rFonts w:ascii="Arial" w:eastAsia="Arial" w:hAnsi="Arial" w:cs="Arial"/>
        </w:rPr>
        <w:t xml:space="preserve">Development priorities must take into account relevant evidence agreed between yourself and your PDR Partner / the PDR Panel (in the case of the Headteacher). </w:t>
      </w:r>
    </w:p>
    <w:p w14:paraId="0E883EE9" w14:textId="77777777" w:rsidR="00970B93" w:rsidRPr="00964662" w:rsidRDefault="00970B93">
      <w:pPr>
        <w:jc w:val="both"/>
        <w:rPr>
          <w:rFonts w:ascii="Arial" w:eastAsia="Arial" w:hAnsi="Arial" w:cs="Arial"/>
        </w:rPr>
      </w:pPr>
    </w:p>
    <w:p w14:paraId="1BE219A2" w14:textId="160A98BC" w:rsidR="00970B93" w:rsidRPr="00964662" w:rsidRDefault="005C19DB">
      <w:pPr>
        <w:jc w:val="both"/>
        <w:rPr>
          <w:rFonts w:ascii="Arial" w:hAnsi="Arial" w:cs="Arial"/>
        </w:rPr>
      </w:pPr>
      <w:r>
        <w:rPr>
          <w:rFonts w:ascii="Arial" w:eastAsia="Arial" w:hAnsi="Arial" w:cs="Arial"/>
        </w:rPr>
        <w:t xml:space="preserve">7.7 </w:t>
      </w:r>
      <w:r w:rsidR="00BC16D5" w:rsidRPr="00964662">
        <w:rPr>
          <w:rFonts w:ascii="Arial" w:eastAsia="Arial" w:hAnsi="Arial" w:cs="Arial"/>
        </w:rPr>
        <w:t>Your development priorities must relate to:</w:t>
      </w:r>
    </w:p>
    <w:p w14:paraId="4BFE1D0A" w14:textId="77777777" w:rsidR="00970B93" w:rsidRPr="00964662" w:rsidRDefault="00BC16D5" w:rsidP="002E050F">
      <w:pPr>
        <w:numPr>
          <w:ilvl w:val="0"/>
          <w:numId w:val="6"/>
        </w:numPr>
        <w:pBdr>
          <w:left w:val="none" w:sz="0" w:space="7" w:color="auto"/>
        </w:pBdr>
        <w:spacing w:line="259" w:lineRule="auto"/>
        <w:ind w:hanging="430"/>
        <w:jc w:val="both"/>
        <w:rPr>
          <w:rFonts w:ascii="Arial" w:hAnsi="Arial" w:cs="Arial"/>
        </w:rPr>
      </w:pPr>
      <w:r w:rsidRPr="00964662">
        <w:rPr>
          <w:rFonts w:ascii="Arial" w:eastAsia="Arial" w:hAnsi="Arial" w:cs="Arial"/>
        </w:rPr>
        <w:t>Developing your professional practice</w:t>
      </w:r>
    </w:p>
    <w:p w14:paraId="6EACE385" w14:textId="77777777" w:rsidR="00970B93" w:rsidRPr="00964662" w:rsidRDefault="00BC16D5" w:rsidP="002E050F">
      <w:pPr>
        <w:numPr>
          <w:ilvl w:val="0"/>
          <w:numId w:val="6"/>
        </w:numPr>
        <w:pBdr>
          <w:left w:val="none" w:sz="0" w:space="7" w:color="auto"/>
        </w:pBdr>
        <w:spacing w:line="259" w:lineRule="auto"/>
        <w:ind w:hanging="430"/>
        <w:jc w:val="both"/>
        <w:rPr>
          <w:rFonts w:ascii="Arial" w:hAnsi="Arial" w:cs="Arial"/>
        </w:rPr>
      </w:pPr>
      <w:r w:rsidRPr="00964662">
        <w:rPr>
          <w:rFonts w:ascii="Arial" w:eastAsia="Arial" w:hAnsi="Arial" w:cs="Arial"/>
        </w:rPr>
        <w:t>Your job description</w:t>
      </w:r>
    </w:p>
    <w:p w14:paraId="79A14BD1" w14:textId="77777777" w:rsidR="00970B93" w:rsidRPr="00964662" w:rsidRDefault="00BC16D5" w:rsidP="002E050F">
      <w:pPr>
        <w:numPr>
          <w:ilvl w:val="0"/>
          <w:numId w:val="6"/>
        </w:numPr>
        <w:pBdr>
          <w:left w:val="none" w:sz="0" w:space="7" w:color="auto"/>
        </w:pBdr>
        <w:spacing w:line="259" w:lineRule="auto"/>
        <w:ind w:hanging="430"/>
        <w:jc w:val="both"/>
        <w:rPr>
          <w:rFonts w:ascii="Arial" w:hAnsi="Arial" w:cs="Arial"/>
        </w:rPr>
      </w:pPr>
      <w:r w:rsidRPr="00964662">
        <w:rPr>
          <w:rFonts w:ascii="Arial" w:eastAsia="Arial" w:hAnsi="Arial" w:cs="Arial"/>
        </w:rPr>
        <w:t>Relevant priorities from the school development plan</w:t>
      </w:r>
    </w:p>
    <w:p w14:paraId="3BE67D59" w14:textId="77777777" w:rsidR="00970B93" w:rsidRPr="00964662" w:rsidRDefault="00BC16D5" w:rsidP="002E050F">
      <w:pPr>
        <w:numPr>
          <w:ilvl w:val="0"/>
          <w:numId w:val="6"/>
        </w:numPr>
        <w:pBdr>
          <w:left w:val="none" w:sz="0" w:space="7" w:color="auto"/>
        </w:pBdr>
        <w:spacing w:after="160" w:line="259" w:lineRule="auto"/>
        <w:ind w:hanging="430"/>
        <w:jc w:val="both"/>
        <w:rPr>
          <w:rFonts w:ascii="Arial" w:hAnsi="Arial" w:cs="Arial"/>
        </w:rPr>
      </w:pPr>
      <w:r w:rsidRPr="00964662">
        <w:rPr>
          <w:rFonts w:ascii="Arial" w:eastAsia="Arial" w:hAnsi="Arial" w:cs="Arial"/>
        </w:rPr>
        <w:t>Where applicable, the relevant professional standards</w:t>
      </w:r>
    </w:p>
    <w:p w14:paraId="146392E1" w14:textId="2DAA50AA" w:rsidR="00970B93" w:rsidRPr="00964662" w:rsidRDefault="005C19DB">
      <w:pPr>
        <w:jc w:val="both"/>
        <w:rPr>
          <w:rFonts w:ascii="Arial" w:hAnsi="Arial" w:cs="Arial"/>
        </w:rPr>
      </w:pPr>
      <w:r>
        <w:rPr>
          <w:rFonts w:ascii="Arial" w:eastAsia="Arial" w:hAnsi="Arial" w:cs="Arial"/>
        </w:rPr>
        <w:t xml:space="preserve">7.8 </w:t>
      </w:r>
      <w:r w:rsidR="00BC16D5" w:rsidRPr="00964662">
        <w:rPr>
          <w:rFonts w:ascii="Arial" w:eastAsia="Arial" w:hAnsi="Arial" w:cs="Arial"/>
        </w:rPr>
        <w:t xml:space="preserve">Development priorities may also take account of your professional aspirations and any national education priorities for school improvement. </w:t>
      </w:r>
    </w:p>
    <w:p w14:paraId="4603486D" w14:textId="77777777" w:rsidR="00970B93" w:rsidRPr="00964662" w:rsidRDefault="00BC16D5">
      <w:pPr>
        <w:jc w:val="both"/>
        <w:rPr>
          <w:rFonts w:ascii="Arial" w:hAnsi="Arial" w:cs="Arial"/>
        </w:rPr>
      </w:pPr>
      <w:r w:rsidRPr="00964662">
        <w:rPr>
          <w:rFonts w:ascii="Arial" w:eastAsia="Arial" w:hAnsi="Arial" w:cs="Arial"/>
        </w:rPr>
        <w:t>In the case of the Headteacher, development priorities must relate to:</w:t>
      </w:r>
    </w:p>
    <w:p w14:paraId="06FE64A1" w14:textId="77777777" w:rsidR="00970B93" w:rsidRPr="00964662" w:rsidRDefault="00BC16D5" w:rsidP="002E050F">
      <w:pPr>
        <w:numPr>
          <w:ilvl w:val="0"/>
          <w:numId w:val="7"/>
        </w:numPr>
        <w:pBdr>
          <w:left w:val="none" w:sz="0" w:space="7" w:color="auto"/>
        </w:pBdr>
        <w:spacing w:line="259" w:lineRule="auto"/>
        <w:ind w:hanging="430"/>
        <w:jc w:val="both"/>
        <w:rPr>
          <w:rFonts w:ascii="Arial" w:hAnsi="Arial" w:cs="Arial"/>
        </w:rPr>
      </w:pPr>
      <w:r w:rsidRPr="00964662">
        <w:rPr>
          <w:rFonts w:ascii="Arial" w:eastAsia="Arial" w:hAnsi="Arial" w:cs="Arial"/>
        </w:rPr>
        <w:t>School leadership and management</w:t>
      </w:r>
    </w:p>
    <w:p w14:paraId="68671E99" w14:textId="77777777" w:rsidR="00970B93" w:rsidRPr="00964662" w:rsidRDefault="00BC16D5" w:rsidP="002E050F">
      <w:pPr>
        <w:numPr>
          <w:ilvl w:val="0"/>
          <w:numId w:val="7"/>
        </w:numPr>
        <w:pBdr>
          <w:left w:val="none" w:sz="0" w:space="7" w:color="auto"/>
        </w:pBdr>
        <w:spacing w:line="259" w:lineRule="auto"/>
        <w:ind w:hanging="430"/>
        <w:jc w:val="both"/>
        <w:rPr>
          <w:rFonts w:ascii="Arial" w:hAnsi="Arial" w:cs="Arial"/>
        </w:rPr>
      </w:pPr>
      <w:r w:rsidRPr="00964662">
        <w:rPr>
          <w:rFonts w:ascii="Arial" w:eastAsia="Arial" w:hAnsi="Arial" w:cs="Arial"/>
        </w:rPr>
        <w:t>Your job description</w:t>
      </w:r>
    </w:p>
    <w:p w14:paraId="570DB091" w14:textId="0239077C" w:rsidR="00970B93" w:rsidRPr="00964662" w:rsidRDefault="00BC16D5" w:rsidP="002E050F">
      <w:pPr>
        <w:numPr>
          <w:ilvl w:val="0"/>
          <w:numId w:val="7"/>
        </w:numPr>
        <w:pBdr>
          <w:left w:val="none" w:sz="0" w:space="7" w:color="auto"/>
        </w:pBdr>
        <w:spacing w:line="259" w:lineRule="auto"/>
        <w:ind w:hanging="430"/>
        <w:jc w:val="both"/>
        <w:rPr>
          <w:rFonts w:ascii="Arial" w:hAnsi="Arial" w:cs="Arial"/>
        </w:rPr>
      </w:pPr>
      <w:r w:rsidRPr="00964662">
        <w:rPr>
          <w:rFonts w:ascii="Arial" w:eastAsia="Arial" w:hAnsi="Arial" w:cs="Arial"/>
        </w:rPr>
        <w:t xml:space="preserve">Any relevant whole-school or team </w:t>
      </w:r>
      <w:r w:rsidR="004E12D6" w:rsidRPr="00964662">
        <w:rPr>
          <w:rFonts w:ascii="Arial" w:eastAsia="Arial" w:hAnsi="Arial" w:cs="Arial"/>
        </w:rPr>
        <w:t xml:space="preserve">development priorities </w:t>
      </w:r>
      <w:r w:rsidR="008B1C99" w:rsidRPr="00964662">
        <w:rPr>
          <w:rFonts w:ascii="Arial" w:eastAsia="Arial" w:hAnsi="Arial" w:cs="Arial"/>
        </w:rPr>
        <w:t>/ objectives</w:t>
      </w:r>
      <w:r w:rsidRPr="00964662">
        <w:rPr>
          <w:rFonts w:ascii="Arial" w:eastAsia="Arial" w:hAnsi="Arial" w:cs="Arial"/>
        </w:rPr>
        <w:t xml:space="preserve"> specified in the school development plan</w:t>
      </w:r>
    </w:p>
    <w:p w14:paraId="433B947A" w14:textId="77777777" w:rsidR="00970B93" w:rsidRPr="00964662" w:rsidRDefault="00BC16D5" w:rsidP="002E050F">
      <w:pPr>
        <w:numPr>
          <w:ilvl w:val="0"/>
          <w:numId w:val="7"/>
        </w:numPr>
        <w:pBdr>
          <w:left w:val="none" w:sz="0" w:space="7" w:color="auto"/>
        </w:pBdr>
        <w:spacing w:line="259" w:lineRule="auto"/>
        <w:ind w:hanging="430"/>
        <w:jc w:val="both"/>
        <w:rPr>
          <w:rFonts w:ascii="Arial" w:hAnsi="Arial" w:cs="Arial"/>
        </w:rPr>
      </w:pPr>
      <w:r w:rsidRPr="00964662">
        <w:rPr>
          <w:rFonts w:ascii="Arial" w:eastAsia="Arial" w:hAnsi="Arial" w:cs="Arial"/>
        </w:rPr>
        <w:t>The professional standards for leadership</w:t>
      </w:r>
    </w:p>
    <w:p w14:paraId="5FBBD214" w14:textId="77777777" w:rsidR="00970B93" w:rsidRPr="00964662" w:rsidRDefault="00BC16D5" w:rsidP="002E050F">
      <w:pPr>
        <w:numPr>
          <w:ilvl w:val="0"/>
          <w:numId w:val="7"/>
        </w:numPr>
        <w:pBdr>
          <w:left w:val="none" w:sz="0" w:space="7" w:color="auto"/>
        </w:pBdr>
        <w:spacing w:after="160" w:line="259" w:lineRule="auto"/>
        <w:ind w:hanging="430"/>
        <w:jc w:val="both"/>
        <w:rPr>
          <w:rFonts w:ascii="Arial" w:hAnsi="Arial" w:cs="Arial"/>
        </w:rPr>
      </w:pPr>
      <w:r w:rsidRPr="00964662">
        <w:rPr>
          <w:rFonts w:ascii="Arial" w:eastAsia="Arial" w:hAnsi="Arial" w:cs="Arial"/>
        </w:rPr>
        <w:t>Any national priorities for school improvement</w:t>
      </w:r>
    </w:p>
    <w:p w14:paraId="4377273A" w14:textId="494EFC54" w:rsidR="00970B93" w:rsidRPr="00964662" w:rsidRDefault="005C19DB">
      <w:pPr>
        <w:jc w:val="both"/>
        <w:rPr>
          <w:rFonts w:ascii="Arial" w:hAnsi="Arial" w:cs="Arial"/>
        </w:rPr>
      </w:pPr>
      <w:r>
        <w:rPr>
          <w:rFonts w:ascii="Arial" w:eastAsia="Arial" w:hAnsi="Arial" w:cs="Arial"/>
        </w:rPr>
        <w:t xml:space="preserve">7.9 </w:t>
      </w:r>
      <w:r w:rsidR="00BC16D5" w:rsidRPr="00964662">
        <w:rPr>
          <w:rFonts w:ascii="Arial" w:eastAsia="Arial" w:hAnsi="Arial" w:cs="Arial"/>
        </w:rPr>
        <w:t xml:space="preserve">Following a discussion on the above, you and your PDR Partner / the PDR Panel (in the case of the Headteacher) will agree your development priorities, the timescales in place for each priority, how your progress will be reflected on and sustained throughout the year, the professional support and the professional learning to be undertaken. </w:t>
      </w:r>
    </w:p>
    <w:p w14:paraId="4D28AD5E" w14:textId="77777777" w:rsidR="00970B93" w:rsidRPr="00964662" w:rsidRDefault="00970B93">
      <w:pPr>
        <w:jc w:val="both"/>
        <w:rPr>
          <w:rFonts w:ascii="Arial" w:eastAsia="Arial" w:hAnsi="Arial" w:cs="Arial"/>
        </w:rPr>
      </w:pPr>
    </w:p>
    <w:p w14:paraId="2C8FCC10" w14:textId="021EC0A5" w:rsidR="00970B93" w:rsidRDefault="005C19DB">
      <w:pPr>
        <w:jc w:val="both"/>
        <w:rPr>
          <w:rFonts w:ascii="Arial" w:eastAsia="Arial" w:hAnsi="Arial" w:cs="Arial"/>
        </w:rPr>
      </w:pPr>
      <w:r>
        <w:rPr>
          <w:rFonts w:ascii="Arial" w:eastAsia="Arial" w:hAnsi="Arial" w:cs="Arial"/>
        </w:rPr>
        <w:t xml:space="preserve">7.10 </w:t>
      </w:r>
      <w:r w:rsidR="00BC16D5" w:rsidRPr="00964662">
        <w:rPr>
          <w:rFonts w:ascii="Arial" w:eastAsia="Arial" w:hAnsi="Arial" w:cs="Arial"/>
        </w:rPr>
        <w:t>In most cases, development priorities will be set for the year, however it may be appropriate at times for you to identify and agree a shorter-term development priority, or a longer-term one that requires more than one academic year to be achieved.</w:t>
      </w:r>
    </w:p>
    <w:p w14:paraId="4B8F7559" w14:textId="77777777" w:rsidR="00517651" w:rsidRDefault="00517651">
      <w:pPr>
        <w:jc w:val="both"/>
        <w:rPr>
          <w:rFonts w:ascii="Arial" w:eastAsia="Arial" w:hAnsi="Arial" w:cs="Arial"/>
        </w:rPr>
      </w:pPr>
    </w:p>
    <w:p w14:paraId="12EEFE11" w14:textId="45A9C23B" w:rsidR="00517651" w:rsidRPr="00964662" w:rsidRDefault="005C19DB">
      <w:pPr>
        <w:jc w:val="both"/>
        <w:rPr>
          <w:rFonts w:ascii="Arial" w:hAnsi="Arial" w:cs="Arial"/>
        </w:rPr>
      </w:pPr>
      <w:r>
        <w:rPr>
          <w:rFonts w:ascii="Arial" w:eastAsia="Arial" w:hAnsi="Arial" w:cs="Arial"/>
        </w:rPr>
        <w:t xml:space="preserve">7.11 </w:t>
      </w:r>
      <w:r w:rsidR="00517651">
        <w:rPr>
          <w:rFonts w:ascii="Arial" w:eastAsia="Arial" w:hAnsi="Arial" w:cs="Arial"/>
        </w:rPr>
        <w:t>Employees returning, for example from long term sickness, new recruit/agency or maternity/parental leave outside of these time scales consideration may be given in relation to a reasonable adjustment to these timescales.</w:t>
      </w:r>
    </w:p>
    <w:p w14:paraId="23943E48" w14:textId="77777777" w:rsidR="00970B93" w:rsidRPr="00964662" w:rsidRDefault="00970B93">
      <w:pPr>
        <w:jc w:val="both"/>
        <w:rPr>
          <w:rFonts w:ascii="Arial" w:eastAsia="Arial" w:hAnsi="Arial" w:cs="Arial"/>
        </w:rPr>
      </w:pPr>
    </w:p>
    <w:p w14:paraId="09261A0A" w14:textId="394E7495" w:rsidR="00970B93" w:rsidRPr="00964662" w:rsidRDefault="005C19DB">
      <w:pPr>
        <w:jc w:val="both"/>
        <w:rPr>
          <w:rFonts w:ascii="Arial" w:hAnsi="Arial" w:cs="Arial"/>
        </w:rPr>
      </w:pPr>
      <w:r>
        <w:rPr>
          <w:rFonts w:ascii="Arial" w:eastAsia="Arial" w:hAnsi="Arial" w:cs="Arial"/>
        </w:rPr>
        <w:t xml:space="preserve">7.12 </w:t>
      </w:r>
      <w:r w:rsidR="00BC16D5" w:rsidRPr="00964662">
        <w:rPr>
          <w:rFonts w:ascii="Arial" w:eastAsia="Arial" w:hAnsi="Arial" w:cs="Arial"/>
        </w:rPr>
        <w:t>It is expected that, wherever possible, you and your PDR Partner / PDR Panel will agree on your development priorities</w:t>
      </w:r>
      <w:r w:rsidR="008863D5">
        <w:rPr>
          <w:rFonts w:ascii="Arial" w:eastAsia="Arial" w:hAnsi="Arial" w:cs="Arial"/>
        </w:rPr>
        <w:t xml:space="preserve"> which is appropriate, realistic and meaningful</w:t>
      </w:r>
      <w:r w:rsidR="00BC16D5" w:rsidRPr="00964662">
        <w:rPr>
          <w:rFonts w:ascii="Arial" w:eastAsia="Arial" w:hAnsi="Arial" w:cs="Arial"/>
        </w:rPr>
        <w:t xml:space="preserve">. Where agreement cannot be reached after discussion between yourself and your PDR Partner / PDR Panel, your PDR Partner / PDR Panel will identify </w:t>
      </w:r>
      <w:r w:rsidR="008863D5">
        <w:rPr>
          <w:rFonts w:ascii="Arial" w:eastAsia="Arial" w:hAnsi="Arial" w:cs="Arial"/>
        </w:rPr>
        <w:t xml:space="preserve">and explain the rationale for the </w:t>
      </w:r>
      <w:r w:rsidR="00BC16D5" w:rsidRPr="00964662">
        <w:rPr>
          <w:rFonts w:ascii="Arial" w:eastAsia="Arial" w:hAnsi="Arial" w:cs="Arial"/>
        </w:rPr>
        <w:t xml:space="preserve">development priorities that they consider appropriate and you will be provided with the opportunity to comment on these in writing. </w:t>
      </w:r>
    </w:p>
    <w:p w14:paraId="15C1A8DC" w14:textId="77777777" w:rsidR="00970B93" w:rsidRPr="00964662" w:rsidRDefault="00970B93">
      <w:pPr>
        <w:jc w:val="both"/>
        <w:rPr>
          <w:rFonts w:ascii="Arial" w:eastAsia="Arial" w:hAnsi="Arial" w:cs="Arial"/>
        </w:rPr>
      </w:pPr>
    </w:p>
    <w:p w14:paraId="4177AE61" w14:textId="3703E503" w:rsidR="00970B93" w:rsidRPr="00964662" w:rsidRDefault="005C19DB">
      <w:pPr>
        <w:jc w:val="both"/>
        <w:rPr>
          <w:rFonts w:ascii="Arial" w:hAnsi="Arial" w:cs="Arial"/>
          <w:u w:val="single"/>
        </w:rPr>
      </w:pPr>
      <w:r>
        <w:rPr>
          <w:rFonts w:ascii="Arial" w:eastAsia="Arial" w:hAnsi="Arial" w:cs="Arial"/>
          <w:u w:val="single"/>
        </w:rPr>
        <w:t xml:space="preserve">7.13 </w:t>
      </w:r>
      <w:r w:rsidR="00BC16D5" w:rsidRPr="00964662">
        <w:rPr>
          <w:rFonts w:ascii="Arial" w:eastAsia="Arial" w:hAnsi="Arial" w:cs="Arial"/>
          <w:u w:val="single"/>
        </w:rPr>
        <w:t xml:space="preserve">In the case of teachers, if you intend to apply to be paid on the upper pay scale in the </w:t>
      </w:r>
      <w:r w:rsidR="00964662" w:rsidRPr="00964662">
        <w:rPr>
          <w:rFonts w:ascii="Arial" w:eastAsia="Arial" w:hAnsi="Arial" w:cs="Arial"/>
          <w:u w:val="single"/>
        </w:rPr>
        <w:t>next year</w:t>
      </w:r>
      <w:r w:rsidR="00BC16D5" w:rsidRPr="00964662">
        <w:rPr>
          <w:rFonts w:ascii="Arial" w:eastAsia="Arial" w:hAnsi="Arial" w:cs="Arial"/>
          <w:u w:val="single"/>
        </w:rPr>
        <w:t xml:space="preserve"> you should inform your PDR Partner of this and ensure that your development priorities reflect this and enable you to evidence your progress towards meeting the upper pay scale criteria as stated in the school’s pay policy. </w:t>
      </w:r>
    </w:p>
    <w:p w14:paraId="27698A65" w14:textId="77777777" w:rsidR="00970B93" w:rsidRPr="00964662" w:rsidRDefault="00BC16D5">
      <w:pPr>
        <w:jc w:val="both"/>
        <w:rPr>
          <w:rFonts w:ascii="Arial" w:hAnsi="Arial" w:cs="Arial"/>
        </w:rPr>
      </w:pPr>
      <w:r w:rsidRPr="00964662">
        <w:rPr>
          <w:rFonts w:ascii="Arial" w:eastAsia="Arial" w:hAnsi="Arial" w:cs="Arial"/>
        </w:rPr>
        <w:t xml:space="preserve"> </w:t>
      </w:r>
    </w:p>
    <w:p w14:paraId="16EEFF4A" w14:textId="58453C3E" w:rsidR="00970B93" w:rsidRPr="00964662" w:rsidRDefault="005C19DB">
      <w:pPr>
        <w:jc w:val="both"/>
        <w:rPr>
          <w:rFonts w:ascii="Arial" w:hAnsi="Arial" w:cs="Arial"/>
        </w:rPr>
      </w:pPr>
      <w:r>
        <w:rPr>
          <w:rFonts w:ascii="Arial" w:eastAsia="Arial" w:hAnsi="Arial" w:cs="Arial"/>
        </w:rPr>
        <w:t xml:space="preserve">7.14 </w:t>
      </w:r>
      <w:r w:rsidR="00BC16D5" w:rsidRPr="00964662">
        <w:rPr>
          <w:rFonts w:ascii="Arial" w:eastAsia="Arial" w:hAnsi="Arial" w:cs="Arial"/>
        </w:rPr>
        <w:t>Development priorities, your agreed professional learning journey and the planned reflection activities will all be recorded in your professional development plan (PDP).</w:t>
      </w:r>
    </w:p>
    <w:p w14:paraId="69C46F01" w14:textId="77777777" w:rsidR="00970B93" w:rsidRPr="00964662" w:rsidRDefault="00970B93">
      <w:pPr>
        <w:jc w:val="both"/>
        <w:rPr>
          <w:rFonts w:ascii="Arial" w:eastAsia="Arial" w:hAnsi="Arial" w:cs="Arial"/>
        </w:rPr>
      </w:pPr>
    </w:p>
    <w:p w14:paraId="2FE37140" w14:textId="66610674" w:rsidR="00970B93" w:rsidRPr="00964662" w:rsidRDefault="005C19DB" w:rsidP="005C19DB">
      <w:pPr>
        <w:jc w:val="both"/>
        <w:rPr>
          <w:rFonts w:ascii="Arial" w:eastAsia="Arial" w:hAnsi="Arial" w:cs="Arial"/>
          <w:b/>
          <w:bCs/>
        </w:rPr>
      </w:pPr>
      <w:r>
        <w:rPr>
          <w:rFonts w:ascii="Arial" w:eastAsia="Arial" w:hAnsi="Arial" w:cs="Arial"/>
          <w:b/>
          <w:bCs/>
        </w:rPr>
        <w:t xml:space="preserve">8.0 </w:t>
      </w:r>
      <w:r w:rsidR="00BC16D5" w:rsidRPr="00964662">
        <w:rPr>
          <w:rFonts w:ascii="Arial" w:eastAsia="Arial" w:hAnsi="Arial" w:cs="Arial"/>
          <w:b/>
          <w:bCs/>
        </w:rPr>
        <w:t>Professional Development Plan (PDP)</w:t>
      </w:r>
    </w:p>
    <w:p w14:paraId="437C6FB4" w14:textId="77777777" w:rsidR="00970B93" w:rsidRPr="00964662" w:rsidRDefault="00970B93">
      <w:pPr>
        <w:jc w:val="both"/>
        <w:rPr>
          <w:rFonts w:ascii="Arial" w:eastAsia="Arial" w:hAnsi="Arial" w:cs="Arial"/>
          <w:b/>
          <w:bCs/>
        </w:rPr>
      </w:pPr>
    </w:p>
    <w:p w14:paraId="17D622DC" w14:textId="66185BCB" w:rsidR="00970B93" w:rsidRPr="00964662" w:rsidRDefault="005C19DB">
      <w:pPr>
        <w:jc w:val="both"/>
        <w:rPr>
          <w:rFonts w:ascii="Arial" w:hAnsi="Arial" w:cs="Arial"/>
        </w:rPr>
      </w:pPr>
      <w:r>
        <w:rPr>
          <w:rFonts w:ascii="Arial" w:eastAsia="Arial" w:hAnsi="Arial" w:cs="Arial"/>
        </w:rPr>
        <w:t xml:space="preserve">8.1 </w:t>
      </w:r>
      <w:r w:rsidR="00BC16D5" w:rsidRPr="00964662">
        <w:rPr>
          <w:rFonts w:ascii="Arial" w:eastAsia="Arial" w:hAnsi="Arial" w:cs="Arial"/>
        </w:rPr>
        <w:t>Your professional development plan is the document where your development priorities and professional learning journey is recorded. It is also where you are able to note your progress over the year in relation to your development priorities and any other significant factors. A template for the PDP is at Annex B.</w:t>
      </w:r>
    </w:p>
    <w:p w14:paraId="0D041CEE" w14:textId="77777777" w:rsidR="00970B93" w:rsidRPr="00964662" w:rsidRDefault="00970B93">
      <w:pPr>
        <w:jc w:val="both"/>
        <w:rPr>
          <w:rFonts w:ascii="Arial" w:eastAsia="Arial" w:hAnsi="Arial" w:cs="Arial"/>
        </w:rPr>
      </w:pPr>
    </w:p>
    <w:p w14:paraId="71D6831E" w14:textId="5E92B0F3" w:rsidR="00970B93" w:rsidRPr="00964662" w:rsidRDefault="005C19DB">
      <w:pPr>
        <w:jc w:val="both"/>
        <w:rPr>
          <w:rFonts w:ascii="Arial" w:hAnsi="Arial" w:cs="Arial"/>
        </w:rPr>
      </w:pPr>
      <w:r>
        <w:rPr>
          <w:rFonts w:ascii="Arial" w:eastAsia="Arial" w:hAnsi="Arial" w:cs="Arial"/>
        </w:rPr>
        <w:t xml:space="preserve">8.2 </w:t>
      </w:r>
      <w:r w:rsidR="00BC16D5" w:rsidRPr="00964662">
        <w:rPr>
          <w:rFonts w:ascii="Arial" w:eastAsia="Arial" w:hAnsi="Arial" w:cs="Arial"/>
        </w:rPr>
        <w:t>The professional development plan should be a ‘live’ document which you should use throughout the year to:</w:t>
      </w:r>
    </w:p>
    <w:p w14:paraId="4D70F9A1" w14:textId="77777777" w:rsidR="00970B93" w:rsidRPr="00964662" w:rsidRDefault="00BC16D5" w:rsidP="002E050F">
      <w:pPr>
        <w:numPr>
          <w:ilvl w:val="0"/>
          <w:numId w:val="8"/>
        </w:numPr>
        <w:pBdr>
          <w:left w:val="none" w:sz="0" w:space="8" w:color="auto"/>
        </w:pBdr>
        <w:ind w:hanging="424"/>
        <w:jc w:val="both"/>
        <w:rPr>
          <w:rFonts w:ascii="Arial" w:hAnsi="Arial" w:cs="Arial"/>
        </w:rPr>
      </w:pPr>
      <w:r w:rsidRPr="00964662">
        <w:rPr>
          <w:rFonts w:ascii="Arial" w:eastAsia="Arial" w:hAnsi="Arial" w:cs="Arial"/>
        </w:rPr>
        <w:t>reflect on your own assessment of progress towards the achievement of your development priorities</w:t>
      </w:r>
    </w:p>
    <w:p w14:paraId="02256657" w14:textId="77777777" w:rsidR="00970B93" w:rsidRPr="00964662" w:rsidRDefault="00BC16D5" w:rsidP="002E050F">
      <w:pPr>
        <w:numPr>
          <w:ilvl w:val="0"/>
          <w:numId w:val="8"/>
        </w:numPr>
        <w:pBdr>
          <w:left w:val="none" w:sz="0" w:space="8" w:color="auto"/>
        </w:pBdr>
        <w:ind w:hanging="424"/>
        <w:jc w:val="both"/>
        <w:rPr>
          <w:rFonts w:ascii="Arial" w:hAnsi="Arial" w:cs="Arial"/>
        </w:rPr>
      </w:pPr>
      <w:r w:rsidRPr="00964662">
        <w:rPr>
          <w:rFonts w:ascii="Arial" w:eastAsia="Arial" w:hAnsi="Arial" w:cs="Arial"/>
        </w:rPr>
        <w:t xml:space="preserve">keep a record of any professional learning undertaken </w:t>
      </w:r>
    </w:p>
    <w:p w14:paraId="6FD3CAB4" w14:textId="77777777" w:rsidR="00970B93" w:rsidRPr="00964662" w:rsidRDefault="00BC16D5" w:rsidP="002E050F">
      <w:pPr>
        <w:numPr>
          <w:ilvl w:val="0"/>
          <w:numId w:val="8"/>
        </w:numPr>
        <w:pBdr>
          <w:left w:val="none" w:sz="0" w:space="8" w:color="auto"/>
        </w:pBdr>
        <w:ind w:hanging="424"/>
        <w:jc w:val="both"/>
        <w:rPr>
          <w:rFonts w:ascii="Arial" w:hAnsi="Arial" w:cs="Arial"/>
        </w:rPr>
      </w:pPr>
      <w:r w:rsidRPr="00964662">
        <w:rPr>
          <w:rFonts w:ascii="Arial" w:eastAsia="Arial" w:hAnsi="Arial" w:cs="Arial"/>
        </w:rPr>
        <w:t>keep a record of any other factors that may affect your performance in relation to your development priorities</w:t>
      </w:r>
    </w:p>
    <w:p w14:paraId="2B1456F4" w14:textId="77777777" w:rsidR="00970B93" w:rsidRPr="00964662" w:rsidRDefault="00970B93">
      <w:pPr>
        <w:jc w:val="both"/>
        <w:rPr>
          <w:rFonts w:ascii="Arial" w:eastAsia="Arial" w:hAnsi="Arial" w:cs="Arial"/>
        </w:rPr>
      </w:pPr>
    </w:p>
    <w:p w14:paraId="465886E9" w14:textId="2B1FF851" w:rsidR="00970B93" w:rsidRPr="00964662" w:rsidRDefault="005C19DB">
      <w:pPr>
        <w:jc w:val="both"/>
        <w:rPr>
          <w:rFonts w:ascii="Arial" w:hAnsi="Arial" w:cs="Arial"/>
        </w:rPr>
      </w:pPr>
      <w:r>
        <w:rPr>
          <w:rFonts w:ascii="Arial" w:eastAsia="Arial" w:hAnsi="Arial" w:cs="Arial"/>
        </w:rPr>
        <w:t xml:space="preserve">8.3 </w:t>
      </w:r>
      <w:r w:rsidR="00BC16D5" w:rsidRPr="00964662">
        <w:rPr>
          <w:rFonts w:ascii="Arial" w:eastAsia="Arial" w:hAnsi="Arial" w:cs="Arial"/>
        </w:rPr>
        <w:t xml:space="preserve">You are encouraged to undertake professional enquiry, collaborate and be innovative in your approach to professional development. The key elements of your professional learning journey will be agreed between you and your PDR Partner / PDR Panel and recorded in your professional development plan. You are encouraged to try new approaches offered by any professional learning you undertake and to reflect on the outcomes of this in order to </w:t>
      </w:r>
      <w:proofErr w:type="spellStart"/>
      <w:r w:rsidR="00BC16D5" w:rsidRPr="00964662">
        <w:rPr>
          <w:rFonts w:ascii="Arial" w:eastAsia="Arial" w:hAnsi="Arial" w:cs="Arial"/>
        </w:rPr>
        <w:t>maximise</w:t>
      </w:r>
      <w:proofErr w:type="spellEnd"/>
      <w:r w:rsidR="00BC16D5" w:rsidRPr="00964662">
        <w:rPr>
          <w:rFonts w:ascii="Arial" w:eastAsia="Arial" w:hAnsi="Arial" w:cs="Arial"/>
        </w:rPr>
        <w:t xml:space="preserve"> the impact of your professional learning on </w:t>
      </w:r>
      <w:r w:rsidR="00F94E6C" w:rsidRPr="00964662">
        <w:rPr>
          <w:rFonts w:ascii="Arial" w:eastAsia="Arial" w:hAnsi="Arial" w:cs="Arial"/>
        </w:rPr>
        <w:t xml:space="preserve">the </w:t>
      </w:r>
      <w:proofErr w:type="gramStart"/>
      <w:r w:rsidR="00F94E6C" w:rsidRPr="00964662">
        <w:rPr>
          <w:rFonts w:ascii="Arial" w:eastAsia="Arial" w:hAnsi="Arial" w:cs="Arial"/>
        </w:rPr>
        <w:t>pupils</w:t>
      </w:r>
      <w:proofErr w:type="gramEnd"/>
      <w:r w:rsidR="00BC16D5" w:rsidRPr="00964662">
        <w:rPr>
          <w:rFonts w:ascii="Arial" w:eastAsia="Arial" w:hAnsi="Arial" w:cs="Arial"/>
        </w:rPr>
        <w:t xml:space="preserve"> </w:t>
      </w:r>
      <w:r w:rsidR="00964662" w:rsidRPr="00964662">
        <w:rPr>
          <w:rFonts w:ascii="Arial" w:eastAsia="Arial" w:hAnsi="Arial" w:cs="Arial"/>
        </w:rPr>
        <w:t>progress and</w:t>
      </w:r>
      <w:r w:rsidR="00BC16D5" w:rsidRPr="00964662">
        <w:rPr>
          <w:rFonts w:ascii="Arial" w:eastAsia="Arial" w:hAnsi="Arial" w:cs="Arial"/>
        </w:rPr>
        <w:t xml:space="preserve"> your own professional growth.</w:t>
      </w:r>
    </w:p>
    <w:p w14:paraId="4D3C824B" w14:textId="77777777" w:rsidR="00970B93" w:rsidRPr="00964662" w:rsidRDefault="00970B93">
      <w:pPr>
        <w:jc w:val="both"/>
        <w:rPr>
          <w:rFonts w:ascii="Arial" w:eastAsia="Arial" w:hAnsi="Arial" w:cs="Arial"/>
        </w:rPr>
      </w:pPr>
    </w:p>
    <w:p w14:paraId="255F556F" w14:textId="790A17B7" w:rsidR="00970B93" w:rsidRPr="00964662" w:rsidRDefault="005C19DB">
      <w:pPr>
        <w:jc w:val="both"/>
        <w:rPr>
          <w:rFonts w:ascii="Arial" w:hAnsi="Arial" w:cs="Arial"/>
        </w:rPr>
      </w:pPr>
      <w:r>
        <w:rPr>
          <w:rFonts w:ascii="Arial" w:eastAsia="Arial" w:hAnsi="Arial" w:cs="Arial"/>
        </w:rPr>
        <w:t xml:space="preserve">8.4 </w:t>
      </w:r>
      <w:r w:rsidR="00BC16D5" w:rsidRPr="00964662">
        <w:rPr>
          <w:rFonts w:ascii="Arial" w:eastAsia="Arial" w:hAnsi="Arial" w:cs="Arial"/>
        </w:rPr>
        <w:t>You are encouraged to share relevant parts of your professional development plan with colleagues with the purpose of supporting shared professional learning and a collegiate approach to development across the school. The school will provide you with an appropriate amount of time and resources to do this and this will be agreed in advance with your PDR Partner.</w:t>
      </w:r>
    </w:p>
    <w:p w14:paraId="555D432A" w14:textId="77777777" w:rsidR="00970B93" w:rsidRPr="00964662" w:rsidRDefault="00970B93">
      <w:pPr>
        <w:jc w:val="both"/>
        <w:rPr>
          <w:rFonts w:ascii="Arial" w:eastAsia="Arial" w:hAnsi="Arial" w:cs="Arial"/>
        </w:rPr>
      </w:pPr>
    </w:p>
    <w:p w14:paraId="75E672CE" w14:textId="617A64B8" w:rsidR="00970B93" w:rsidRPr="005C19DB" w:rsidRDefault="00BC16D5" w:rsidP="002E050F">
      <w:pPr>
        <w:pStyle w:val="ListParagraph"/>
        <w:numPr>
          <w:ilvl w:val="0"/>
          <w:numId w:val="27"/>
        </w:numPr>
        <w:jc w:val="both"/>
        <w:rPr>
          <w:rFonts w:ascii="Arial" w:eastAsia="Arial" w:hAnsi="Arial" w:cs="Arial"/>
          <w:b/>
          <w:bCs/>
        </w:rPr>
      </w:pPr>
      <w:r w:rsidRPr="005C19DB">
        <w:rPr>
          <w:rFonts w:ascii="Arial" w:eastAsia="Arial" w:hAnsi="Arial" w:cs="Arial"/>
          <w:b/>
          <w:bCs/>
        </w:rPr>
        <w:t>Professional Support</w:t>
      </w:r>
    </w:p>
    <w:p w14:paraId="24CF2CCB" w14:textId="77777777" w:rsidR="00970B93" w:rsidRPr="00964662" w:rsidRDefault="00970B93">
      <w:pPr>
        <w:jc w:val="both"/>
        <w:rPr>
          <w:rFonts w:ascii="Arial" w:eastAsia="Arial" w:hAnsi="Arial" w:cs="Arial"/>
          <w:b/>
          <w:bCs/>
        </w:rPr>
      </w:pPr>
    </w:p>
    <w:p w14:paraId="3AF62736" w14:textId="2B704DD7" w:rsidR="00970B93" w:rsidRPr="00964662" w:rsidRDefault="005C19DB">
      <w:pPr>
        <w:jc w:val="both"/>
        <w:rPr>
          <w:rFonts w:ascii="Arial" w:hAnsi="Arial" w:cs="Arial"/>
        </w:rPr>
      </w:pPr>
      <w:r>
        <w:rPr>
          <w:rFonts w:ascii="Arial" w:eastAsia="Arial" w:hAnsi="Arial" w:cs="Arial"/>
        </w:rPr>
        <w:t xml:space="preserve">9.1 </w:t>
      </w:r>
      <w:r w:rsidR="00BC16D5" w:rsidRPr="00964662">
        <w:rPr>
          <w:rFonts w:ascii="Arial" w:eastAsia="Arial" w:hAnsi="Arial" w:cs="Arial"/>
        </w:rPr>
        <w:t xml:space="preserve">As part of the PDR </w:t>
      </w:r>
      <w:r w:rsidR="00964662" w:rsidRPr="00964662">
        <w:rPr>
          <w:rFonts w:ascii="Arial" w:eastAsia="Arial" w:hAnsi="Arial" w:cs="Arial"/>
        </w:rPr>
        <w:t>process,</w:t>
      </w:r>
      <w:r w:rsidR="00BC16D5" w:rsidRPr="00964662">
        <w:rPr>
          <w:rFonts w:ascii="Arial" w:eastAsia="Arial" w:hAnsi="Arial" w:cs="Arial"/>
        </w:rPr>
        <w:t xml:space="preserve"> you will have the opportunity to access professional support from peers within the school and / or beyond the school in order to support you with your progress against your development priorities and your reflection on this. The timing of this support, who will provide it and how it will take place will be agreed between yourself and your PDR Partner / PDR Panel at the beginning of the cycle. </w:t>
      </w:r>
    </w:p>
    <w:p w14:paraId="104B16B1" w14:textId="77777777" w:rsidR="00970B93" w:rsidRPr="00964662" w:rsidRDefault="00970B93">
      <w:pPr>
        <w:jc w:val="both"/>
        <w:rPr>
          <w:rFonts w:ascii="Arial" w:eastAsia="Arial" w:hAnsi="Arial" w:cs="Arial"/>
        </w:rPr>
      </w:pPr>
    </w:p>
    <w:p w14:paraId="2BB23023" w14:textId="5C03D0DE" w:rsidR="00970B93" w:rsidRPr="00964662" w:rsidRDefault="005C19DB">
      <w:pPr>
        <w:jc w:val="both"/>
        <w:rPr>
          <w:rFonts w:ascii="Arial" w:hAnsi="Arial" w:cs="Arial"/>
        </w:rPr>
      </w:pPr>
      <w:r>
        <w:rPr>
          <w:rFonts w:ascii="Arial" w:eastAsia="Arial" w:hAnsi="Arial" w:cs="Arial"/>
        </w:rPr>
        <w:t xml:space="preserve">9.2 </w:t>
      </w:r>
      <w:r w:rsidR="00BC16D5" w:rsidRPr="00964662">
        <w:rPr>
          <w:rFonts w:ascii="Arial" w:eastAsia="Arial" w:hAnsi="Arial" w:cs="Arial"/>
        </w:rPr>
        <w:t>Professional support will be developmental and constructive. It may include the sharing of experience or knowledge, analysis, feedback, mentoring or coaching, observation and dialogue. You may also use it to share learning that you have gained that may be of use to others.</w:t>
      </w:r>
    </w:p>
    <w:p w14:paraId="6DED6C27" w14:textId="77777777" w:rsidR="00970B93" w:rsidRPr="00964662" w:rsidRDefault="00970B93">
      <w:pPr>
        <w:jc w:val="both"/>
        <w:rPr>
          <w:rFonts w:ascii="Arial" w:eastAsia="Arial" w:hAnsi="Arial" w:cs="Arial"/>
        </w:rPr>
      </w:pPr>
    </w:p>
    <w:p w14:paraId="485B1246" w14:textId="5829A0C8" w:rsidR="00970B93" w:rsidRPr="005C19DB" w:rsidRDefault="00BC16D5" w:rsidP="002E050F">
      <w:pPr>
        <w:pStyle w:val="ListParagraph"/>
        <w:numPr>
          <w:ilvl w:val="0"/>
          <w:numId w:val="28"/>
        </w:numPr>
        <w:jc w:val="both"/>
        <w:rPr>
          <w:rFonts w:ascii="Arial" w:eastAsia="Arial" w:hAnsi="Arial" w:cs="Arial"/>
          <w:b/>
          <w:bCs/>
        </w:rPr>
      </w:pPr>
      <w:r w:rsidRPr="005C19DB">
        <w:rPr>
          <w:rFonts w:ascii="Arial" w:eastAsia="Arial" w:hAnsi="Arial" w:cs="Arial"/>
          <w:b/>
          <w:bCs/>
        </w:rPr>
        <w:t>Reflecting on progress</w:t>
      </w:r>
    </w:p>
    <w:p w14:paraId="68D8D5E1" w14:textId="77777777" w:rsidR="00970B93" w:rsidRPr="00964662" w:rsidRDefault="00970B93">
      <w:pPr>
        <w:jc w:val="both"/>
        <w:rPr>
          <w:rFonts w:ascii="Arial" w:eastAsia="Arial" w:hAnsi="Arial" w:cs="Arial"/>
        </w:rPr>
      </w:pPr>
    </w:p>
    <w:p w14:paraId="6191F965" w14:textId="2ADE2C3B" w:rsidR="00970B93" w:rsidRPr="00964662" w:rsidRDefault="005C19DB">
      <w:pPr>
        <w:jc w:val="both"/>
        <w:rPr>
          <w:rFonts w:ascii="Arial" w:hAnsi="Arial" w:cs="Arial"/>
        </w:rPr>
      </w:pPr>
      <w:r>
        <w:rPr>
          <w:rFonts w:ascii="Arial" w:eastAsia="Arial" w:hAnsi="Arial" w:cs="Arial"/>
        </w:rPr>
        <w:t xml:space="preserve">10.1 </w:t>
      </w:r>
      <w:r w:rsidR="00BC16D5" w:rsidRPr="00964662">
        <w:rPr>
          <w:rFonts w:ascii="Arial" w:eastAsia="Arial" w:hAnsi="Arial" w:cs="Arial"/>
        </w:rPr>
        <w:t>How progress is reflected on and sustained must be agreed between you and your PDR Partner / PDR Panel at the beginning of the cycle and will be recorded in your professional development plan.</w:t>
      </w:r>
    </w:p>
    <w:p w14:paraId="38197DAB" w14:textId="77777777" w:rsidR="00970B93" w:rsidRPr="00964662" w:rsidRDefault="00970B93">
      <w:pPr>
        <w:jc w:val="both"/>
        <w:rPr>
          <w:rFonts w:ascii="Arial" w:eastAsia="Arial" w:hAnsi="Arial" w:cs="Arial"/>
        </w:rPr>
      </w:pPr>
    </w:p>
    <w:p w14:paraId="44F6EB21" w14:textId="5482C1BB" w:rsidR="00970B93" w:rsidRPr="00964662" w:rsidRDefault="005C19DB">
      <w:pPr>
        <w:jc w:val="both"/>
        <w:rPr>
          <w:rFonts w:ascii="Arial" w:hAnsi="Arial" w:cs="Arial"/>
        </w:rPr>
      </w:pPr>
      <w:r>
        <w:rPr>
          <w:rFonts w:ascii="Arial" w:eastAsia="Arial" w:hAnsi="Arial" w:cs="Arial"/>
        </w:rPr>
        <w:t xml:space="preserve">10.2 </w:t>
      </w:r>
      <w:r w:rsidR="00BC16D5" w:rsidRPr="00964662">
        <w:rPr>
          <w:rFonts w:ascii="Arial" w:eastAsia="Arial" w:hAnsi="Arial" w:cs="Arial"/>
        </w:rPr>
        <w:t>The type of reflection that takes place will be dependent on your development priorities but may include activities such as feedback discussions, supportive lesson observations, drop-ins, learning walks</w:t>
      </w:r>
      <w:r w:rsidR="00F94E6C" w:rsidRPr="00964662">
        <w:rPr>
          <w:rFonts w:ascii="Arial" w:eastAsia="Arial" w:hAnsi="Arial" w:cs="Arial"/>
        </w:rPr>
        <w:t>, book look</w:t>
      </w:r>
      <w:r w:rsidR="00896E65" w:rsidRPr="00964662">
        <w:rPr>
          <w:rFonts w:ascii="Arial" w:eastAsia="Arial" w:hAnsi="Arial" w:cs="Arial"/>
        </w:rPr>
        <w:t>s</w:t>
      </w:r>
      <w:r w:rsidR="00BC16D5" w:rsidRPr="00964662">
        <w:rPr>
          <w:rFonts w:ascii="Arial" w:eastAsia="Arial" w:hAnsi="Arial" w:cs="Arial"/>
        </w:rPr>
        <w:t xml:space="preserve"> and work scrutiny</w:t>
      </w:r>
      <w:r w:rsidR="00F94E6C" w:rsidRPr="00964662">
        <w:rPr>
          <w:rFonts w:ascii="Arial" w:eastAsia="Arial" w:hAnsi="Arial" w:cs="Arial"/>
        </w:rPr>
        <w:t xml:space="preserve"> e.g. any documents produced as part of your work</w:t>
      </w:r>
      <w:r w:rsidR="00BC16D5" w:rsidRPr="00964662">
        <w:rPr>
          <w:rFonts w:ascii="Arial" w:eastAsia="Arial" w:hAnsi="Arial" w:cs="Arial"/>
        </w:rPr>
        <w:t xml:space="preserve">. Any formal reflective activity will be undertaken by your PDR Partner or a colleague who has the skills, knowledge and behaviours to carry out the role effectively. </w:t>
      </w:r>
    </w:p>
    <w:p w14:paraId="4FA71AF1" w14:textId="77777777" w:rsidR="00970B93" w:rsidRPr="00964662" w:rsidRDefault="00970B93">
      <w:pPr>
        <w:jc w:val="both"/>
        <w:rPr>
          <w:rFonts w:ascii="Arial" w:eastAsia="Arial" w:hAnsi="Arial" w:cs="Arial"/>
        </w:rPr>
      </w:pPr>
    </w:p>
    <w:p w14:paraId="58C1741A" w14:textId="4D3EC835" w:rsidR="00970B93" w:rsidRPr="00964662" w:rsidRDefault="005C19DB">
      <w:pPr>
        <w:jc w:val="both"/>
        <w:rPr>
          <w:rFonts w:ascii="Arial" w:hAnsi="Arial" w:cs="Arial"/>
        </w:rPr>
      </w:pPr>
      <w:r>
        <w:rPr>
          <w:rFonts w:ascii="Arial" w:eastAsia="Arial" w:hAnsi="Arial" w:cs="Arial"/>
        </w:rPr>
        <w:t xml:space="preserve">10.3 </w:t>
      </w:r>
      <w:r w:rsidR="00BC16D5" w:rsidRPr="00964662">
        <w:rPr>
          <w:rFonts w:ascii="Arial" w:eastAsia="Arial" w:hAnsi="Arial" w:cs="Arial"/>
        </w:rPr>
        <w:t>Reflection should be an ongoing process throughout the cycle and may include informal discussions in addition to the formal arrangements discussed with your PDR Partner. You are encouraged to take opportunities for impromptu, professional conversations and to seek informal, constructive feedback from colleagues which can be an effective way to reflect and support your development.</w:t>
      </w:r>
      <w:r w:rsidR="00181C47">
        <w:rPr>
          <w:rFonts w:ascii="Arial" w:eastAsia="Arial" w:hAnsi="Arial" w:cs="Arial"/>
        </w:rPr>
        <w:t xml:space="preserve">  If there are any concerns during the period of review a meeting will be arranged to discuss how these concerns can be addressed and what support is required.</w:t>
      </w:r>
    </w:p>
    <w:p w14:paraId="10900082" w14:textId="77777777" w:rsidR="00970B93" w:rsidRPr="00964662" w:rsidRDefault="00970B93">
      <w:pPr>
        <w:jc w:val="both"/>
        <w:rPr>
          <w:rFonts w:ascii="Arial" w:eastAsia="Arial" w:hAnsi="Arial" w:cs="Arial"/>
        </w:rPr>
      </w:pPr>
    </w:p>
    <w:p w14:paraId="7F7046C0" w14:textId="1D81D8F6" w:rsidR="00970B93" w:rsidRPr="00964662" w:rsidRDefault="005C19DB">
      <w:pPr>
        <w:jc w:val="both"/>
        <w:rPr>
          <w:rFonts w:ascii="Arial" w:hAnsi="Arial" w:cs="Arial"/>
        </w:rPr>
      </w:pPr>
      <w:r>
        <w:rPr>
          <w:rFonts w:ascii="Arial" w:eastAsia="Arial" w:hAnsi="Arial" w:cs="Arial"/>
        </w:rPr>
        <w:lastRenderedPageBreak/>
        <w:t xml:space="preserve">10.4 </w:t>
      </w:r>
      <w:r w:rsidR="00BC16D5" w:rsidRPr="00964662">
        <w:rPr>
          <w:rFonts w:ascii="Arial" w:eastAsia="Arial" w:hAnsi="Arial" w:cs="Arial"/>
        </w:rPr>
        <w:t>As part of the reflection activities for teachers, there is a statutory requirement for your PDR Partner to observe you at least once during the review cycle. You and your PDR Partner should give careful thought to the purpose, nature and desired outcome of any observations planned to ensure that they are constructive and can be used for professional development, continuous improvement and mutual support.</w:t>
      </w:r>
    </w:p>
    <w:p w14:paraId="1157378D" w14:textId="77777777" w:rsidR="00970B93" w:rsidRPr="00964662" w:rsidRDefault="00970B93">
      <w:pPr>
        <w:jc w:val="both"/>
        <w:rPr>
          <w:rFonts w:ascii="Arial" w:eastAsia="Arial" w:hAnsi="Arial" w:cs="Arial"/>
        </w:rPr>
      </w:pPr>
    </w:p>
    <w:p w14:paraId="59FAE32E" w14:textId="76A9AD58" w:rsidR="00970B93" w:rsidRPr="00964662" w:rsidRDefault="005C19DB">
      <w:pPr>
        <w:jc w:val="both"/>
        <w:rPr>
          <w:rFonts w:ascii="Arial" w:hAnsi="Arial" w:cs="Arial"/>
        </w:rPr>
      </w:pPr>
      <w:r>
        <w:rPr>
          <w:rFonts w:ascii="Arial" w:eastAsia="Arial" w:hAnsi="Arial" w:cs="Arial"/>
        </w:rPr>
        <w:t xml:space="preserve">10.5 </w:t>
      </w:r>
      <w:r w:rsidR="00BC16D5" w:rsidRPr="00964662">
        <w:rPr>
          <w:rFonts w:ascii="Arial" w:eastAsia="Arial" w:hAnsi="Arial" w:cs="Arial"/>
        </w:rPr>
        <w:t>Professional dialogue and constructive feedback are key to reflecting on progress towards achieving your development priorities. Feedback sessions should be:</w:t>
      </w:r>
    </w:p>
    <w:p w14:paraId="08EA3614" w14:textId="77777777" w:rsidR="00970B93" w:rsidRPr="00964662" w:rsidRDefault="00BC16D5" w:rsidP="002E050F">
      <w:pPr>
        <w:numPr>
          <w:ilvl w:val="0"/>
          <w:numId w:val="9"/>
        </w:numPr>
        <w:pBdr>
          <w:left w:val="none" w:sz="0" w:space="8" w:color="auto"/>
        </w:pBdr>
        <w:ind w:hanging="424"/>
        <w:jc w:val="both"/>
        <w:rPr>
          <w:rFonts w:ascii="Arial" w:hAnsi="Arial" w:cs="Arial"/>
        </w:rPr>
      </w:pPr>
      <w:r w:rsidRPr="00964662">
        <w:rPr>
          <w:rFonts w:ascii="Arial" w:eastAsia="Arial" w:hAnsi="Arial" w:cs="Arial"/>
        </w:rPr>
        <w:t>specific</w:t>
      </w:r>
    </w:p>
    <w:p w14:paraId="1C2952FE" w14:textId="77777777" w:rsidR="00970B93" w:rsidRPr="00964662" w:rsidRDefault="00BC16D5" w:rsidP="002E050F">
      <w:pPr>
        <w:numPr>
          <w:ilvl w:val="0"/>
          <w:numId w:val="9"/>
        </w:numPr>
        <w:pBdr>
          <w:left w:val="none" w:sz="0" w:space="8" w:color="auto"/>
        </w:pBdr>
        <w:ind w:hanging="424"/>
        <w:jc w:val="both"/>
        <w:rPr>
          <w:rFonts w:ascii="Arial" w:hAnsi="Arial" w:cs="Arial"/>
        </w:rPr>
      </w:pPr>
      <w:r w:rsidRPr="00964662">
        <w:rPr>
          <w:rFonts w:ascii="Arial" w:eastAsia="Arial" w:hAnsi="Arial" w:cs="Arial"/>
        </w:rPr>
        <w:t>constructive</w:t>
      </w:r>
    </w:p>
    <w:p w14:paraId="786196D0" w14:textId="77777777" w:rsidR="00970B93" w:rsidRPr="00964662" w:rsidRDefault="00BC16D5" w:rsidP="002E050F">
      <w:pPr>
        <w:numPr>
          <w:ilvl w:val="0"/>
          <w:numId w:val="9"/>
        </w:numPr>
        <w:pBdr>
          <w:left w:val="none" w:sz="0" w:space="8" w:color="auto"/>
        </w:pBdr>
        <w:ind w:hanging="424"/>
        <w:jc w:val="both"/>
        <w:rPr>
          <w:rFonts w:ascii="Arial" w:hAnsi="Arial" w:cs="Arial"/>
        </w:rPr>
      </w:pPr>
      <w:r w:rsidRPr="00964662">
        <w:rPr>
          <w:rFonts w:ascii="Arial" w:eastAsia="Arial" w:hAnsi="Arial" w:cs="Arial"/>
        </w:rPr>
        <w:t>challenging yet respectful</w:t>
      </w:r>
    </w:p>
    <w:p w14:paraId="52E3A0C6" w14:textId="77777777" w:rsidR="00970B93" w:rsidRPr="00964662" w:rsidRDefault="00BC16D5" w:rsidP="002E050F">
      <w:pPr>
        <w:numPr>
          <w:ilvl w:val="0"/>
          <w:numId w:val="9"/>
        </w:numPr>
        <w:pBdr>
          <w:left w:val="none" w:sz="0" w:space="8" w:color="auto"/>
        </w:pBdr>
        <w:ind w:hanging="424"/>
        <w:jc w:val="both"/>
        <w:rPr>
          <w:rFonts w:ascii="Arial" w:hAnsi="Arial" w:cs="Arial"/>
        </w:rPr>
      </w:pPr>
      <w:r w:rsidRPr="00964662">
        <w:rPr>
          <w:rFonts w:ascii="Arial" w:eastAsia="Arial" w:hAnsi="Arial" w:cs="Arial"/>
        </w:rPr>
        <w:t>part of a dialogue</w:t>
      </w:r>
    </w:p>
    <w:p w14:paraId="019BA579" w14:textId="77777777" w:rsidR="00970B93" w:rsidRPr="00964662" w:rsidRDefault="00BC16D5" w:rsidP="002E050F">
      <w:pPr>
        <w:numPr>
          <w:ilvl w:val="0"/>
          <w:numId w:val="9"/>
        </w:numPr>
        <w:pBdr>
          <w:left w:val="none" w:sz="0" w:space="8" w:color="auto"/>
        </w:pBdr>
        <w:ind w:hanging="424"/>
        <w:jc w:val="both"/>
        <w:rPr>
          <w:rFonts w:ascii="Arial" w:hAnsi="Arial" w:cs="Arial"/>
        </w:rPr>
      </w:pPr>
      <w:r w:rsidRPr="00964662">
        <w:rPr>
          <w:rFonts w:ascii="Arial" w:eastAsia="Arial" w:hAnsi="Arial" w:cs="Arial"/>
        </w:rPr>
        <w:t>focused on behaviours, not traits</w:t>
      </w:r>
    </w:p>
    <w:p w14:paraId="4B27C8C1" w14:textId="77777777" w:rsidR="00970B93" w:rsidRPr="00964662" w:rsidRDefault="00BC16D5" w:rsidP="002E050F">
      <w:pPr>
        <w:numPr>
          <w:ilvl w:val="0"/>
          <w:numId w:val="9"/>
        </w:numPr>
        <w:pBdr>
          <w:left w:val="none" w:sz="0" w:space="8" w:color="auto"/>
        </w:pBdr>
        <w:ind w:hanging="424"/>
        <w:jc w:val="both"/>
        <w:rPr>
          <w:rFonts w:ascii="Arial" w:hAnsi="Arial" w:cs="Arial"/>
        </w:rPr>
      </w:pPr>
      <w:r w:rsidRPr="00964662">
        <w:rPr>
          <w:rFonts w:ascii="Arial" w:eastAsia="Arial" w:hAnsi="Arial" w:cs="Arial"/>
        </w:rPr>
        <w:t>reflecting on successes as well as areas for improvement</w:t>
      </w:r>
    </w:p>
    <w:p w14:paraId="504D7DFD" w14:textId="77777777" w:rsidR="00970B93" w:rsidRPr="00964662" w:rsidRDefault="00BC16D5" w:rsidP="002E050F">
      <w:pPr>
        <w:numPr>
          <w:ilvl w:val="0"/>
          <w:numId w:val="9"/>
        </w:numPr>
        <w:pBdr>
          <w:left w:val="none" w:sz="0" w:space="8" w:color="auto"/>
        </w:pBdr>
        <w:ind w:hanging="424"/>
        <w:jc w:val="both"/>
        <w:rPr>
          <w:rFonts w:ascii="Arial" w:hAnsi="Arial" w:cs="Arial"/>
        </w:rPr>
      </w:pPr>
      <w:r w:rsidRPr="00964662">
        <w:rPr>
          <w:rFonts w:ascii="Arial" w:eastAsia="Arial" w:hAnsi="Arial" w:cs="Arial"/>
        </w:rPr>
        <w:t>part of a discussion about next steps</w:t>
      </w:r>
    </w:p>
    <w:p w14:paraId="47E72B1A" w14:textId="77777777" w:rsidR="00970B93" w:rsidRPr="00964662" w:rsidRDefault="00970B93">
      <w:pPr>
        <w:jc w:val="both"/>
        <w:rPr>
          <w:rFonts w:ascii="Arial" w:eastAsia="Arial" w:hAnsi="Arial" w:cs="Arial"/>
        </w:rPr>
      </w:pPr>
    </w:p>
    <w:p w14:paraId="0A6D5645" w14:textId="4766C65D" w:rsidR="00970B93" w:rsidRPr="00964662" w:rsidRDefault="005C19DB">
      <w:pPr>
        <w:jc w:val="both"/>
        <w:rPr>
          <w:rFonts w:ascii="Arial" w:hAnsi="Arial" w:cs="Arial"/>
        </w:rPr>
      </w:pPr>
      <w:r>
        <w:rPr>
          <w:rFonts w:ascii="Arial" w:eastAsia="Arial" w:hAnsi="Arial" w:cs="Arial"/>
        </w:rPr>
        <w:t xml:space="preserve">10.6 </w:t>
      </w:r>
      <w:r w:rsidR="00BC16D5" w:rsidRPr="00964662">
        <w:rPr>
          <w:rFonts w:ascii="Arial" w:eastAsia="Arial" w:hAnsi="Arial" w:cs="Arial"/>
        </w:rPr>
        <w:t xml:space="preserve">It is expected that, wherever possible, you and your PDR Partner / PDR Panel will agree on the reflection activities. Where agreement cannot be reached after discussion between yourself and your PDR Partner / PDR Panel, your PDR Partner / PDR Panel will identify the approach that they consider </w:t>
      </w:r>
      <w:r w:rsidR="00964662" w:rsidRPr="00964662">
        <w:rPr>
          <w:rFonts w:ascii="Arial" w:eastAsia="Arial" w:hAnsi="Arial" w:cs="Arial"/>
        </w:rPr>
        <w:t>appropriate,</w:t>
      </w:r>
      <w:r w:rsidR="00BC16D5" w:rsidRPr="00964662">
        <w:rPr>
          <w:rFonts w:ascii="Arial" w:eastAsia="Arial" w:hAnsi="Arial" w:cs="Arial"/>
        </w:rPr>
        <w:t xml:space="preserve"> and you will be provided with the opportunity to comment on these in writing. </w:t>
      </w:r>
    </w:p>
    <w:p w14:paraId="1F935608" w14:textId="77777777" w:rsidR="00970B93" w:rsidRPr="00964662" w:rsidRDefault="00970B93">
      <w:pPr>
        <w:jc w:val="both"/>
        <w:rPr>
          <w:rFonts w:ascii="Arial" w:eastAsia="Arial" w:hAnsi="Arial" w:cs="Arial"/>
        </w:rPr>
      </w:pPr>
    </w:p>
    <w:p w14:paraId="725836E3" w14:textId="60A64351" w:rsidR="00970B93" w:rsidRPr="00964662" w:rsidRDefault="005C19DB">
      <w:pPr>
        <w:jc w:val="both"/>
        <w:rPr>
          <w:rFonts w:ascii="Arial" w:hAnsi="Arial" w:cs="Arial"/>
        </w:rPr>
      </w:pPr>
      <w:r>
        <w:rPr>
          <w:rFonts w:ascii="Arial" w:eastAsia="Arial" w:hAnsi="Arial" w:cs="Arial"/>
        </w:rPr>
        <w:t xml:space="preserve">10.7 </w:t>
      </w:r>
      <w:r w:rsidR="00BC16D5" w:rsidRPr="00964662">
        <w:rPr>
          <w:rFonts w:ascii="Arial" w:eastAsia="Arial" w:hAnsi="Arial" w:cs="Arial"/>
        </w:rPr>
        <w:t>Your PDR Partner / PDR Panel must not obtain information from any other person, whether written or oral, relevant to your professional development review, without your written consent.</w:t>
      </w:r>
    </w:p>
    <w:p w14:paraId="3D3E9555" w14:textId="77777777" w:rsidR="00970B93" w:rsidRPr="00964662" w:rsidRDefault="00970B93">
      <w:pPr>
        <w:jc w:val="both"/>
        <w:rPr>
          <w:rFonts w:ascii="Arial" w:eastAsia="Arial" w:hAnsi="Arial" w:cs="Arial"/>
        </w:rPr>
      </w:pPr>
    </w:p>
    <w:p w14:paraId="24F3A2E4" w14:textId="6436DBC8" w:rsidR="00970B93" w:rsidRPr="00493A73" w:rsidRDefault="00493A73" w:rsidP="00493A73">
      <w:pPr>
        <w:jc w:val="both"/>
        <w:rPr>
          <w:rFonts w:ascii="Arial" w:eastAsia="Arial" w:hAnsi="Arial" w:cs="Arial"/>
          <w:b/>
          <w:bCs/>
        </w:rPr>
      </w:pPr>
      <w:r>
        <w:rPr>
          <w:rFonts w:ascii="Arial" w:eastAsia="Arial" w:hAnsi="Arial" w:cs="Arial"/>
          <w:b/>
          <w:bCs/>
        </w:rPr>
        <w:t>11.</w:t>
      </w:r>
      <w:r w:rsidR="00BC16D5" w:rsidRPr="00493A73">
        <w:rPr>
          <w:rFonts w:ascii="Arial" w:eastAsia="Arial" w:hAnsi="Arial" w:cs="Arial"/>
          <w:b/>
          <w:bCs/>
        </w:rPr>
        <w:t>Lesson Observation</w:t>
      </w:r>
    </w:p>
    <w:p w14:paraId="31BCC378" w14:textId="77777777" w:rsidR="00970B93" w:rsidRPr="00964662" w:rsidRDefault="00970B93">
      <w:pPr>
        <w:jc w:val="both"/>
        <w:rPr>
          <w:rFonts w:ascii="Arial" w:eastAsia="Arial" w:hAnsi="Arial" w:cs="Arial"/>
          <w:b/>
          <w:bCs/>
        </w:rPr>
      </w:pPr>
    </w:p>
    <w:p w14:paraId="31A3A6BD" w14:textId="4C13D347" w:rsidR="00970B93" w:rsidRPr="00964662" w:rsidRDefault="00493A73">
      <w:pPr>
        <w:jc w:val="both"/>
        <w:rPr>
          <w:rFonts w:ascii="Arial" w:hAnsi="Arial" w:cs="Arial"/>
        </w:rPr>
      </w:pPr>
      <w:r>
        <w:rPr>
          <w:rFonts w:ascii="Arial" w:eastAsia="Arial" w:hAnsi="Arial" w:cs="Arial"/>
        </w:rPr>
        <w:t>11</w:t>
      </w:r>
      <w:r w:rsidR="005C19DB">
        <w:rPr>
          <w:rFonts w:ascii="Arial" w:eastAsia="Arial" w:hAnsi="Arial" w:cs="Arial"/>
        </w:rPr>
        <w:t xml:space="preserve">.1 </w:t>
      </w:r>
      <w:r w:rsidR="00BC16D5" w:rsidRPr="00964662">
        <w:rPr>
          <w:rFonts w:ascii="Arial" w:eastAsia="Arial" w:hAnsi="Arial" w:cs="Arial"/>
        </w:rPr>
        <w:t>The Governing Body is committed to ensuring that lesson observations are developmental and supportive and that those involved in the process will:</w:t>
      </w:r>
    </w:p>
    <w:p w14:paraId="6E4079D3" w14:textId="77777777" w:rsidR="00970B93" w:rsidRPr="00964662" w:rsidRDefault="00BC16D5" w:rsidP="002E050F">
      <w:pPr>
        <w:numPr>
          <w:ilvl w:val="0"/>
          <w:numId w:val="10"/>
        </w:numPr>
        <w:pBdr>
          <w:left w:val="none" w:sz="0" w:space="7" w:color="auto"/>
        </w:pBdr>
        <w:spacing w:line="259" w:lineRule="auto"/>
        <w:ind w:hanging="430"/>
        <w:jc w:val="both"/>
        <w:rPr>
          <w:rFonts w:ascii="Arial" w:hAnsi="Arial" w:cs="Arial"/>
        </w:rPr>
      </w:pPr>
      <w:r w:rsidRPr="00964662">
        <w:rPr>
          <w:rFonts w:ascii="Arial" w:eastAsia="Arial" w:hAnsi="Arial" w:cs="Arial"/>
        </w:rPr>
        <w:t>carry out the role with professionalism, integrity and courtesy;</w:t>
      </w:r>
    </w:p>
    <w:p w14:paraId="3A8E7356" w14:textId="77777777" w:rsidR="00970B93" w:rsidRPr="00964662" w:rsidRDefault="00BC16D5" w:rsidP="002E050F">
      <w:pPr>
        <w:numPr>
          <w:ilvl w:val="0"/>
          <w:numId w:val="10"/>
        </w:numPr>
        <w:pBdr>
          <w:left w:val="none" w:sz="0" w:space="7" w:color="auto"/>
        </w:pBdr>
        <w:spacing w:line="259" w:lineRule="auto"/>
        <w:ind w:hanging="430"/>
        <w:jc w:val="both"/>
        <w:rPr>
          <w:rFonts w:ascii="Arial" w:hAnsi="Arial" w:cs="Arial"/>
        </w:rPr>
      </w:pPr>
      <w:r w:rsidRPr="00964662">
        <w:rPr>
          <w:rFonts w:ascii="Arial" w:eastAsia="Arial" w:hAnsi="Arial" w:cs="Arial"/>
        </w:rPr>
        <w:t>evaluate objectively;</w:t>
      </w:r>
    </w:p>
    <w:p w14:paraId="05EB8270" w14:textId="77777777" w:rsidR="00970B93" w:rsidRPr="00964662" w:rsidRDefault="00BC16D5" w:rsidP="002E050F">
      <w:pPr>
        <w:numPr>
          <w:ilvl w:val="0"/>
          <w:numId w:val="10"/>
        </w:numPr>
        <w:pBdr>
          <w:left w:val="none" w:sz="0" w:space="7" w:color="auto"/>
        </w:pBdr>
        <w:spacing w:line="259" w:lineRule="auto"/>
        <w:ind w:hanging="430"/>
        <w:jc w:val="both"/>
        <w:rPr>
          <w:rFonts w:ascii="Arial" w:hAnsi="Arial" w:cs="Arial"/>
        </w:rPr>
      </w:pPr>
      <w:r w:rsidRPr="00964662">
        <w:rPr>
          <w:rFonts w:ascii="Arial" w:eastAsia="Arial" w:hAnsi="Arial" w:cs="Arial"/>
        </w:rPr>
        <w:t>report accurately and fairly; and</w:t>
      </w:r>
    </w:p>
    <w:p w14:paraId="36F7AE26" w14:textId="77777777" w:rsidR="00970B93" w:rsidRPr="00964662" w:rsidRDefault="00BC16D5" w:rsidP="002E050F">
      <w:pPr>
        <w:numPr>
          <w:ilvl w:val="0"/>
          <w:numId w:val="10"/>
        </w:numPr>
        <w:pBdr>
          <w:left w:val="none" w:sz="0" w:space="7" w:color="auto"/>
        </w:pBdr>
        <w:spacing w:after="160" w:line="259" w:lineRule="auto"/>
        <w:ind w:hanging="430"/>
        <w:jc w:val="both"/>
        <w:rPr>
          <w:rFonts w:ascii="Arial" w:hAnsi="Arial" w:cs="Arial"/>
        </w:rPr>
      </w:pPr>
      <w:r w:rsidRPr="00964662">
        <w:rPr>
          <w:rFonts w:ascii="Arial" w:eastAsia="Arial" w:hAnsi="Arial" w:cs="Arial"/>
        </w:rPr>
        <w:t>respect the confidentiality of the information gained.</w:t>
      </w:r>
    </w:p>
    <w:p w14:paraId="56E0A8C4" w14:textId="58EC78E6" w:rsidR="00970B93" w:rsidRPr="00964662" w:rsidRDefault="00493A73">
      <w:pPr>
        <w:jc w:val="both"/>
        <w:rPr>
          <w:rFonts w:ascii="Arial" w:hAnsi="Arial" w:cs="Arial"/>
        </w:rPr>
      </w:pPr>
      <w:r>
        <w:rPr>
          <w:rFonts w:ascii="Arial" w:eastAsia="Arial" w:hAnsi="Arial" w:cs="Arial"/>
        </w:rPr>
        <w:t>11.</w:t>
      </w:r>
      <w:r w:rsidR="005C19DB">
        <w:rPr>
          <w:rFonts w:ascii="Arial" w:eastAsia="Arial" w:hAnsi="Arial" w:cs="Arial"/>
        </w:rPr>
        <w:t xml:space="preserve">2 </w:t>
      </w:r>
      <w:r w:rsidR="00BC16D5" w:rsidRPr="00964662">
        <w:rPr>
          <w:rFonts w:ascii="Arial" w:eastAsia="Arial" w:hAnsi="Arial" w:cs="Arial"/>
        </w:rPr>
        <w:t xml:space="preserve">The </w:t>
      </w:r>
      <w:r w:rsidR="00955C74" w:rsidRPr="00964662">
        <w:rPr>
          <w:rFonts w:ascii="Arial" w:eastAsia="Arial" w:hAnsi="Arial" w:cs="Arial"/>
        </w:rPr>
        <w:t xml:space="preserve">timing and the </w:t>
      </w:r>
      <w:r w:rsidR="00964662" w:rsidRPr="00964662">
        <w:rPr>
          <w:rFonts w:ascii="Arial" w:eastAsia="Arial" w:hAnsi="Arial" w:cs="Arial"/>
        </w:rPr>
        <w:t>focus of</w:t>
      </w:r>
      <w:r w:rsidR="00BC16D5" w:rsidRPr="00964662">
        <w:rPr>
          <w:rFonts w:ascii="Arial" w:eastAsia="Arial" w:hAnsi="Arial" w:cs="Arial"/>
        </w:rPr>
        <w:t xml:space="preserve"> any lesson observation undertaken as part of the PDR process must be agreed during your planning meeting with your PDR Partner and recorded in your professional development plan.</w:t>
      </w:r>
    </w:p>
    <w:p w14:paraId="03B7538E" w14:textId="77777777" w:rsidR="00970B93" w:rsidRPr="00964662" w:rsidRDefault="00970B93">
      <w:pPr>
        <w:jc w:val="both"/>
        <w:rPr>
          <w:rFonts w:ascii="Arial" w:eastAsia="Arial" w:hAnsi="Arial" w:cs="Arial"/>
        </w:rPr>
      </w:pPr>
    </w:p>
    <w:p w14:paraId="2B0D14BA" w14:textId="28510101" w:rsidR="00970B93" w:rsidRPr="00964662" w:rsidRDefault="00493A73">
      <w:pPr>
        <w:jc w:val="both"/>
        <w:rPr>
          <w:rFonts w:ascii="Arial" w:hAnsi="Arial" w:cs="Arial"/>
        </w:rPr>
      </w:pPr>
      <w:r>
        <w:rPr>
          <w:rFonts w:ascii="Arial" w:eastAsia="Arial" w:hAnsi="Arial" w:cs="Arial"/>
        </w:rPr>
        <w:t>11</w:t>
      </w:r>
      <w:r w:rsidR="005C19DB">
        <w:rPr>
          <w:rFonts w:ascii="Arial" w:eastAsia="Arial" w:hAnsi="Arial" w:cs="Arial"/>
        </w:rPr>
        <w:t xml:space="preserve">.3 </w:t>
      </w:r>
      <w:r w:rsidR="00BC16D5" w:rsidRPr="00964662">
        <w:rPr>
          <w:rFonts w:ascii="Arial" w:eastAsia="Arial" w:hAnsi="Arial" w:cs="Arial"/>
        </w:rPr>
        <w:t>In the case of teachers within the school, a minimum of one observation each year by your PDR Partner is required for the purpose of the PDR process. Focus should not be on the number of observations, but instead be on yourself and your PDR Partner giving careful thought to the purpose, nature and desired outcome of the observations to ensure that they are constructive. Lesson observations should provide a valuable opportunity for professional development, continuous improvement and mutual support.</w:t>
      </w:r>
    </w:p>
    <w:p w14:paraId="2FE0E881" w14:textId="77777777" w:rsidR="00970B93" w:rsidRPr="00964662" w:rsidRDefault="00970B93">
      <w:pPr>
        <w:jc w:val="both"/>
        <w:rPr>
          <w:rFonts w:ascii="Arial" w:eastAsia="Arial" w:hAnsi="Arial" w:cs="Arial"/>
        </w:rPr>
      </w:pPr>
    </w:p>
    <w:p w14:paraId="62447AE6" w14:textId="4E700C22" w:rsidR="00970B93" w:rsidRPr="00964662" w:rsidRDefault="00493A73">
      <w:pPr>
        <w:jc w:val="both"/>
        <w:rPr>
          <w:rFonts w:ascii="Arial" w:hAnsi="Arial" w:cs="Arial"/>
        </w:rPr>
      </w:pPr>
      <w:r>
        <w:rPr>
          <w:rFonts w:ascii="Arial" w:eastAsia="Arial" w:hAnsi="Arial" w:cs="Arial"/>
        </w:rPr>
        <w:t>11</w:t>
      </w:r>
      <w:r w:rsidR="005C19DB">
        <w:rPr>
          <w:rFonts w:ascii="Arial" w:eastAsia="Arial" w:hAnsi="Arial" w:cs="Arial"/>
        </w:rPr>
        <w:t xml:space="preserve">.4 </w:t>
      </w:r>
      <w:r w:rsidR="00BC16D5" w:rsidRPr="00964662">
        <w:rPr>
          <w:rFonts w:ascii="Arial" w:eastAsia="Arial" w:hAnsi="Arial" w:cs="Arial"/>
        </w:rPr>
        <w:t xml:space="preserve">In the case of </w:t>
      </w:r>
      <w:r w:rsidR="000C7A29" w:rsidRPr="00964662">
        <w:rPr>
          <w:rFonts w:ascii="Arial" w:eastAsia="Arial" w:hAnsi="Arial" w:cs="Arial"/>
        </w:rPr>
        <w:t>Learning Support workers</w:t>
      </w:r>
      <w:r w:rsidR="00BC16D5" w:rsidRPr="00964662">
        <w:rPr>
          <w:rFonts w:ascii="Arial" w:eastAsia="Arial" w:hAnsi="Arial" w:cs="Arial"/>
        </w:rPr>
        <w:t xml:space="preserve">, there is no statutory minimum requirement for observation. The use of observations as a reflection activity should be discussed between yourself and your PDR Partner, giving consideration as to whether they would be a constructive activity to support reflection and development in the context of your development priorities. Where it is agreed observations will be undertaken, careful thought should be given to the purpose, nature and desired outcome of the observations. </w:t>
      </w:r>
      <w:r w:rsidR="00955C74" w:rsidRPr="00964662">
        <w:rPr>
          <w:rFonts w:ascii="Arial" w:eastAsia="Arial" w:hAnsi="Arial" w:cs="Arial"/>
        </w:rPr>
        <w:t xml:space="preserve"> </w:t>
      </w:r>
    </w:p>
    <w:p w14:paraId="782BA1D1" w14:textId="77777777" w:rsidR="00970B93" w:rsidRPr="00964662" w:rsidRDefault="00970B93">
      <w:pPr>
        <w:jc w:val="both"/>
        <w:rPr>
          <w:rFonts w:ascii="Arial" w:eastAsia="Arial" w:hAnsi="Arial" w:cs="Arial"/>
        </w:rPr>
      </w:pPr>
    </w:p>
    <w:p w14:paraId="3CEBCE14" w14:textId="2351347C" w:rsidR="00970B93" w:rsidRPr="00964662" w:rsidRDefault="00493A73">
      <w:pPr>
        <w:jc w:val="both"/>
        <w:rPr>
          <w:rFonts w:ascii="Arial" w:hAnsi="Arial" w:cs="Arial"/>
        </w:rPr>
      </w:pPr>
      <w:r>
        <w:rPr>
          <w:rFonts w:ascii="Arial" w:eastAsia="Arial" w:hAnsi="Arial" w:cs="Arial"/>
        </w:rPr>
        <w:lastRenderedPageBreak/>
        <w:t>11</w:t>
      </w:r>
      <w:r w:rsidR="005C19DB">
        <w:rPr>
          <w:rFonts w:ascii="Arial" w:eastAsia="Arial" w:hAnsi="Arial" w:cs="Arial"/>
        </w:rPr>
        <w:t xml:space="preserve">.5 </w:t>
      </w:r>
      <w:r w:rsidR="00BC16D5" w:rsidRPr="00964662">
        <w:rPr>
          <w:rFonts w:ascii="Arial" w:eastAsia="Arial" w:hAnsi="Arial" w:cs="Arial"/>
        </w:rPr>
        <w:t>All formal lesson observations undertaken will take place under the provisions outlined in this policy. Information arising from these lesson observations can be used to support general school self-evaluation, helping to identify general whole school improvement priorities.</w:t>
      </w:r>
    </w:p>
    <w:p w14:paraId="3D4DB88C" w14:textId="77777777" w:rsidR="00970B93" w:rsidRPr="00964662" w:rsidRDefault="00970B93">
      <w:pPr>
        <w:jc w:val="both"/>
        <w:rPr>
          <w:rFonts w:ascii="Arial" w:eastAsia="Arial" w:hAnsi="Arial" w:cs="Arial"/>
        </w:rPr>
      </w:pPr>
    </w:p>
    <w:p w14:paraId="69ADA02F" w14:textId="337D51C1" w:rsidR="00970B93" w:rsidRPr="00964662" w:rsidRDefault="00493A73">
      <w:pPr>
        <w:jc w:val="both"/>
        <w:rPr>
          <w:rFonts w:ascii="Arial" w:hAnsi="Arial" w:cs="Arial"/>
        </w:rPr>
      </w:pPr>
      <w:r>
        <w:rPr>
          <w:rFonts w:ascii="Arial" w:eastAsia="Arial" w:hAnsi="Arial" w:cs="Arial"/>
        </w:rPr>
        <w:t>11</w:t>
      </w:r>
      <w:r w:rsidR="005C19DB">
        <w:rPr>
          <w:rFonts w:ascii="Arial" w:eastAsia="Arial" w:hAnsi="Arial" w:cs="Arial"/>
        </w:rPr>
        <w:t xml:space="preserve">.6 </w:t>
      </w:r>
      <w:r w:rsidR="00BC16D5" w:rsidRPr="00964662">
        <w:rPr>
          <w:rFonts w:ascii="Arial" w:eastAsia="Arial" w:hAnsi="Arial" w:cs="Arial"/>
        </w:rPr>
        <w:t>In some circumstances another person with QTS other than your PDR Partner may undertake a lesson observation. This person will provide feedback to both yourself and your PDR Partner. Such occurrences will be agreed in advance between yourself and your PDR Partner and will be recorded in your professional development plan.</w:t>
      </w:r>
    </w:p>
    <w:p w14:paraId="44E7164C" w14:textId="77777777" w:rsidR="00970B93" w:rsidRPr="00964662" w:rsidRDefault="00970B93">
      <w:pPr>
        <w:jc w:val="both"/>
        <w:rPr>
          <w:rFonts w:ascii="Arial" w:eastAsia="Arial" w:hAnsi="Arial" w:cs="Arial"/>
        </w:rPr>
      </w:pPr>
    </w:p>
    <w:p w14:paraId="704F38AC" w14:textId="0244A5B0" w:rsidR="00970B93" w:rsidRPr="00964662" w:rsidRDefault="00493A73">
      <w:pPr>
        <w:jc w:val="both"/>
        <w:rPr>
          <w:rFonts w:ascii="Arial" w:hAnsi="Arial" w:cs="Arial"/>
        </w:rPr>
      </w:pPr>
      <w:r>
        <w:rPr>
          <w:rFonts w:ascii="Arial" w:eastAsia="Arial" w:hAnsi="Arial" w:cs="Arial"/>
        </w:rPr>
        <w:t>11</w:t>
      </w:r>
      <w:r w:rsidR="005C19DB">
        <w:rPr>
          <w:rFonts w:ascii="Arial" w:eastAsia="Arial" w:hAnsi="Arial" w:cs="Arial"/>
        </w:rPr>
        <w:t xml:space="preserve">.7 </w:t>
      </w:r>
      <w:r w:rsidR="00BC16D5" w:rsidRPr="00964662">
        <w:rPr>
          <w:rFonts w:ascii="Arial" w:eastAsia="Arial" w:hAnsi="Arial" w:cs="Arial"/>
        </w:rPr>
        <w:t>A template for lesson observation feedback is provided at Annex G, and the guidance on lesson observation is included at Annex F. A Welsh Government classroom observation protocol is also available.</w:t>
      </w:r>
    </w:p>
    <w:p w14:paraId="2A3E213C" w14:textId="77777777" w:rsidR="00970B93" w:rsidRPr="00964662" w:rsidRDefault="00970B93">
      <w:pPr>
        <w:jc w:val="both"/>
        <w:rPr>
          <w:rFonts w:ascii="Arial" w:eastAsia="Arial" w:hAnsi="Arial" w:cs="Arial"/>
          <w:b/>
          <w:bCs/>
        </w:rPr>
      </w:pPr>
    </w:p>
    <w:p w14:paraId="2C8DD34A" w14:textId="65F6C838" w:rsidR="00970B93" w:rsidRPr="00493A73" w:rsidRDefault="00493A73" w:rsidP="00493A73">
      <w:pPr>
        <w:jc w:val="both"/>
        <w:rPr>
          <w:rFonts w:ascii="Arial" w:eastAsia="Arial" w:hAnsi="Arial" w:cs="Arial"/>
          <w:b/>
          <w:bCs/>
        </w:rPr>
      </w:pPr>
      <w:r>
        <w:rPr>
          <w:rFonts w:ascii="Arial" w:eastAsia="Arial" w:hAnsi="Arial" w:cs="Arial"/>
          <w:b/>
          <w:bCs/>
        </w:rPr>
        <w:t>12.</w:t>
      </w:r>
      <w:r w:rsidR="00BC16D5" w:rsidRPr="00493A73">
        <w:rPr>
          <w:rFonts w:ascii="Arial" w:eastAsia="Arial" w:hAnsi="Arial" w:cs="Arial"/>
          <w:b/>
          <w:bCs/>
        </w:rPr>
        <w:t>The</w:t>
      </w:r>
      <w:r w:rsidR="00BC16D5" w:rsidRPr="00493A73">
        <w:rPr>
          <w:rFonts w:ascii="Arial" w:eastAsia="Arial" w:hAnsi="Arial" w:cs="Arial"/>
        </w:rPr>
        <w:t xml:space="preserve"> </w:t>
      </w:r>
      <w:r w:rsidR="00BC16D5" w:rsidRPr="00493A73">
        <w:rPr>
          <w:rFonts w:ascii="Arial" w:eastAsia="Arial" w:hAnsi="Arial" w:cs="Arial"/>
          <w:b/>
          <w:bCs/>
        </w:rPr>
        <w:t>annual</w:t>
      </w:r>
      <w:r w:rsidR="00BC16D5" w:rsidRPr="00493A73">
        <w:rPr>
          <w:rFonts w:ascii="Arial" w:eastAsia="Arial" w:hAnsi="Arial" w:cs="Arial"/>
        </w:rPr>
        <w:t xml:space="preserve"> </w:t>
      </w:r>
      <w:r w:rsidR="00BC16D5" w:rsidRPr="00493A73">
        <w:rPr>
          <w:rFonts w:ascii="Arial" w:eastAsia="Arial" w:hAnsi="Arial" w:cs="Arial"/>
          <w:b/>
          <w:bCs/>
        </w:rPr>
        <w:t>professional</w:t>
      </w:r>
      <w:r w:rsidR="00BC16D5" w:rsidRPr="00493A73">
        <w:rPr>
          <w:rFonts w:ascii="Arial" w:eastAsia="Arial" w:hAnsi="Arial" w:cs="Arial"/>
        </w:rPr>
        <w:t xml:space="preserve"> </w:t>
      </w:r>
      <w:r w:rsidR="00BC16D5" w:rsidRPr="00493A73">
        <w:rPr>
          <w:rFonts w:ascii="Arial" w:eastAsia="Arial" w:hAnsi="Arial" w:cs="Arial"/>
          <w:b/>
          <w:bCs/>
        </w:rPr>
        <w:t>development</w:t>
      </w:r>
      <w:r w:rsidR="00BC16D5" w:rsidRPr="00493A73">
        <w:rPr>
          <w:rFonts w:ascii="Arial" w:eastAsia="Arial" w:hAnsi="Arial" w:cs="Arial"/>
        </w:rPr>
        <w:t xml:space="preserve"> </w:t>
      </w:r>
      <w:r w:rsidR="00BC16D5" w:rsidRPr="00493A73">
        <w:rPr>
          <w:rFonts w:ascii="Arial" w:eastAsia="Arial" w:hAnsi="Arial" w:cs="Arial"/>
          <w:b/>
          <w:bCs/>
        </w:rPr>
        <w:t>review</w:t>
      </w:r>
      <w:r w:rsidR="00BC16D5" w:rsidRPr="00493A73">
        <w:rPr>
          <w:rFonts w:ascii="Arial" w:eastAsia="Arial" w:hAnsi="Arial" w:cs="Arial"/>
        </w:rPr>
        <w:t xml:space="preserve"> </w:t>
      </w:r>
      <w:r w:rsidR="00BC16D5" w:rsidRPr="00493A73">
        <w:rPr>
          <w:rFonts w:ascii="Arial" w:eastAsia="Arial" w:hAnsi="Arial" w:cs="Arial"/>
          <w:b/>
          <w:bCs/>
        </w:rPr>
        <w:t>meeting</w:t>
      </w:r>
    </w:p>
    <w:p w14:paraId="57EF8537" w14:textId="77777777" w:rsidR="00970B93" w:rsidRPr="00964662" w:rsidRDefault="00970B93">
      <w:pPr>
        <w:jc w:val="both"/>
        <w:rPr>
          <w:rFonts w:ascii="Arial" w:eastAsia="Arial" w:hAnsi="Arial" w:cs="Arial"/>
        </w:rPr>
      </w:pPr>
    </w:p>
    <w:p w14:paraId="1AD665D3" w14:textId="580E4097" w:rsidR="00970B93" w:rsidRPr="00964662" w:rsidRDefault="00493A73">
      <w:pPr>
        <w:jc w:val="both"/>
        <w:rPr>
          <w:rFonts w:ascii="Arial" w:hAnsi="Arial" w:cs="Arial"/>
        </w:rPr>
      </w:pPr>
      <w:r>
        <w:rPr>
          <w:rFonts w:ascii="Arial" w:eastAsia="Arial" w:hAnsi="Arial" w:cs="Arial"/>
        </w:rPr>
        <w:t>12</w:t>
      </w:r>
      <w:r w:rsidR="005C19DB">
        <w:rPr>
          <w:rFonts w:ascii="Arial" w:eastAsia="Arial" w:hAnsi="Arial" w:cs="Arial"/>
        </w:rPr>
        <w:t xml:space="preserve">.1 </w:t>
      </w:r>
      <w:r w:rsidR="00BC16D5" w:rsidRPr="00964662">
        <w:rPr>
          <w:rFonts w:ascii="Arial" w:eastAsia="Arial" w:hAnsi="Arial" w:cs="Arial"/>
        </w:rPr>
        <w:t>At the end of the PDR cycle your PDR Partner / PDR Panel (in the case of the Headteacher) will arrange your annual professional development review meeting. On the understanding that the planning meeting is a separate process, this meeting may be combined with the planning meeting for your next PDR cycle.</w:t>
      </w:r>
    </w:p>
    <w:p w14:paraId="2E0D1723" w14:textId="77777777" w:rsidR="00970B93" w:rsidRPr="00964662" w:rsidRDefault="00970B93">
      <w:pPr>
        <w:jc w:val="both"/>
        <w:rPr>
          <w:rFonts w:ascii="Arial" w:eastAsia="Arial" w:hAnsi="Arial" w:cs="Arial"/>
        </w:rPr>
      </w:pPr>
    </w:p>
    <w:p w14:paraId="473D5821" w14:textId="4439CCA5" w:rsidR="00970B93" w:rsidRPr="00964662" w:rsidRDefault="00493A73">
      <w:pPr>
        <w:jc w:val="both"/>
        <w:rPr>
          <w:rFonts w:ascii="Arial" w:hAnsi="Arial" w:cs="Arial"/>
        </w:rPr>
      </w:pPr>
      <w:r>
        <w:rPr>
          <w:rFonts w:ascii="Arial" w:eastAsia="Arial" w:hAnsi="Arial" w:cs="Arial"/>
        </w:rPr>
        <w:t>12</w:t>
      </w:r>
      <w:r w:rsidR="005C19DB">
        <w:rPr>
          <w:rFonts w:ascii="Arial" w:eastAsia="Arial" w:hAnsi="Arial" w:cs="Arial"/>
        </w:rPr>
        <w:t xml:space="preserve">.2 </w:t>
      </w:r>
      <w:r w:rsidR="00BC16D5" w:rsidRPr="00964662">
        <w:rPr>
          <w:rFonts w:ascii="Arial" w:eastAsia="Arial" w:hAnsi="Arial" w:cs="Arial"/>
        </w:rPr>
        <w:t xml:space="preserve">Your PDR Partner / PDR Panel will provide you with at least ten school </w:t>
      </w:r>
      <w:r w:rsidR="00572785" w:rsidRPr="00964662">
        <w:rPr>
          <w:rFonts w:ascii="Arial" w:eastAsia="Arial" w:hAnsi="Arial" w:cs="Arial"/>
        </w:rPr>
        <w:t>days’ notice</w:t>
      </w:r>
      <w:r w:rsidR="00BC16D5" w:rsidRPr="00964662">
        <w:rPr>
          <w:rFonts w:ascii="Arial" w:eastAsia="Arial" w:hAnsi="Arial" w:cs="Arial"/>
        </w:rPr>
        <w:t xml:space="preserve"> of the review meeting.</w:t>
      </w:r>
    </w:p>
    <w:p w14:paraId="176ACF98" w14:textId="77777777" w:rsidR="00970B93" w:rsidRPr="00964662" w:rsidRDefault="00970B93">
      <w:pPr>
        <w:jc w:val="both"/>
        <w:rPr>
          <w:rFonts w:ascii="Arial" w:eastAsia="Arial" w:hAnsi="Arial" w:cs="Arial"/>
        </w:rPr>
      </w:pPr>
    </w:p>
    <w:p w14:paraId="77AAB961" w14:textId="01B723F2" w:rsidR="00970B93" w:rsidRPr="00964662" w:rsidRDefault="00493A73">
      <w:pPr>
        <w:jc w:val="both"/>
        <w:rPr>
          <w:rFonts w:ascii="Arial" w:hAnsi="Arial" w:cs="Arial"/>
        </w:rPr>
      </w:pPr>
      <w:r>
        <w:rPr>
          <w:rFonts w:ascii="Arial" w:eastAsia="Arial" w:hAnsi="Arial" w:cs="Arial"/>
        </w:rPr>
        <w:t>12</w:t>
      </w:r>
      <w:r w:rsidR="005C19DB">
        <w:rPr>
          <w:rFonts w:ascii="Arial" w:eastAsia="Arial" w:hAnsi="Arial" w:cs="Arial"/>
        </w:rPr>
        <w:t xml:space="preserve">.3 </w:t>
      </w:r>
      <w:r w:rsidR="00BC16D5" w:rsidRPr="00964662">
        <w:rPr>
          <w:rFonts w:ascii="Arial" w:eastAsia="Arial" w:hAnsi="Arial" w:cs="Arial"/>
        </w:rPr>
        <w:t xml:space="preserve">The purpose of the meeting is to </w:t>
      </w:r>
      <w:proofErr w:type="spellStart"/>
      <w:r w:rsidR="00BC16D5" w:rsidRPr="00964662">
        <w:rPr>
          <w:rFonts w:ascii="Arial" w:eastAsia="Arial" w:hAnsi="Arial" w:cs="Arial"/>
        </w:rPr>
        <w:t>summarise</w:t>
      </w:r>
      <w:proofErr w:type="spellEnd"/>
      <w:r w:rsidR="00BC16D5" w:rsidRPr="00964662">
        <w:rPr>
          <w:rFonts w:ascii="Arial" w:eastAsia="Arial" w:hAnsi="Arial" w:cs="Arial"/>
        </w:rPr>
        <w:t xml:space="preserve"> activity over the last year by reflecting on:</w:t>
      </w:r>
    </w:p>
    <w:p w14:paraId="6B96C329" w14:textId="77777777" w:rsidR="00970B93" w:rsidRPr="00964662" w:rsidRDefault="00BC16D5" w:rsidP="002E050F">
      <w:pPr>
        <w:numPr>
          <w:ilvl w:val="0"/>
          <w:numId w:val="11"/>
        </w:numPr>
        <w:pBdr>
          <w:left w:val="none" w:sz="0" w:space="8" w:color="auto"/>
        </w:pBdr>
        <w:ind w:hanging="424"/>
        <w:jc w:val="both"/>
        <w:rPr>
          <w:rFonts w:ascii="Arial" w:hAnsi="Arial" w:cs="Arial"/>
        </w:rPr>
      </w:pPr>
      <w:r w:rsidRPr="00964662">
        <w:rPr>
          <w:rFonts w:ascii="Arial" w:eastAsia="Arial" w:hAnsi="Arial" w:cs="Arial"/>
        </w:rPr>
        <w:t>you progress against your development priorities (individual and school-level)</w:t>
      </w:r>
    </w:p>
    <w:p w14:paraId="11C9DEBA" w14:textId="77777777" w:rsidR="00970B93" w:rsidRPr="00964662" w:rsidRDefault="00BC16D5" w:rsidP="002E050F">
      <w:pPr>
        <w:numPr>
          <w:ilvl w:val="0"/>
          <w:numId w:val="11"/>
        </w:numPr>
        <w:pBdr>
          <w:left w:val="none" w:sz="0" w:space="8" w:color="auto"/>
        </w:pBdr>
        <w:ind w:hanging="424"/>
        <w:jc w:val="both"/>
        <w:rPr>
          <w:rFonts w:ascii="Arial" w:hAnsi="Arial" w:cs="Arial"/>
        </w:rPr>
      </w:pPr>
      <w:r w:rsidRPr="00964662">
        <w:rPr>
          <w:rFonts w:ascii="Arial" w:eastAsia="Arial" w:hAnsi="Arial" w:cs="Arial"/>
        </w:rPr>
        <w:t>any relevant professional standards</w:t>
      </w:r>
    </w:p>
    <w:p w14:paraId="08724F87" w14:textId="77777777" w:rsidR="00970B93" w:rsidRPr="00964662" w:rsidRDefault="00BC16D5" w:rsidP="002E050F">
      <w:pPr>
        <w:numPr>
          <w:ilvl w:val="0"/>
          <w:numId w:val="11"/>
        </w:numPr>
        <w:pBdr>
          <w:left w:val="none" w:sz="0" w:space="8" w:color="auto"/>
        </w:pBdr>
        <w:ind w:hanging="424"/>
        <w:jc w:val="both"/>
        <w:rPr>
          <w:rFonts w:ascii="Arial" w:hAnsi="Arial" w:cs="Arial"/>
        </w:rPr>
      </w:pPr>
      <w:r w:rsidRPr="00964662">
        <w:rPr>
          <w:rFonts w:ascii="Arial" w:eastAsia="Arial" w:hAnsi="Arial" w:cs="Arial"/>
        </w:rPr>
        <w:t>the benefits and application of the professional learning you have undertaken during the cycle</w:t>
      </w:r>
    </w:p>
    <w:p w14:paraId="2461AC3C" w14:textId="77777777" w:rsidR="00970B93" w:rsidRPr="00964662" w:rsidRDefault="00BC16D5" w:rsidP="002E050F">
      <w:pPr>
        <w:numPr>
          <w:ilvl w:val="0"/>
          <w:numId w:val="11"/>
        </w:numPr>
        <w:pBdr>
          <w:left w:val="none" w:sz="0" w:space="8" w:color="auto"/>
        </w:pBdr>
        <w:ind w:hanging="424"/>
        <w:jc w:val="both"/>
        <w:rPr>
          <w:rFonts w:ascii="Arial" w:hAnsi="Arial" w:cs="Arial"/>
        </w:rPr>
      </w:pPr>
      <w:r w:rsidRPr="00964662">
        <w:rPr>
          <w:rFonts w:ascii="Arial" w:eastAsia="Arial" w:hAnsi="Arial" w:cs="Arial"/>
        </w:rPr>
        <w:t>the achievement of learners (where applicable)</w:t>
      </w:r>
    </w:p>
    <w:p w14:paraId="52194A7E" w14:textId="77777777" w:rsidR="00970B93" w:rsidRPr="00964662" w:rsidRDefault="00BC16D5" w:rsidP="002E050F">
      <w:pPr>
        <w:numPr>
          <w:ilvl w:val="0"/>
          <w:numId w:val="11"/>
        </w:numPr>
        <w:pBdr>
          <w:left w:val="none" w:sz="0" w:space="8" w:color="auto"/>
        </w:pBdr>
        <w:ind w:hanging="424"/>
        <w:jc w:val="both"/>
        <w:rPr>
          <w:rFonts w:ascii="Arial" w:hAnsi="Arial" w:cs="Arial"/>
        </w:rPr>
      </w:pPr>
      <w:r w:rsidRPr="00964662">
        <w:rPr>
          <w:rFonts w:ascii="Arial" w:eastAsia="Arial" w:hAnsi="Arial" w:cs="Arial"/>
        </w:rPr>
        <w:t>any factors which may have had an impact on the above</w:t>
      </w:r>
    </w:p>
    <w:p w14:paraId="2F4BB5AA" w14:textId="77777777" w:rsidR="00970B93" w:rsidRPr="00964662" w:rsidRDefault="00970B93">
      <w:pPr>
        <w:jc w:val="both"/>
        <w:rPr>
          <w:rFonts w:ascii="Arial" w:eastAsia="Arial" w:hAnsi="Arial" w:cs="Arial"/>
        </w:rPr>
      </w:pPr>
    </w:p>
    <w:p w14:paraId="06851832" w14:textId="59856EC0" w:rsidR="00970B93" w:rsidRPr="00964662" w:rsidRDefault="00493A73">
      <w:pPr>
        <w:jc w:val="both"/>
        <w:rPr>
          <w:rFonts w:ascii="Arial" w:hAnsi="Arial" w:cs="Arial"/>
        </w:rPr>
      </w:pPr>
      <w:r>
        <w:rPr>
          <w:rFonts w:ascii="Arial" w:eastAsia="Arial" w:hAnsi="Arial" w:cs="Arial"/>
        </w:rPr>
        <w:t xml:space="preserve">12.4 </w:t>
      </w:r>
      <w:r w:rsidR="00BC16D5" w:rsidRPr="00964662">
        <w:rPr>
          <w:rFonts w:ascii="Arial" w:eastAsia="Arial" w:hAnsi="Arial" w:cs="Arial"/>
        </w:rPr>
        <w:t>Your professional development plan will form a key part of the discussions during the review meeting and should capture the detail of your reflections throughout the year. You must provide your PDR Partner / PDR Panel with a copy of your professional development plan at least five school days prior to your review meeting.</w:t>
      </w:r>
    </w:p>
    <w:p w14:paraId="3AFDFD0C" w14:textId="77777777" w:rsidR="00970B93" w:rsidRPr="00964662" w:rsidRDefault="00970B93">
      <w:pPr>
        <w:jc w:val="both"/>
        <w:rPr>
          <w:rFonts w:ascii="Arial" w:eastAsia="Arial" w:hAnsi="Arial" w:cs="Arial"/>
        </w:rPr>
      </w:pPr>
    </w:p>
    <w:p w14:paraId="3CE188C1" w14:textId="60612810" w:rsidR="00970B93" w:rsidRPr="00964662" w:rsidRDefault="00493A73">
      <w:pPr>
        <w:jc w:val="both"/>
        <w:rPr>
          <w:rFonts w:ascii="Arial" w:hAnsi="Arial" w:cs="Arial"/>
        </w:rPr>
      </w:pPr>
      <w:r>
        <w:rPr>
          <w:rFonts w:ascii="Arial" w:eastAsia="Arial" w:hAnsi="Arial" w:cs="Arial"/>
        </w:rPr>
        <w:t xml:space="preserve">12.5 </w:t>
      </w:r>
      <w:r w:rsidR="00BC16D5" w:rsidRPr="00964662">
        <w:rPr>
          <w:rFonts w:ascii="Arial" w:eastAsia="Arial" w:hAnsi="Arial" w:cs="Arial"/>
        </w:rPr>
        <w:t>No information may be sourced from another person either written or verbal without your consent.</w:t>
      </w:r>
    </w:p>
    <w:p w14:paraId="33483453" w14:textId="77777777" w:rsidR="00970B93" w:rsidRPr="00964662" w:rsidRDefault="00970B93">
      <w:pPr>
        <w:jc w:val="both"/>
        <w:rPr>
          <w:rFonts w:ascii="Arial" w:eastAsia="Arial" w:hAnsi="Arial" w:cs="Arial"/>
          <w:b/>
          <w:bCs/>
        </w:rPr>
      </w:pPr>
    </w:p>
    <w:p w14:paraId="740C1051" w14:textId="789D83FA" w:rsidR="00970B93" w:rsidRPr="00493A73" w:rsidRDefault="00493A73" w:rsidP="00493A73">
      <w:pPr>
        <w:jc w:val="both"/>
        <w:rPr>
          <w:rFonts w:ascii="Arial" w:eastAsia="Arial" w:hAnsi="Arial" w:cs="Arial"/>
          <w:b/>
          <w:bCs/>
        </w:rPr>
      </w:pPr>
      <w:r>
        <w:rPr>
          <w:rFonts w:ascii="Arial" w:eastAsia="Arial" w:hAnsi="Arial" w:cs="Arial"/>
          <w:b/>
          <w:bCs/>
        </w:rPr>
        <w:t>13.</w:t>
      </w:r>
      <w:r w:rsidR="00BC16D5" w:rsidRPr="00493A73">
        <w:rPr>
          <w:rFonts w:ascii="Arial" w:eastAsia="Arial" w:hAnsi="Arial" w:cs="Arial"/>
          <w:b/>
          <w:bCs/>
        </w:rPr>
        <w:t>The</w:t>
      </w:r>
      <w:r w:rsidR="00BC16D5" w:rsidRPr="00493A73">
        <w:rPr>
          <w:rFonts w:ascii="Arial" w:eastAsia="Arial" w:hAnsi="Arial" w:cs="Arial"/>
        </w:rPr>
        <w:t xml:space="preserve"> </w:t>
      </w:r>
      <w:r w:rsidR="00BC16D5" w:rsidRPr="00493A73">
        <w:rPr>
          <w:rFonts w:ascii="Arial" w:eastAsia="Arial" w:hAnsi="Arial" w:cs="Arial"/>
          <w:b/>
          <w:bCs/>
        </w:rPr>
        <w:t>Review</w:t>
      </w:r>
      <w:r w:rsidR="00BC16D5" w:rsidRPr="00493A73">
        <w:rPr>
          <w:rFonts w:ascii="Arial" w:eastAsia="Arial" w:hAnsi="Arial" w:cs="Arial"/>
        </w:rPr>
        <w:t xml:space="preserve"> </w:t>
      </w:r>
      <w:r w:rsidR="00BC16D5" w:rsidRPr="00493A73">
        <w:rPr>
          <w:rFonts w:ascii="Arial" w:eastAsia="Arial" w:hAnsi="Arial" w:cs="Arial"/>
          <w:b/>
          <w:bCs/>
        </w:rPr>
        <w:t>Summary</w:t>
      </w:r>
    </w:p>
    <w:p w14:paraId="0DDAEE29" w14:textId="77777777" w:rsidR="00970B93" w:rsidRPr="00964662" w:rsidRDefault="00970B93">
      <w:pPr>
        <w:jc w:val="both"/>
        <w:rPr>
          <w:rFonts w:ascii="Arial" w:eastAsia="Arial" w:hAnsi="Arial" w:cs="Arial"/>
        </w:rPr>
      </w:pPr>
    </w:p>
    <w:p w14:paraId="22EF62C1" w14:textId="3621DA79" w:rsidR="00970B93" w:rsidRPr="00964662" w:rsidRDefault="005C19DB">
      <w:pPr>
        <w:jc w:val="both"/>
        <w:rPr>
          <w:rFonts w:ascii="Arial" w:hAnsi="Arial" w:cs="Arial"/>
        </w:rPr>
      </w:pPr>
      <w:r>
        <w:rPr>
          <w:rFonts w:ascii="Arial" w:eastAsia="Arial" w:hAnsi="Arial" w:cs="Arial"/>
        </w:rPr>
        <w:t>1</w:t>
      </w:r>
      <w:r w:rsidR="00493A73">
        <w:rPr>
          <w:rFonts w:ascii="Arial" w:eastAsia="Arial" w:hAnsi="Arial" w:cs="Arial"/>
        </w:rPr>
        <w:t>3</w:t>
      </w:r>
      <w:r>
        <w:rPr>
          <w:rFonts w:ascii="Arial" w:eastAsia="Arial" w:hAnsi="Arial" w:cs="Arial"/>
        </w:rPr>
        <w:t xml:space="preserve">.1 </w:t>
      </w:r>
      <w:r w:rsidR="00BC16D5" w:rsidRPr="00964662">
        <w:rPr>
          <w:rFonts w:ascii="Arial" w:eastAsia="Arial" w:hAnsi="Arial" w:cs="Arial"/>
        </w:rPr>
        <w:t xml:space="preserve">Within ten school days of your annual professional development review meeting, your PDR Partner / the PDR Panel will produce a brief </w:t>
      </w:r>
      <w:r w:rsidR="008863D5">
        <w:rPr>
          <w:rFonts w:ascii="Arial" w:eastAsia="Arial" w:hAnsi="Arial" w:cs="Arial"/>
        </w:rPr>
        <w:t xml:space="preserve">written </w:t>
      </w:r>
      <w:r w:rsidR="00BC16D5" w:rsidRPr="00964662">
        <w:rPr>
          <w:rFonts w:ascii="Arial" w:eastAsia="Arial" w:hAnsi="Arial" w:cs="Arial"/>
        </w:rPr>
        <w:t xml:space="preserve">summary of the discussion and the conclusions reached. Your PDR Partner / PDR Panel will seek to agree the final wording of the review summary with you. On receipt of the review </w:t>
      </w:r>
      <w:r w:rsidR="00572785" w:rsidRPr="00964662">
        <w:rPr>
          <w:rFonts w:ascii="Arial" w:eastAsia="Arial" w:hAnsi="Arial" w:cs="Arial"/>
        </w:rPr>
        <w:t>summary,</w:t>
      </w:r>
      <w:r w:rsidR="00BC16D5" w:rsidRPr="00964662">
        <w:rPr>
          <w:rFonts w:ascii="Arial" w:eastAsia="Arial" w:hAnsi="Arial" w:cs="Arial"/>
        </w:rPr>
        <w:t xml:space="preserve"> you will have ten school days to add your own comments to the summary </w:t>
      </w:r>
      <w:r w:rsidR="008863D5">
        <w:rPr>
          <w:rFonts w:ascii="Arial" w:eastAsia="Arial" w:hAnsi="Arial" w:cs="Arial"/>
        </w:rPr>
        <w:t xml:space="preserve">before </w:t>
      </w:r>
      <w:r w:rsidR="00BC16D5" w:rsidRPr="00964662">
        <w:rPr>
          <w:rFonts w:ascii="Arial" w:eastAsia="Arial" w:hAnsi="Arial" w:cs="Arial"/>
        </w:rPr>
        <w:t xml:space="preserve">it is </w:t>
      </w:r>
      <w:proofErr w:type="spellStart"/>
      <w:r w:rsidR="00BC16D5" w:rsidRPr="00964662">
        <w:rPr>
          <w:rFonts w:ascii="Arial" w:eastAsia="Arial" w:hAnsi="Arial" w:cs="Arial"/>
        </w:rPr>
        <w:t>finalised</w:t>
      </w:r>
      <w:proofErr w:type="spellEnd"/>
      <w:r w:rsidR="00BC16D5" w:rsidRPr="00964662">
        <w:rPr>
          <w:rFonts w:ascii="Arial" w:eastAsia="Arial" w:hAnsi="Arial" w:cs="Arial"/>
        </w:rPr>
        <w:t>.</w:t>
      </w:r>
    </w:p>
    <w:p w14:paraId="54AC4102" w14:textId="77777777" w:rsidR="00970B93" w:rsidRPr="00964662" w:rsidRDefault="00970B93">
      <w:pPr>
        <w:jc w:val="both"/>
        <w:rPr>
          <w:rFonts w:ascii="Arial" w:eastAsia="Arial" w:hAnsi="Arial" w:cs="Arial"/>
        </w:rPr>
      </w:pPr>
    </w:p>
    <w:p w14:paraId="6F46BAB9" w14:textId="33F5541E" w:rsidR="00970B93" w:rsidRPr="00964662" w:rsidRDefault="005C19DB">
      <w:pPr>
        <w:jc w:val="both"/>
        <w:rPr>
          <w:rFonts w:ascii="Arial" w:hAnsi="Arial" w:cs="Arial"/>
        </w:rPr>
      </w:pPr>
      <w:bookmarkStart w:id="9" w:name="_Hlk169125740"/>
      <w:r>
        <w:rPr>
          <w:rFonts w:ascii="Arial" w:eastAsia="Arial" w:hAnsi="Arial" w:cs="Arial"/>
        </w:rPr>
        <w:t>1</w:t>
      </w:r>
      <w:r w:rsidR="00493A73">
        <w:rPr>
          <w:rFonts w:ascii="Arial" w:eastAsia="Arial" w:hAnsi="Arial" w:cs="Arial"/>
        </w:rPr>
        <w:t>3</w:t>
      </w:r>
      <w:r>
        <w:rPr>
          <w:rFonts w:ascii="Arial" w:eastAsia="Arial" w:hAnsi="Arial" w:cs="Arial"/>
        </w:rPr>
        <w:t xml:space="preserve">.2 </w:t>
      </w:r>
      <w:r w:rsidR="00BC16D5" w:rsidRPr="00964662">
        <w:rPr>
          <w:rFonts w:ascii="Arial" w:eastAsia="Arial" w:hAnsi="Arial" w:cs="Arial"/>
        </w:rPr>
        <w:t xml:space="preserve">Your review summary will be kept in a secure and confidential place in school until at least three years after your next review summary has been </w:t>
      </w:r>
      <w:proofErr w:type="spellStart"/>
      <w:r w:rsidR="00BC16D5" w:rsidRPr="00964662">
        <w:rPr>
          <w:rFonts w:ascii="Arial" w:eastAsia="Arial" w:hAnsi="Arial" w:cs="Arial"/>
        </w:rPr>
        <w:t>finalised</w:t>
      </w:r>
      <w:proofErr w:type="spellEnd"/>
      <w:r w:rsidR="00BC16D5" w:rsidRPr="00964662">
        <w:rPr>
          <w:rFonts w:ascii="Arial" w:eastAsia="Arial" w:hAnsi="Arial" w:cs="Arial"/>
        </w:rPr>
        <w:t>.</w:t>
      </w:r>
    </w:p>
    <w:bookmarkEnd w:id="9"/>
    <w:p w14:paraId="0776329D" w14:textId="77777777" w:rsidR="00970B93" w:rsidRPr="00964662" w:rsidRDefault="00970B93">
      <w:pPr>
        <w:jc w:val="both"/>
        <w:rPr>
          <w:rFonts w:ascii="Arial" w:eastAsia="Arial" w:hAnsi="Arial" w:cs="Arial"/>
          <w:sz w:val="22"/>
          <w:szCs w:val="22"/>
        </w:rPr>
      </w:pPr>
    </w:p>
    <w:p w14:paraId="5C80579F" w14:textId="77777777" w:rsidR="00970B93" w:rsidRPr="00964662" w:rsidRDefault="00970B93">
      <w:pPr>
        <w:jc w:val="both"/>
        <w:rPr>
          <w:rFonts w:ascii="Arial" w:eastAsia="Arial" w:hAnsi="Arial" w:cs="Arial"/>
          <w:sz w:val="22"/>
          <w:szCs w:val="22"/>
        </w:rPr>
      </w:pPr>
    </w:p>
    <w:p w14:paraId="42AE5D82" w14:textId="18F57E2C" w:rsidR="00970B93" w:rsidRPr="00572785" w:rsidRDefault="005C19DB" w:rsidP="004A5742">
      <w:pPr>
        <w:pStyle w:val="Heading2"/>
        <w:rPr>
          <w:rFonts w:ascii="Arial" w:hAnsi="Arial" w:cs="Arial"/>
          <w:sz w:val="32"/>
          <w:szCs w:val="32"/>
        </w:rPr>
      </w:pPr>
      <w:bookmarkStart w:id="10" w:name="_Toc196300223"/>
      <w:r>
        <w:rPr>
          <w:rFonts w:ascii="Arial" w:eastAsia="Arial" w:hAnsi="Arial" w:cs="Arial"/>
          <w:sz w:val="32"/>
          <w:szCs w:val="32"/>
        </w:rPr>
        <w:t>1</w:t>
      </w:r>
      <w:r w:rsidR="00493A73">
        <w:rPr>
          <w:rFonts w:ascii="Arial" w:eastAsia="Arial" w:hAnsi="Arial" w:cs="Arial"/>
          <w:sz w:val="32"/>
          <w:szCs w:val="32"/>
        </w:rPr>
        <w:t>4</w:t>
      </w:r>
      <w:r>
        <w:rPr>
          <w:rFonts w:ascii="Arial" w:eastAsia="Arial" w:hAnsi="Arial" w:cs="Arial"/>
          <w:sz w:val="32"/>
          <w:szCs w:val="32"/>
        </w:rPr>
        <w:t xml:space="preserve">. </w:t>
      </w:r>
      <w:r w:rsidR="00BC16D5" w:rsidRPr="00572785">
        <w:rPr>
          <w:rFonts w:ascii="Arial" w:eastAsia="Arial" w:hAnsi="Arial" w:cs="Arial"/>
          <w:sz w:val="32"/>
          <w:szCs w:val="32"/>
        </w:rPr>
        <w:t>Use of P</w:t>
      </w:r>
      <w:r w:rsidR="00AC0385" w:rsidRPr="00572785">
        <w:rPr>
          <w:rFonts w:ascii="Arial" w:eastAsia="Arial" w:hAnsi="Arial" w:cs="Arial"/>
          <w:sz w:val="32"/>
          <w:szCs w:val="32"/>
        </w:rPr>
        <w:t xml:space="preserve">rofessional </w:t>
      </w:r>
      <w:r w:rsidR="00BC16D5" w:rsidRPr="00572785">
        <w:rPr>
          <w:rFonts w:ascii="Arial" w:eastAsia="Arial" w:hAnsi="Arial" w:cs="Arial"/>
          <w:sz w:val="32"/>
          <w:szCs w:val="32"/>
        </w:rPr>
        <w:t>D</w:t>
      </w:r>
      <w:r w:rsidR="00AC0385" w:rsidRPr="00572785">
        <w:rPr>
          <w:rFonts w:ascii="Arial" w:eastAsia="Arial" w:hAnsi="Arial" w:cs="Arial"/>
          <w:sz w:val="32"/>
          <w:szCs w:val="32"/>
        </w:rPr>
        <w:t xml:space="preserve">evelopment </w:t>
      </w:r>
      <w:r w:rsidR="00BC16D5" w:rsidRPr="00572785">
        <w:rPr>
          <w:rFonts w:ascii="Arial" w:eastAsia="Arial" w:hAnsi="Arial" w:cs="Arial"/>
          <w:sz w:val="32"/>
          <w:szCs w:val="32"/>
        </w:rPr>
        <w:t>R</w:t>
      </w:r>
      <w:r w:rsidR="00AC0385" w:rsidRPr="00572785">
        <w:rPr>
          <w:rFonts w:ascii="Arial" w:eastAsia="Arial" w:hAnsi="Arial" w:cs="Arial"/>
          <w:sz w:val="32"/>
          <w:szCs w:val="32"/>
        </w:rPr>
        <w:t>eview</w:t>
      </w:r>
      <w:r w:rsidR="00BC16D5" w:rsidRPr="00572785">
        <w:rPr>
          <w:rFonts w:ascii="Arial" w:eastAsia="Arial" w:hAnsi="Arial" w:cs="Arial"/>
          <w:sz w:val="32"/>
          <w:szCs w:val="32"/>
        </w:rPr>
        <w:t xml:space="preserve"> documents</w:t>
      </w:r>
      <w:bookmarkEnd w:id="10"/>
    </w:p>
    <w:p w14:paraId="36460989" w14:textId="77777777" w:rsidR="00970B93" w:rsidRPr="00572785" w:rsidRDefault="00970B93">
      <w:pPr>
        <w:jc w:val="both"/>
        <w:rPr>
          <w:rFonts w:ascii="Arial" w:eastAsia="Arial" w:hAnsi="Arial" w:cs="Arial"/>
        </w:rPr>
      </w:pPr>
    </w:p>
    <w:p w14:paraId="37E8A749" w14:textId="29CEAD99" w:rsidR="00970B93" w:rsidRPr="00572785" w:rsidRDefault="005C19DB">
      <w:pPr>
        <w:jc w:val="both"/>
        <w:rPr>
          <w:rFonts w:ascii="Arial" w:hAnsi="Arial" w:cs="Arial"/>
        </w:rPr>
      </w:pPr>
      <w:r>
        <w:rPr>
          <w:rFonts w:ascii="Arial" w:eastAsia="Arial" w:hAnsi="Arial" w:cs="Arial"/>
        </w:rPr>
        <w:lastRenderedPageBreak/>
        <w:t>1</w:t>
      </w:r>
      <w:r w:rsidR="00493A73">
        <w:rPr>
          <w:rFonts w:ascii="Arial" w:eastAsia="Arial" w:hAnsi="Arial" w:cs="Arial"/>
        </w:rPr>
        <w:t>4</w:t>
      </w:r>
      <w:r>
        <w:rPr>
          <w:rFonts w:ascii="Arial" w:eastAsia="Arial" w:hAnsi="Arial" w:cs="Arial"/>
        </w:rPr>
        <w:t xml:space="preserve">.1 </w:t>
      </w:r>
      <w:r w:rsidR="00BC16D5" w:rsidRPr="00572785">
        <w:rPr>
          <w:rFonts w:ascii="Arial" w:eastAsia="Arial" w:hAnsi="Arial" w:cs="Arial"/>
        </w:rPr>
        <w:t>The whole PDR process, including your professional development plan and review summary is personal and confidential and documents relating to your PDR and will be kept in a secure place. The PDR Review summary is confidential to you, your PDR Partner / PDR Panel and the head teacher / Chair of Governors (in the case of the Headteacher). The provisions of the General Data Protection Regulations will be followed at all times. A template for the PDR Review Summary is at Annex D.</w:t>
      </w:r>
    </w:p>
    <w:p w14:paraId="73665F2D" w14:textId="77777777" w:rsidR="00970B93" w:rsidRPr="00572785" w:rsidRDefault="00970B93">
      <w:pPr>
        <w:jc w:val="both"/>
        <w:rPr>
          <w:rFonts w:ascii="Arial" w:eastAsia="Arial" w:hAnsi="Arial" w:cs="Arial"/>
        </w:rPr>
      </w:pPr>
    </w:p>
    <w:p w14:paraId="395E4260" w14:textId="3F8324FD" w:rsidR="00970B93" w:rsidRPr="00572785" w:rsidRDefault="005C19DB">
      <w:pPr>
        <w:jc w:val="both"/>
        <w:rPr>
          <w:rFonts w:ascii="Arial" w:hAnsi="Arial" w:cs="Arial"/>
        </w:rPr>
      </w:pPr>
      <w:r>
        <w:rPr>
          <w:rFonts w:ascii="Arial" w:eastAsia="Arial" w:hAnsi="Arial" w:cs="Arial"/>
        </w:rPr>
        <w:t>1</w:t>
      </w:r>
      <w:r w:rsidR="00493A73">
        <w:rPr>
          <w:rFonts w:ascii="Arial" w:eastAsia="Arial" w:hAnsi="Arial" w:cs="Arial"/>
        </w:rPr>
        <w:t>4</w:t>
      </w:r>
      <w:r>
        <w:rPr>
          <w:rFonts w:ascii="Arial" w:eastAsia="Arial" w:hAnsi="Arial" w:cs="Arial"/>
        </w:rPr>
        <w:t xml:space="preserve">.2 </w:t>
      </w:r>
      <w:r w:rsidR="00BC16D5" w:rsidRPr="00572785">
        <w:rPr>
          <w:rFonts w:ascii="Arial" w:eastAsia="Arial" w:hAnsi="Arial" w:cs="Arial"/>
        </w:rPr>
        <w:t xml:space="preserve">Where applicable, there may be circumstances where the </w:t>
      </w:r>
      <w:r w:rsidR="00311AB9" w:rsidRPr="00572785">
        <w:rPr>
          <w:rFonts w:ascii="Arial" w:eastAsia="Arial" w:hAnsi="Arial" w:cs="Arial"/>
        </w:rPr>
        <w:t>H</w:t>
      </w:r>
      <w:r w:rsidR="00BC16D5" w:rsidRPr="00572785">
        <w:rPr>
          <w:rFonts w:ascii="Arial" w:eastAsia="Arial" w:hAnsi="Arial" w:cs="Arial"/>
        </w:rPr>
        <w:t>eadteacher will, on request, provide a copy of your PDR Review summary to:</w:t>
      </w:r>
    </w:p>
    <w:p w14:paraId="70252E9F" w14:textId="77777777" w:rsidR="00970B93" w:rsidRPr="00493A73" w:rsidRDefault="00BC16D5" w:rsidP="002E050F">
      <w:pPr>
        <w:pStyle w:val="ListParagraph"/>
        <w:numPr>
          <w:ilvl w:val="0"/>
          <w:numId w:val="24"/>
        </w:numPr>
        <w:pBdr>
          <w:left w:val="none" w:sz="0" w:space="9" w:color="auto"/>
        </w:pBdr>
        <w:jc w:val="both"/>
        <w:rPr>
          <w:rFonts w:ascii="Arial" w:hAnsi="Arial" w:cs="Arial"/>
        </w:rPr>
      </w:pPr>
      <w:r w:rsidRPr="00DD638B">
        <w:rPr>
          <w:rFonts w:ascii="Arial" w:eastAsia="Arial" w:hAnsi="Arial" w:cs="Arial"/>
        </w:rPr>
        <w:t>an appeals officer (in circumstances where you determine to appeal against the outcome of your review meeting)</w:t>
      </w:r>
    </w:p>
    <w:p w14:paraId="10DE3503" w14:textId="77777777" w:rsidR="00493A73" w:rsidRPr="00DD638B" w:rsidRDefault="00493A73" w:rsidP="00493A73">
      <w:pPr>
        <w:pStyle w:val="ListParagraph"/>
        <w:pBdr>
          <w:left w:val="none" w:sz="0" w:space="9" w:color="auto"/>
        </w:pBdr>
        <w:ind w:left="1440"/>
        <w:jc w:val="both"/>
        <w:rPr>
          <w:rFonts w:ascii="Arial" w:hAnsi="Arial" w:cs="Arial"/>
        </w:rPr>
      </w:pPr>
    </w:p>
    <w:p w14:paraId="3C45F184" w14:textId="39EF2E4C" w:rsidR="00970B93" w:rsidRPr="00572785" w:rsidRDefault="005C19DB" w:rsidP="0047399A">
      <w:pPr>
        <w:pBdr>
          <w:left w:val="none" w:sz="0" w:space="9" w:color="auto"/>
        </w:pBdr>
        <w:jc w:val="both"/>
        <w:rPr>
          <w:rFonts w:ascii="Arial" w:eastAsia="Arial" w:hAnsi="Arial" w:cs="Arial"/>
        </w:rPr>
      </w:pPr>
      <w:r>
        <w:rPr>
          <w:rFonts w:ascii="Arial" w:eastAsia="Arial" w:hAnsi="Arial" w:cs="Arial"/>
        </w:rPr>
        <w:t>1</w:t>
      </w:r>
      <w:r w:rsidR="00493A73">
        <w:rPr>
          <w:rFonts w:ascii="Arial" w:eastAsia="Arial" w:hAnsi="Arial" w:cs="Arial"/>
        </w:rPr>
        <w:t>4</w:t>
      </w:r>
      <w:r>
        <w:rPr>
          <w:rFonts w:ascii="Arial" w:eastAsia="Arial" w:hAnsi="Arial" w:cs="Arial"/>
        </w:rPr>
        <w:t xml:space="preserve">.3 </w:t>
      </w:r>
      <w:r w:rsidR="008863D5">
        <w:rPr>
          <w:rFonts w:ascii="Arial" w:eastAsia="Arial" w:hAnsi="Arial" w:cs="Arial"/>
        </w:rPr>
        <w:t>A</w:t>
      </w:r>
      <w:r w:rsidR="00BC16D5" w:rsidRPr="00572785">
        <w:rPr>
          <w:rFonts w:ascii="Arial" w:eastAsia="Arial" w:hAnsi="Arial" w:cs="Arial"/>
        </w:rPr>
        <w:t>ny governors responsible for making decisions or giving advice on matters in relation to pay.</w:t>
      </w:r>
      <w:r w:rsidR="000C7A29" w:rsidRPr="00572785">
        <w:rPr>
          <w:rFonts w:ascii="Arial" w:eastAsia="Arial" w:hAnsi="Arial" w:cs="Arial"/>
        </w:rPr>
        <w:t xml:space="preserve">  </w:t>
      </w:r>
      <w:r w:rsidR="000C7A29" w:rsidRPr="00572785">
        <w:rPr>
          <w:rFonts w:ascii="Arial" w:hAnsi="Arial" w:cs="Arial"/>
        </w:rPr>
        <w:t>Governors responsible for making decisions relating to pay are entitled to view a copy of an appraisal statement where the information contained within that statement is related to the pay decision, they are required to consider e.g. when considering recommendations for a teacher to progress on to the Upper Pay Scale and in circumstances where a recommendation to progress an additional point due to excellent service is being made</w:t>
      </w:r>
      <w:r w:rsidR="0047399A">
        <w:rPr>
          <w:rFonts w:ascii="Arial" w:hAnsi="Arial" w:cs="Arial"/>
        </w:rPr>
        <w:t>.</w:t>
      </w:r>
    </w:p>
    <w:p w14:paraId="27276167" w14:textId="77777777" w:rsidR="000C7A29" w:rsidRPr="00572785" w:rsidRDefault="000C7A29">
      <w:pPr>
        <w:jc w:val="both"/>
        <w:rPr>
          <w:rFonts w:ascii="Arial" w:eastAsia="Arial" w:hAnsi="Arial" w:cs="Arial"/>
        </w:rPr>
      </w:pPr>
    </w:p>
    <w:p w14:paraId="624F2F04" w14:textId="6CAD77A0" w:rsidR="00970B93" w:rsidRPr="00572785" w:rsidRDefault="005C19DB">
      <w:pPr>
        <w:jc w:val="both"/>
        <w:rPr>
          <w:rFonts w:ascii="Arial" w:hAnsi="Arial" w:cs="Arial"/>
        </w:rPr>
      </w:pPr>
      <w:r>
        <w:rPr>
          <w:rFonts w:ascii="Arial" w:eastAsia="Arial" w:hAnsi="Arial" w:cs="Arial"/>
        </w:rPr>
        <w:t>1</w:t>
      </w:r>
      <w:r w:rsidR="00493A73">
        <w:rPr>
          <w:rFonts w:ascii="Arial" w:eastAsia="Arial" w:hAnsi="Arial" w:cs="Arial"/>
        </w:rPr>
        <w:t>4</w:t>
      </w:r>
      <w:r>
        <w:rPr>
          <w:rFonts w:ascii="Arial" w:eastAsia="Arial" w:hAnsi="Arial" w:cs="Arial"/>
        </w:rPr>
        <w:t xml:space="preserve">.4 </w:t>
      </w:r>
      <w:r w:rsidR="00BC16D5" w:rsidRPr="00572785">
        <w:rPr>
          <w:rFonts w:ascii="Arial" w:eastAsia="Arial" w:hAnsi="Arial" w:cs="Arial"/>
        </w:rPr>
        <w:t>You will be informed of any circumstances where a copy of your PDR Review summary is shared with the above parties.</w:t>
      </w:r>
    </w:p>
    <w:p w14:paraId="12CB9308" w14:textId="77777777" w:rsidR="00970B93" w:rsidRPr="00964662" w:rsidRDefault="00970B93">
      <w:pPr>
        <w:jc w:val="both"/>
        <w:rPr>
          <w:rFonts w:ascii="Arial" w:eastAsia="Arial" w:hAnsi="Arial" w:cs="Arial"/>
          <w:sz w:val="22"/>
          <w:szCs w:val="22"/>
        </w:rPr>
      </w:pPr>
    </w:p>
    <w:p w14:paraId="26D466EF" w14:textId="1E229DC5" w:rsidR="00970B93" w:rsidRPr="00572785" w:rsidRDefault="005C19DB">
      <w:pPr>
        <w:jc w:val="both"/>
        <w:rPr>
          <w:rFonts w:ascii="Arial" w:hAnsi="Arial" w:cs="Arial"/>
        </w:rPr>
      </w:pPr>
      <w:r>
        <w:rPr>
          <w:rFonts w:ascii="Arial" w:eastAsia="Arial" w:hAnsi="Arial" w:cs="Arial"/>
        </w:rPr>
        <w:t>1</w:t>
      </w:r>
      <w:r w:rsidR="00493A73">
        <w:rPr>
          <w:rFonts w:ascii="Arial" w:eastAsia="Arial" w:hAnsi="Arial" w:cs="Arial"/>
        </w:rPr>
        <w:t>4</w:t>
      </w:r>
      <w:r>
        <w:rPr>
          <w:rFonts w:ascii="Arial" w:eastAsia="Arial" w:hAnsi="Arial" w:cs="Arial"/>
        </w:rPr>
        <w:t xml:space="preserve">.5 </w:t>
      </w:r>
      <w:r w:rsidR="00BC16D5" w:rsidRPr="00572785">
        <w:rPr>
          <w:rFonts w:ascii="Arial" w:eastAsia="Arial" w:hAnsi="Arial" w:cs="Arial"/>
        </w:rPr>
        <w:t>In the case of teachers eligible to progress from the main pay scale to the upper pay scale, or it has been determined an additional progression point should be awarded due to a determination that the individual’s performance in the previous school year was excellent, your PDR Partner will provide a recommendation on pay progression to the head teacher in line with the provisions of the STPC(W)D (see Annex E).</w:t>
      </w:r>
    </w:p>
    <w:p w14:paraId="3D7DAE2C" w14:textId="77777777" w:rsidR="00970B93" w:rsidRPr="00572785" w:rsidRDefault="00970B93">
      <w:pPr>
        <w:jc w:val="both"/>
        <w:rPr>
          <w:rFonts w:ascii="Arial" w:eastAsia="Arial" w:hAnsi="Arial" w:cs="Arial"/>
        </w:rPr>
      </w:pPr>
    </w:p>
    <w:p w14:paraId="198FB58A" w14:textId="1C721DD0" w:rsidR="00970B93" w:rsidRPr="00572785" w:rsidRDefault="005C19DB">
      <w:pPr>
        <w:jc w:val="both"/>
        <w:rPr>
          <w:rFonts w:ascii="Arial" w:hAnsi="Arial" w:cs="Arial"/>
        </w:rPr>
      </w:pPr>
      <w:r>
        <w:rPr>
          <w:rFonts w:ascii="Arial" w:eastAsia="Arial" w:hAnsi="Arial" w:cs="Arial"/>
        </w:rPr>
        <w:t>1</w:t>
      </w:r>
      <w:r w:rsidR="00493A73">
        <w:rPr>
          <w:rFonts w:ascii="Arial" w:eastAsia="Arial" w:hAnsi="Arial" w:cs="Arial"/>
        </w:rPr>
        <w:t>4</w:t>
      </w:r>
      <w:r>
        <w:rPr>
          <w:rFonts w:ascii="Arial" w:eastAsia="Arial" w:hAnsi="Arial" w:cs="Arial"/>
        </w:rPr>
        <w:t xml:space="preserve">.6 </w:t>
      </w:r>
      <w:r w:rsidR="00BC16D5" w:rsidRPr="00572785">
        <w:rPr>
          <w:rFonts w:ascii="Arial" w:eastAsia="Arial" w:hAnsi="Arial" w:cs="Arial"/>
        </w:rPr>
        <w:t>Details of any professional learning needs identified in your professional development plan may be shared with the person with whole-school responsibility for planning provision for professional learning.</w:t>
      </w:r>
    </w:p>
    <w:p w14:paraId="393423A9" w14:textId="77777777" w:rsidR="00970B93" w:rsidRPr="00964662" w:rsidRDefault="00970B93">
      <w:pPr>
        <w:jc w:val="both"/>
        <w:rPr>
          <w:rFonts w:ascii="Arial" w:eastAsia="Arial" w:hAnsi="Arial" w:cs="Arial"/>
          <w:sz w:val="22"/>
          <w:szCs w:val="22"/>
        </w:rPr>
      </w:pPr>
    </w:p>
    <w:p w14:paraId="2048CA89" w14:textId="77777777" w:rsidR="00970B93" w:rsidRPr="00964662" w:rsidRDefault="00970B93" w:rsidP="004A5742">
      <w:pPr>
        <w:pStyle w:val="Heading2"/>
        <w:rPr>
          <w:rFonts w:ascii="Arial" w:eastAsia="Arial" w:hAnsi="Arial" w:cs="Arial"/>
        </w:rPr>
      </w:pPr>
    </w:p>
    <w:p w14:paraId="238EAFD4" w14:textId="3498BF20" w:rsidR="00970B93" w:rsidRPr="00572785" w:rsidRDefault="005C19DB" w:rsidP="004A5742">
      <w:pPr>
        <w:pStyle w:val="Heading2"/>
        <w:rPr>
          <w:rFonts w:ascii="Arial" w:hAnsi="Arial" w:cs="Arial"/>
          <w:sz w:val="32"/>
          <w:szCs w:val="32"/>
        </w:rPr>
      </w:pPr>
      <w:bookmarkStart w:id="11" w:name="_Toc196300224"/>
      <w:r>
        <w:rPr>
          <w:rFonts w:ascii="Arial" w:eastAsia="Arial" w:hAnsi="Arial" w:cs="Arial"/>
          <w:sz w:val="32"/>
          <w:szCs w:val="32"/>
        </w:rPr>
        <w:t>1</w:t>
      </w:r>
      <w:r w:rsidR="00493A73">
        <w:rPr>
          <w:rFonts w:ascii="Arial" w:eastAsia="Arial" w:hAnsi="Arial" w:cs="Arial"/>
          <w:sz w:val="32"/>
          <w:szCs w:val="32"/>
        </w:rPr>
        <w:t>5</w:t>
      </w:r>
      <w:r>
        <w:rPr>
          <w:rFonts w:ascii="Arial" w:eastAsia="Arial" w:hAnsi="Arial" w:cs="Arial"/>
          <w:sz w:val="32"/>
          <w:szCs w:val="32"/>
        </w:rPr>
        <w:t>.</w:t>
      </w:r>
      <w:r w:rsidR="00BC16D5" w:rsidRPr="00572785">
        <w:rPr>
          <w:rFonts w:ascii="Arial" w:eastAsia="Arial" w:hAnsi="Arial" w:cs="Arial"/>
          <w:sz w:val="32"/>
          <w:szCs w:val="32"/>
        </w:rPr>
        <w:t xml:space="preserve"> Pay progression recommendations</w:t>
      </w:r>
      <w:bookmarkEnd w:id="11"/>
    </w:p>
    <w:p w14:paraId="33FC2B7D" w14:textId="77777777" w:rsidR="00970B93" w:rsidRPr="00964662" w:rsidRDefault="00970B93">
      <w:pPr>
        <w:jc w:val="both"/>
        <w:rPr>
          <w:rFonts w:ascii="Arial" w:eastAsia="Arial" w:hAnsi="Arial" w:cs="Arial"/>
          <w:b/>
          <w:bCs/>
          <w:sz w:val="22"/>
          <w:szCs w:val="22"/>
        </w:rPr>
      </w:pPr>
    </w:p>
    <w:p w14:paraId="33AA381E" w14:textId="3A7B999C" w:rsidR="00970B93" w:rsidRPr="00572785" w:rsidRDefault="00633BD8">
      <w:pPr>
        <w:jc w:val="both"/>
        <w:rPr>
          <w:rFonts w:ascii="Arial" w:eastAsia="Arial" w:hAnsi="Arial" w:cs="Arial"/>
        </w:rPr>
      </w:pPr>
      <w:r w:rsidRPr="00572785">
        <w:rPr>
          <w:rFonts w:ascii="Arial" w:eastAsia="Arial" w:hAnsi="Arial" w:cs="Arial"/>
        </w:rPr>
        <w:t xml:space="preserve">Pay Progression will be </w:t>
      </w:r>
      <w:r w:rsidR="00311AB9" w:rsidRPr="00572785">
        <w:rPr>
          <w:rFonts w:ascii="Arial" w:eastAsia="Arial" w:hAnsi="Arial" w:cs="Arial"/>
        </w:rPr>
        <w:t>in line</w:t>
      </w:r>
      <w:r w:rsidRPr="00572785">
        <w:rPr>
          <w:rFonts w:ascii="Arial" w:eastAsia="Arial" w:hAnsi="Arial" w:cs="Arial"/>
        </w:rPr>
        <w:t xml:space="preserve"> with the School Teachers Pay and Conditions (Wales) Document.</w:t>
      </w:r>
      <w:r w:rsidR="00BC16D5" w:rsidRPr="00572785">
        <w:rPr>
          <w:rFonts w:ascii="Arial" w:eastAsia="Arial" w:hAnsi="Arial" w:cs="Arial"/>
        </w:rPr>
        <w:t xml:space="preserve"> </w:t>
      </w:r>
    </w:p>
    <w:p w14:paraId="2437ABA5" w14:textId="77777777" w:rsidR="00970B93" w:rsidRDefault="00970B93">
      <w:pPr>
        <w:jc w:val="both"/>
        <w:rPr>
          <w:rFonts w:ascii="Arial" w:eastAsia="Arial" w:hAnsi="Arial" w:cs="Arial"/>
          <w:sz w:val="22"/>
          <w:szCs w:val="22"/>
        </w:rPr>
      </w:pPr>
    </w:p>
    <w:p w14:paraId="7090F886" w14:textId="77777777" w:rsidR="008869DF" w:rsidRPr="00964662" w:rsidRDefault="008869DF">
      <w:pPr>
        <w:jc w:val="both"/>
        <w:rPr>
          <w:rFonts w:ascii="Arial" w:eastAsia="Arial" w:hAnsi="Arial" w:cs="Arial"/>
          <w:sz w:val="22"/>
          <w:szCs w:val="22"/>
        </w:rPr>
      </w:pPr>
    </w:p>
    <w:p w14:paraId="06C09D21" w14:textId="1FF0FAAC" w:rsidR="00970B93" w:rsidRPr="00572785" w:rsidRDefault="00BC16D5" w:rsidP="004A5742">
      <w:pPr>
        <w:pStyle w:val="Heading2"/>
        <w:rPr>
          <w:rFonts w:ascii="Arial" w:hAnsi="Arial" w:cs="Arial"/>
          <w:sz w:val="32"/>
          <w:szCs w:val="32"/>
        </w:rPr>
      </w:pPr>
      <w:bookmarkStart w:id="12" w:name="_Toc196300225"/>
      <w:r w:rsidRPr="00572785">
        <w:rPr>
          <w:rFonts w:ascii="Arial" w:eastAsia="Arial" w:hAnsi="Arial" w:cs="Arial"/>
          <w:sz w:val="32"/>
          <w:szCs w:val="32"/>
        </w:rPr>
        <w:t>1</w:t>
      </w:r>
      <w:r w:rsidR="00493A73">
        <w:rPr>
          <w:rFonts w:ascii="Arial" w:eastAsia="Arial" w:hAnsi="Arial" w:cs="Arial"/>
          <w:sz w:val="32"/>
          <w:szCs w:val="32"/>
        </w:rPr>
        <w:t>6</w:t>
      </w:r>
      <w:r w:rsidR="005C19DB">
        <w:rPr>
          <w:rFonts w:ascii="Arial" w:eastAsia="Arial" w:hAnsi="Arial" w:cs="Arial"/>
          <w:sz w:val="32"/>
          <w:szCs w:val="32"/>
        </w:rPr>
        <w:t>.</w:t>
      </w:r>
      <w:r w:rsidRPr="00572785">
        <w:rPr>
          <w:rFonts w:ascii="Arial" w:eastAsia="Arial" w:hAnsi="Arial" w:cs="Arial"/>
          <w:sz w:val="32"/>
          <w:szCs w:val="32"/>
        </w:rPr>
        <w:t xml:space="preserve"> Appeals</w:t>
      </w:r>
      <w:bookmarkEnd w:id="12"/>
    </w:p>
    <w:p w14:paraId="2658B9B5" w14:textId="77777777" w:rsidR="00970B93" w:rsidRPr="00964662" w:rsidRDefault="00970B93">
      <w:pPr>
        <w:jc w:val="both"/>
        <w:rPr>
          <w:rFonts w:ascii="Arial" w:eastAsia="Arial" w:hAnsi="Arial" w:cs="Arial"/>
          <w:sz w:val="22"/>
          <w:szCs w:val="22"/>
        </w:rPr>
      </w:pPr>
    </w:p>
    <w:p w14:paraId="34D90981" w14:textId="354BDB79" w:rsidR="00970B93" w:rsidRPr="00572785" w:rsidRDefault="005C19DB">
      <w:pPr>
        <w:jc w:val="both"/>
        <w:rPr>
          <w:rFonts w:ascii="Arial" w:hAnsi="Arial" w:cs="Arial"/>
        </w:rPr>
      </w:pPr>
      <w:r>
        <w:rPr>
          <w:rFonts w:ascii="Arial" w:eastAsia="Arial" w:hAnsi="Arial" w:cs="Arial"/>
        </w:rPr>
        <w:t>1</w:t>
      </w:r>
      <w:r w:rsidR="00493A73">
        <w:rPr>
          <w:rFonts w:ascii="Arial" w:eastAsia="Arial" w:hAnsi="Arial" w:cs="Arial"/>
        </w:rPr>
        <w:t>6</w:t>
      </w:r>
      <w:r>
        <w:rPr>
          <w:rFonts w:ascii="Arial" w:eastAsia="Arial" w:hAnsi="Arial" w:cs="Arial"/>
        </w:rPr>
        <w:t xml:space="preserve">.1 </w:t>
      </w:r>
      <w:r w:rsidR="00BC16D5" w:rsidRPr="00572785">
        <w:rPr>
          <w:rFonts w:ascii="Arial" w:eastAsia="Arial" w:hAnsi="Arial" w:cs="Arial"/>
        </w:rPr>
        <w:t>Where you and your PDR Partner cannot agree on the outcome of the review meeting, you can make a written appeal to the governing body within ten</w:t>
      </w:r>
      <w:r w:rsidR="00D13990" w:rsidRPr="00572785">
        <w:rPr>
          <w:rFonts w:ascii="Arial" w:eastAsia="Arial" w:hAnsi="Arial" w:cs="Arial"/>
        </w:rPr>
        <w:t xml:space="preserve"> school </w:t>
      </w:r>
      <w:r w:rsidR="00BC16D5" w:rsidRPr="00572785">
        <w:rPr>
          <w:rFonts w:ascii="Arial" w:eastAsia="Arial" w:hAnsi="Arial" w:cs="Arial"/>
        </w:rPr>
        <w:t xml:space="preserve">days of receiving the PDR review summary. Your written appeal should be sent to the Clerk to Governors within this time period. </w:t>
      </w:r>
    </w:p>
    <w:p w14:paraId="054E6EE9" w14:textId="77777777" w:rsidR="00970B93" w:rsidRPr="00572785" w:rsidRDefault="00970B93">
      <w:pPr>
        <w:jc w:val="both"/>
        <w:rPr>
          <w:rFonts w:ascii="Arial" w:eastAsia="Arial" w:hAnsi="Arial" w:cs="Arial"/>
        </w:rPr>
      </w:pPr>
    </w:p>
    <w:p w14:paraId="2D019A57" w14:textId="44BFB530" w:rsidR="00970B93" w:rsidRPr="00572785" w:rsidRDefault="005C19DB">
      <w:pPr>
        <w:jc w:val="both"/>
        <w:rPr>
          <w:rFonts w:ascii="Arial" w:hAnsi="Arial" w:cs="Arial"/>
        </w:rPr>
      </w:pPr>
      <w:r>
        <w:rPr>
          <w:rFonts w:ascii="Arial" w:eastAsia="Arial" w:hAnsi="Arial" w:cs="Arial"/>
        </w:rPr>
        <w:t>1</w:t>
      </w:r>
      <w:r w:rsidR="00493A73">
        <w:rPr>
          <w:rFonts w:ascii="Arial" w:eastAsia="Arial" w:hAnsi="Arial" w:cs="Arial"/>
        </w:rPr>
        <w:t>6</w:t>
      </w:r>
      <w:r>
        <w:rPr>
          <w:rFonts w:ascii="Arial" w:eastAsia="Arial" w:hAnsi="Arial" w:cs="Arial"/>
        </w:rPr>
        <w:t xml:space="preserve">.2 </w:t>
      </w:r>
      <w:r w:rsidR="00BC16D5" w:rsidRPr="00572785">
        <w:rPr>
          <w:rFonts w:ascii="Arial" w:eastAsia="Arial" w:hAnsi="Arial" w:cs="Arial"/>
        </w:rPr>
        <w:t xml:space="preserve">Your appeal will be considered by an appeals officer (usually the </w:t>
      </w:r>
      <w:r w:rsidR="00311AB9" w:rsidRPr="00572785">
        <w:rPr>
          <w:rFonts w:ascii="Arial" w:eastAsia="Arial" w:hAnsi="Arial" w:cs="Arial"/>
        </w:rPr>
        <w:t>H</w:t>
      </w:r>
      <w:r w:rsidR="00BC16D5" w:rsidRPr="00572785">
        <w:rPr>
          <w:rFonts w:ascii="Arial" w:eastAsia="Arial" w:hAnsi="Arial" w:cs="Arial"/>
        </w:rPr>
        <w:t xml:space="preserve">eadteacher) or, in the case of an appeal by the Headteacher, or where your PDR Partner is the Headteacher, it will be considered by the Chair of the Governors (assisted by a local authority appointed representative). </w:t>
      </w:r>
      <w:r w:rsidR="00493A73">
        <w:rPr>
          <w:rFonts w:ascii="Arial" w:eastAsia="Arial" w:hAnsi="Arial" w:cs="Arial"/>
        </w:rPr>
        <w:t xml:space="preserve">16.3 </w:t>
      </w:r>
      <w:r w:rsidR="00BC16D5" w:rsidRPr="00572785">
        <w:rPr>
          <w:rFonts w:ascii="Arial" w:eastAsia="Arial" w:hAnsi="Arial" w:cs="Arial"/>
        </w:rPr>
        <w:t>Where the Chair of Governors is a member the PDR Panel,</w:t>
      </w:r>
      <w:r w:rsidR="00633BD8" w:rsidRPr="00572785">
        <w:rPr>
          <w:rFonts w:ascii="Arial" w:eastAsia="Arial" w:hAnsi="Arial" w:cs="Arial"/>
        </w:rPr>
        <w:t xml:space="preserve"> the Governing Body on advice from the </w:t>
      </w:r>
      <w:r w:rsidR="00311AB9" w:rsidRPr="00572785">
        <w:rPr>
          <w:rFonts w:ascii="Arial" w:eastAsia="Arial" w:hAnsi="Arial" w:cs="Arial"/>
        </w:rPr>
        <w:t>l</w:t>
      </w:r>
      <w:r w:rsidR="00633BD8" w:rsidRPr="00572785">
        <w:rPr>
          <w:rFonts w:ascii="Arial" w:eastAsia="Arial" w:hAnsi="Arial" w:cs="Arial"/>
        </w:rPr>
        <w:t xml:space="preserve">ocal </w:t>
      </w:r>
      <w:r w:rsidR="00311AB9" w:rsidRPr="00572785">
        <w:rPr>
          <w:rFonts w:ascii="Arial" w:eastAsia="Arial" w:hAnsi="Arial" w:cs="Arial"/>
        </w:rPr>
        <w:t>a</w:t>
      </w:r>
      <w:r w:rsidR="00633BD8" w:rsidRPr="00572785">
        <w:rPr>
          <w:rFonts w:ascii="Arial" w:eastAsia="Arial" w:hAnsi="Arial" w:cs="Arial"/>
        </w:rPr>
        <w:t xml:space="preserve">uthority will </w:t>
      </w:r>
      <w:r w:rsidR="002679D3" w:rsidRPr="00572785">
        <w:rPr>
          <w:rFonts w:ascii="Arial" w:eastAsia="Arial" w:hAnsi="Arial" w:cs="Arial"/>
        </w:rPr>
        <w:t xml:space="preserve">appoint an alternative </w:t>
      </w:r>
      <w:r w:rsidR="00572785" w:rsidRPr="00572785">
        <w:rPr>
          <w:rFonts w:ascii="Arial" w:eastAsia="Arial" w:hAnsi="Arial" w:cs="Arial"/>
        </w:rPr>
        <w:t>governor.</w:t>
      </w:r>
    </w:p>
    <w:p w14:paraId="318AD033" w14:textId="77777777" w:rsidR="00970B93" w:rsidRPr="00572785" w:rsidRDefault="00970B93">
      <w:pPr>
        <w:jc w:val="both"/>
        <w:rPr>
          <w:rFonts w:ascii="Arial" w:eastAsia="Arial" w:hAnsi="Arial" w:cs="Arial"/>
        </w:rPr>
      </w:pPr>
    </w:p>
    <w:p w14:paraId="35621124" w14:textId="40468AC7" w:rsidR="00970B93" w:rsidRPr="00572785" w:rsidRDefault="005C19DB">
      <w:pPr>
        <w:jc w:val="both"/>
        <w:rPr>
          <w:rFonts w:ascii="Arial" w:hAnsi="Arial" w:cs="Arial"/>
        </w:rPr>
      </w:pPr>
      <w:r>
        <w:rPr>
          <w:rFonts w:ascii="Arial" w:eastAsia="Arial" w:hAnsi="Arial" w:cs="Arial"/>
        </w:rPr>
        <w:lastRenderedPageBreak/>
        <w:t>1</w:t>
      </w:r>
      <w:r w:rsidR="00493A73">
        <w:rPr>
          <w:rFonts w:ascii="Arial" w:eastAsia="Arial" w:hAnsi="Arial" w:cs="Arial"/>
        </w:rPr>
        <w:t>6.4</w:t>
      </w:r>
      <w:r>
        <w:rPr>
          <w:rFonts w:ascii="Arial" w:eastAsia="Arial" w:hAnsi="Arial" w:cs="Arial"/>
        </w:rPr>
        <w:t xml:space="preserve"> </w:t>
      </w:r>
      <w:r w:rsidR="00BC16D5" w:rsidRPr="00572785">
        <w:rPr>
          <w:rFonts w:ascii="Arial" w:eastAsia="Arial" w:hAnsi="Arial" w:cs="Arial"/>
        </w:rPr>
        <w:t xml:space="preserve">The review of your appeal </w:t>
      </w:r>
      <w:r w:rsidR="00311AB9" w:rsidRPr="00572785">
        <w:rPr>
          <w:rFonts w:ascii="Arial" w:eastAsia="Arial" w:hAnsi="Arial" w:cs="Arial"/>
        </w:rPr>
        <w:t>should</w:t>
      </w:r>
      <w:r w:rsidR="00BC16D5" w:rsidRPr="00572785">
        <w:rPr>
          <w:rFonts w:ascii="Arial" w:eastAsia="Arial" w:hAnsi="Arial" w:cs="Arial"/>
        </w:rPr>
        <w:t xml:space="preserve"> take place within ten school days of the appeals officer receiving your appeal and a copy of your PDR review summary. The appeals officer must take into consideration representations made yourself. You will be entitled to representation by a work colleague or trade union representative at a meeting or hearing to make representations.</w:t>
      </w:r>
    </w:p>
    <w:p w14:paraId="0E38590A" w14:textId="77777777" w:rsidR="00970B93" w:rsidRPr="00572785" w:rsidRDefault="00970B93">
      <w:pPr>
        <w:jc w:val="both"/>
        <w:rPr>
          <w:rFonts w:ascii="Arial" w:eastAsia="Arial" w:hAnsi="Arial" w:cs="Arial"/>
        </w:rPr>
      </w:pPr>
    </w:p>
    <w:p w14:paraId="22BC88A3" w14:textId="2A9D97B9" w:rsidR="00970B93" w:rsidRPr="00572785" w:rsidRDefault="005C19DB">
      <w:pPr>
        <w:jc w:val="both"/>
        <w:rPr>
          <w:rFonts w:ascii="Arial" w:hAnsi="Arial" w:cs="Arial"/>
        </w:rPr>
      </w:pPr>
      <w:r>
        <w:rPr>
          <w:rFonts w:ascii="Arial" w:eastAsia="Arial" w:hAnsi="Arial" w:cs="Arial"/>
        </w:rPr>
        <w:t>1</w:t>
      </w:r>
      <w:r w:rsidR="00493A73">
        <w:rPr>
          <w:rFonts w:ascii="Arial" w:eastAsia="Arial" w:hAnsi="Arial" w:cs="Arial"/>
        </w:rPr>
        <w:t>6.5</w:t>
      </w:r>
      <w:r>
        <w:rPr>
          <w:rFonts w:ascii="Arial" w:eastAsia="Arial" w:hAnsi="Arial" w:cs="Arial"/>
        </w:rPr>
        <w:t xml:space="preserve"> </w:t>
      </w:r>
      <w:r w:rsidR="00BC16D5" w:rsidRPr="00572785">
        <w:rPr>
          <w:rFonts w:ascii="Arial" w:eastAsia="Arial" w:hAnsi="Arial" w:cs="Arial"/>
        </w:rPr>
        <w:t>After considering the appeal, the appeals officer may:</w:t>
      </w:r>
    </w:p>
    <w:p w14:paraId="35D28AF0" w14:textId="77777777" w:rsidR="00970B93" w:rsidRPr="00572785" w:rsidRDefault="00BC16D5" w:rsidP="002E050F">
      <w:pPr>
        <w:numPr>
          <w:ilvl w:val="0"/>
          <w:numId w:val="12"/>
        </w:numPr>
        <w:pBdr>
          <w:left w:val="none" w:sz="0" w:space="8" w:color="auto"/>
        </w:pBdr>
        <w:ind w:hanging="424"/>
        <w:jc w:val="both"/>
        <w:rPr>
          <w:rFonts w:ascii="Arial" w:hAnsi="Arial" w:cs="Arial"/>
        </w:rPr>
      </w:pPr>
      <w:r w:rsidRPr="00572785">
        <w:rPr>
          <w:rFonts w:ascii="Arial" w:eastAsia="Arial" w:hAnsi="Arial" w:cs="Arial"/>
        </w:rPr>
        <w:t>decide that the review was carried out satisfactorily</w:t>
      </w:r>
    </w:p>
    <w:p w14:paraId="6928FC17" w14:textId="77777777" w:rsidR="00970B93" w:rsidRPr="00572785" w:rsidRDefault="00BC16D5" w:rsidP="002E050F">
      <w:pPr>
        <w:numPr>
          <w:ilvl w:val="0"/>
          <w:numId w:val="12"/>
        </w:numPr>
        <w:pBdr>
          <w:left w:val="none" w:sz="0" w:space="8" w:color="auto"/>
        </w:pBdr>
        <w:ind w:hanging="424"/>
        <w:jc w:val="both"/>
        <w:rPr>
          <w:rFonts w:ascii="Arial" w:hAnsi="Arial" w:cs="Arial"/>
        </w:rPr>
      </w:pPr>
      <w:r w:rsidRPr="00572785">
        <w:rPr>
          <w:rFonts w:ascii="Arial" w:eastAsia="Arial" w:hAnsi="Arial" w:cs="Arial"/>
        </w:rPr>
        <w:t>with the agreement of the professional development review partner, amend the professional development review summary</w:t>
      </w:r>
    </w:p>
    <w:p w14:paraId="645BF591" w14:textId="77777777" w:rsidR="00970B93" w:rsidRPr="00572785" w:rsidRDefault="00BC16D5" w:rsidP="002E050F">
      <w:pPr>
        <w:numPr>
          <w:ilvl w:val="0"/>
          <w:numId w:val="12"/>
        </w:numPr>
        <w:pBdr>
          <w:left w:val="none" w:sz="0" w:space="8" w:color="auto"/>
        </w:pBdr>
        <w:ind w:hanging="424"/>
        <w:jc w:val="both"/>
        <w:rPr>
          <w:rFonts w:ascii="Arial" w:hAnsi="Arial" w:cs="Arial"/>
        </w:rPr>
      </w:pPr>
      <w:r w:rsidRPr="00572785">
        <w:rPr>
          <w:rFonts w:ascii="Arial" w:eastAsia="Arial" w:hAnsi="Arial" w:cs="Arial"/>
        </w:rPr>
        <w:t>decide that a new annual professional development review meeting be carried out with a new professional development review partner within fifteen school days</w:t>
      </w:r>
    </w:p>
    <w:p w14:paraId="36E89524" w14:textId="77777777" w:rsidR="00970B93" w:rsidRPr="00572785" w:rsidRDefault="00970B93">
      <w:pPr>
        <w:jc w:val="both"/>
        <w:rPr>
          <w:rFonts w:ascii="Arial" w:eastAsia="Arial" w:hAnsi="Arial" w:cs="Arial"/>
        </w:rPr>
      </w:pPr>
    </w:p>
    <w:p w14:paraId="13AE5B46" w14:textId="2ABE6461" w:rsidR="00970B93" w:rsidRPr="00572785" w:rsidRDefault="00493A73">
      <w:pPr>
        <w:jc w:val="both"/>
        <w:rPr>
          <w:rFonts w:ascii="Arial" w:eastAsia="Arial" w:hAnsi="Arial" w:cs="Arial"/>
        </w:rPr>
      </w:pPr>
      <w:r>
        <w:rPr>
          <w:rFonts w:ascii="Arial" w:eastAsia="Arial" w:hAnsi="Arial" w:cs="Arial"/>
        </w:rPr>
        <w:t>16.6</w:t>
      </w:r>
      <w:r w:rsidR="005C19DB">
        <w:rPr>
          <w:rFonts w:ascii="Arial" w:eastAsia="Arial" w:hAnsi="Arial" w:cs="Arial"/>
        </w:rPr>
        <w:t xml:space="preserve"> </w:t>
      </w:r>
      <w:r w:rsidR="00BC16D5" w:rsidRPr="00572785">
        <w:rPr>
          <w:rFonts w:ascii="Arial" w:eastAsia="Arial" w:hAnsi="Arial" w:cs="Arial"/>
        </w:rPr>
        <w:t xml:space="preserve">The appeals officer cannot decide that new development priorities will be </w:t>
      </w:r>
      <w:r w:rsidR="00572785" w:rsidRPr="00572785">
        <w:rPr>
          <w:rFonts w:ascii="Arial" w:eastAsia="Arial" w:hAnsi="Arial" w:cs="Arial"/>
        </w:rPr>
        <w:t>agreed,</w:t>
      </w:r>
      <w:r w:rsidR="00BC16D5" w:rsidRPr="00572785">
        <w:rPr>
          <w:rFonts w:ascii="Arial" w:eastAsia="Arial" w:hAnsi="Arial" w:cs="Arial"/>
        </w:rPr>
        <w:t xml:space="preserve"> or existing priorities will be revised.</w:t>
      </w:r>
    </w:p>
    <w:p w14:paraId="6B2097FE" w14:textId="77777777" w:rsidR="00311AB9" w:rsidRPr="00572785" w:rsidRDefault="00311AB9">
      <w:pPr>
        <w:jc w:val="both"/>
        <w:rPr>
          <w:rFonts w:ascii="Arial" w:hAnsi="Arial" w:cs="Arial"/>
        </w:rPr>
      </w:pPr>
    </w:p>
    <w:p w14:paraId="22F05410" w14:textId="15327C0A" w:rsidR="00970B93" w:rsidRPr="00572785" w:rsidRDefault="00493A73">
      <w:pPr>
        <w:jc w:val="both"/>
        <w:rPr>
          <w:rFonts w:ascii="Arial" w:hAnsi="Arial" w:cs="Arial"/>
        </w:rPr>
      </w:pPr>
      <w:r>
        <w:rPr>
          <w:rFonts w:ascii="Arial" w:eastAsia="Arial" w:hAnsi="Arial" w:cs="Arial"/>
        </w:rPr>
        <w:t>16.7</w:t>
      </w:r>
      <w:r w:rsidR="005C19DB">
        <w:rPr>
          <w:rFonts w:ascii="Arial" w:eastAsia="Arial" w:hAnsi="Arial" w:cs="Arial"/>
        </w:rPr>
        <w:t xml:space="preserve"> </w:t>
      </w:r>
      <w:r w:rsidR="00BC16D5" w:rsidRPr="00572785">
        <w:rPr>
          <w:rFonts w:ascii="Arial" w:eastAsia="Arial" w:hAnsi="Arial" w:cs="Arial"/>
        </w:rPr>
        <w:t>All appeals will be conducted in accordance with the current Appraisal Regulations and the associated Welsh Government guidance.</w:t>
      </w:r>
    </w:p>
    <w:p w14:paraId="78D5B629" w14:textId="77777777" w:rsidR="00970B93" w:rsidRPr="00964662" w:rsidRDefault="00970B93">
      <w:pPr>
        <w:jc w:val="both"/>
        <w:rPr>
          <w:rFonts w:ascii="Arial" w:eastAsia="Arial" w:hAnsi="Arial" w:cs="Arial"/>
          <w:sz w:val="22"/>
          <w:szCs w:val="22"/>
        </w:rPr>
      </w:pPr>
    </w:p>
    <w:p w14:paraId="3A3401D3" w14:textId="78400F3F" w:rsidR="00970B93" w:rsidRPr="00572785" w:rsidRDefault="00BC16D5" w:rsidP="004A5742">
      <w:pPr>
        <w:pStyle w:val="Heading2"/>
        <w:rPr>
          <w:rFonts w:ascii="Arial" w:hAnsi="Arial" w:cs="Arial"/>
          <w:sz w:val="32"/>
          <w:szCs w:val="32"/>
        </w:rPr>
      </w:pPr>
      <w:bookmarkStart w:id="13" w:name="_Toc196300226"/>
      <w:r w:rsidRPr="00572785">
        <w:rPr>
          <w:rFonts w:ascii="Arial" w:eastAsia="Arial" w:hAnsi="Arial" w:cs="Arial"/>
          <w:sz w:val="32"/>
          <w:szCs w:val="32"/>
        </w:rPr>
        <w:t>1</w:t>
      </w:r>
      <w:r w:rsidR="00493A73">
        <w:rPr>
          <w:rFonts w:ascii="Arial" w:eastAsia="Arial" w:hAnsi="Arial" w:cs="Arial"/>
          <w:sz w:val="32"/>
          <w:szCs w:val="32"/>
        </w:rPr>
        <w:t>7</w:t>
      </w:r>
      <w:r w:rsidRPr="00572785">
        <w:rPr>
          <w:rFonts w:ascii="Arial" w:eastAsia="Arial" w:hAnsi="Arial" w:cs="Arial"/>
          <w:sz w:val="32"/>
          <w:szCs w:val="32"/>
        </w:rPr>
        <w:t>. Preventing underperformance</w:t>
      </w:r>
      <w:bookmarkEnd w:id="13"/>
      <w:r w:rsidRPr="00572785">
        <w:rPr>
          <w:rFonts w:ascii="Arial" w:eastAsia="Arial" w:hAnsi="Arial" w:cs="Arial"/>
          <w:sz w:val="32"/>
          <w:szCs w:val="32"/>
        </w:rPr>
        <w:t xml:space="preserve"> </w:t>
      </w:r>
    </w:p>
    <w:p w14:paraId="7836E11A" w14:textId="77777777" w:rsidR="00970B93" w:rsidRPr="00964662" w:rsidRDefault="00970B93">
      <w:pPr>
        <w:jc w:val="both"/>
        <w:rPr>
          <w:rFonts w:ascii="Arial" w:eastAsia="Arial" w:hAnsi="Arial" w:cs="Arial"/>
          <w:sz w:val="22"/>
          <w:szCs w:val="22"/>
        </w:rPr>
      </w:pPr>
    </w:p>
    <w:p w14:paraId="6C66A066" w14:textId="2D30F9F8" w:rsidR="00970B93" w:rsidRPr="00572785" w:rsidRDefault="005C19DB">
      <w:pPr>
        <w:jc w:val="both"/>
        <w:rPr>
          <w:rFonts w:ascii="Arial" w:hAnsi="Arial" w:cs="Arial"/>
        </w:rPr>
      </w:pPr>
      <w:r>
        <w:rPr>
          <w:rFonts w:ascii="Arial" w:eastAsia="Arial" w:hAnsi="Arial" w:cs="Arial"/>
        </w:rPr>
        <w:t>1</w:t>
      </w:r>
      <w:r w:rsidR="00493A73">
        <w:rPr>
          <w:rFonts w:ascii="Arial" w:eastAsia="Arial" w:hAnsi="Arial" w:cs="Arial"/>
        </w:rPr>
        <w:t>7</w:t>
      </w:r>
      <w:r>
        <w:rPr>
          <w:rFonts w:ascii="Arial" w:eastAsia="Arial" w:hAnsi="Arial" w:cs="Arial"/>
        </w:rPr>
        <w:t xml:space="preserve">.1 </w:t>
      </w:r>
      <w:r w:rsidR="00BC16D5" w:rsidRPr="00572785">
        <w:rPr>
          <w:rFonts w:ascii="Arial" w:eastAsia="Arial" w:hAnsi="Arial" w:cs="Arial"/>
        </w:rPr>
        <w:t>Effective line management arrangements, including the effective use of the procedures outlined in this policy, will help prevent underperformance by supporting the individual to meet the development priorities identified.</w:t>
      </w:r>
    </w:p>
    <w:p w14:paraId="38244FEF" w14:textId="77777777" w:rsidR="00970B93" w:rsidRPr="00572785" w:rsidRDefault="00970B93">
      <w:pPr>
        <w:jc w:val="both"/>
        <w:rPr>
          <w:rFonts w:ascii="Arial" w:eastAsia="Arial" w:hAnsi="Arial" w:cs="Arial"/>
        </w:rPr>
      </w:pPr>
    </w:p>
    <w:p w14:paraId="641B466F" w14:textId="50C8F502" w:rsidR="00970B93" w:rsidRDefault="005C19DB">
      <w:pPr>
        <w:jc w:val="both"/>
        <w:rPr>
          <w:rFonts w:ascii="Arial" w:eastAsia="Arial" w:hAnsi="Arial" w:cs="Arial"/>
        </w:rPr>
      </w:pPr>
      <w:r>
        <w:rPr>
          <w:rFonts w:ascii="Arial" w:eastAsia="Arial" w:hAnsi="Arial" w:cs="Arial"/>
        </w:rPr>
        <w:t>1</w:t>
      </w:r>
      <w:r w:rsidR="00493A73">
        <w:rPr>
          <w:rFonts w:ascii="Arial" w:eastAsia="Arial" w:hAnsi="Arial" w:cs="Arial"/>
        </w:rPr>
        <w:t>7</w:t>
      </w:r>
      <w:r>
        <w:rPr>
          <w:rFonts w:ascii="Arial" w:eastAsia="Arial" w:hAnsi="Arial" w:cs="Arial"/>
        </w:rPr>
        <w:t xml:space="preserve">.2 </w:t>
      </w:r>
      <w:r w:rsidR="00BC16D5" w:rsidRPr="00572785">
        <w:rPr>
          <w:rFonts w:ascii="Arial" w:eastAsia="Arial" w:hAnsi="Arial" w:cs="Arial"/>
        </w:rPr>
        <w:t xml:space="preserve">The PDR process does not form part of any disciplinary, competency, capability or dismissal procedures. </w:t>
      </w:r>
    </w:p>
    <w:p w14:paraId="65552C2F" w14:textId="77777777" w:rsidR="00572785" w:rsidRPr="00572785" w:rsidRDefault="00572785">
      <w:pPr>
        <w:jc w:val="both"/>
        <w:rPr>
          <w:rFonts w:ascii="Arial" w:hAnsi="Arial" w:cs="Arial"/>
        </w:rPr>
      </w:pPr>
    </w:p>
    <w:p w14:paraId="0569FC86" w14:textId="784516B3" w:rsidR="00970B93" w:rsidRPr="00572785" w:rsidRDefault="005C19DB">
      <w:pPr>
        <w:jc w:val="both"/>
        <w:rPr>
          <w:rFonts w:ascii="Arial" w:hAnsi="Arial" w:cs="Arial"/>
        </w:rPr>
      </w:pPr>
      <w:r>
        <w:rPr>
          <w:rFonts w:ascii="Arial" w:eastAsia="Arial" w:hAnsi="Arial" w:cs="Arial"/>
        </w:rPr>
        <w:t>1</w:t>
      </w:r>
      <w:r w:rsidR="00493A73">
        <w:rPr>
          <w:rFonts w:ascii="Arial" w:eastAsia="Arial" w:hAnsi="Arial" w:cs="Arial"/>
        </w:rPr>
        <w:t>7</w:t>
      </w:r>
      <w:r>
        <w:rPr>
          <w:rFonts w:ascii="Arial" w:eastAsia="Arial" w:hAnsi="Arial" w:cs="Arial"/>
        </w:rPr>
        <w:t xml:space="preserve">.3 </w:t>
      </w:r>
      <w:r w:rsidR="00BC16D5" w:rsidRPr="00572785">
        <w:rPr>
          <w:rFonts w:ascii="Arial" w:eastAsia="Arial" w:hAnsi="Arial" w:cs="Arial"/>
        </w:rPr>
        <w:t xml:space="preserve">Procedures to address under-performance are the subject of separate policies and guidance but any relevant information from review summaries may be taken into account as part of those processes, where it is deemed applicable. </w:t>
      </w:r>
    </w:p>
    <w:p w14:paraId="4E095F3F" w14:textId="77777777" w:rsidR="00970B93" w:rsidRPr="00964662" w:rsidRDefault="00970B93">
      <w:pPr>
        <w:jc w:val="both"/>
        <w:rPr>
          <w:rFonts w:ascii="Arial" w:eastAsia="Arial" w:hAnsi="Arial" w:cs="Arial"/>
          <w:b/>
          <w:bCs/>
          <w:sz w:val="22"/>
          <w:szCs w:val="22"/>
        </w:rPr>
      </w:pPr>
    </w:p>
    <w:p w14:paraId="5897C110" w14:textId="77777777" w:rsidR="00970B93" w:rsidRPr="00964662" w:rsidRDefault="00970B93">
      <w:pPr>
        <w:jc w:val="both"/>
        <w:rPr>
          <w:rFonts w:ascii="Arial" w:eastAsia="Arial" w:hAnsi="Arial" w:cs="Arial"/>
          <w:b/>
          <w:bCs/>
          <w:sz w:val="22"/>
          <w:szCs w:val="22"/>
        </w:rPr>
      </w:pPr>
    </w:p>
    <w:p w14:paraId="50D66019" w14:textId="3833DA99" w:rsidR="00970B93" w:rsidRPr="00572785" w:rsidRDefault="00BC16D5" w:rsidP="004A5742">
      <w:pPr>
        <w:pStyle w:val="Heading2"/>
        <w:rPr>
          <w:rFonts w:ascii="Arial" w:eastAsia="Arial" w:hAnsi="Arial" w:cs="Arial"/>
          <w:sz w:val="32"/>
          <w:szCs w:val="32"/>
        </w:rPr>
      </w:pPr>
      <w:bookmarkStart w:id="14" w:name="_Toc196300227"/>
      <w:r w:rsidRPr="00572785">
        <w:rPr>
          <w:rFonts w:ascii="Arial" w:eastAsia="Arial" w:hAnsi="Arial" w:cs="Arial"/>
          <w:sz w:val="32"/>
          <w:szCs w:val="32"/>
        </w:rPr>
        <w:t>1</w:t>
      </w:r>
      <w:r w:rsidR="00493A73">
        <w:rPr>
          <w:rFonts w:ascii="Arial" w:eastAsia="Arial" w:hAnsi="Arial" w:cs="Arial"/>
          <w:sz w:val="32"/>
          <w:szCs w:val="32"/>
        </w:rPr>
        <w:t>8</w:t>
      </w:r>
      <w:r w:rsidRPr="00572785">
        <w:rPr>
          <w:rFonts w:ascii="Arial" w:eastAsia="Arial" w:hAnsi="Arial" w:cs="Arial"/>
          <w:sz w:val="32"/>
          <w:szCs w:val="32"/>
        </w:rPr>
        <w:t>.</w:t>
      </w:r>
      <w:r w:rsidR="005C19DB">
        <w:rPr>
          <w:rFonts w:ascii="Arial" w:eastAsia="Arial" w:hAnsi="Arial" w:cs="Arial"/>
          <w:sz w:val="32"/>
          <w:szCs w:val="32"/>
        </w:rPr>
        <w:t xml:space="preserve"> </w:t>
      </w:r>
      <w:r w:rsidR="004054AC" w:rsidRPr="00572785">
        <w:rPr>
          <w:rFonts w:ascii="Arial" w:eastAsia="Arial" w:hAnsi="Arial" w:cs="Arial"/>
          <w:sz w:val="32"/>
          <w:szCs w:val="32"/>
        </w:rPr>
        <w:t>P</w:t>
      </w:r>
      <w:r w:rsidRPr="00572785">
        <w:rPr>
          <w:rFonts w:ascii="Arial" w:eastAsia="Arial" w:hAnsi="Arial" w:cs="Arial"/>
          <w:sz w:val="32"/>
          <w:szCs w:val="32"/>
        </w:rPr>
        <w:t>rofessional learning, development and support</w:t>
      </w:r>
      <w:bookmarkEnd w:id="14"/>
    </w:p>
    <w:p w14:paraId="4B317E64" w14:textId="77777777" w:rsidR="00970B93" w:rsidRPr="00964662" w:rsidRDefault="00970B93">
      <w:pPr>
        <w:jc w:val="both"/>
        <w:rPr>
          <w:rFonts w:ascii="Arial" w:eastAsia="Arial" w:hAnsi="Arial" w:cs="Arial"/>
          <w:sz w:val="22"/>
          <w:szCs w:val="22"/>
        </w:rPr>
      </w:pPr>
    </w:p>
    <w:p w14:paraId="44CA9DF7" w14:textId="52A5348E" w:rsidR="00970B93" w:rsidRPr="00572785" w:rsidRDefault="00493A73">
      <w:pPr>
        <w:jc w:val="both"/>
        <w:rPr>
          <w:rFonts w:ascii="Arial" w:hAnsi="Arial" w:cs="Arial"/>
        </w:rPr>
      </w:pPr>
      <w:r>
        <w:rPr>
          <w:rFonts w:ascii="Arial" w:eastAsia="Arial" w:hAnsi="Arial" w:cs="Arial"/>
        </w:rPr>
        <w:t xml:space="preserve">18.1 </w:t>
      </w:r>
      <w:r w:rsidR="00BC16D5" w:rsidRPr="00572785">
        <w:rPr>
          <w:rFonts w:ascii="Arial" w:eastAsia="Arial" w:hAnsi="Arial" w:cs="Arial"/>
        </w:rPr>
        <w:t xml:space="preserve">The school’s professional learning </w:t>
      </w:r>
      <w:proofErr w:type="spellStart"/>
      <w:r w:rsidR="00BC16D5" w:rsidRPr="00572785">
        <w:rPr>
          <w:rFonts w:ascii="Arial" w:eastAsia="Arial" w:hAnsi="Arial" w:cs="Arial"/>
        </w:rPr>
        <w:t>programme</w:t>
      </w:r>
      <w:proofErr w:type="spellEnd"/>
      <w:r w:rsidR="00BC16D5" w:rsidRPr="00572785">
        <w:rPr>
          <w:rFonts w:ascii="Arial" w:eastAsia="Arial" w:hAnsi="Arial" w:cs="Arial"/>
        </w:rPr>
        <w:t xml:space="preserve"> will be informed by the professional learning and development needs identified in yours and others’ professional development plans.</w:t>
      </w:r>
    </w:p>
    <w:p w14:paraId="2C1AEC31" w14:textId="77777777" w:rsidR="00970B93" w:rsidRPr="00572785" w:rsidRDefault="00970B93">
      <w:pPr>
        <w:jc w:val="both"/>
        <w:rPr>
          <w:rFonts w:ascii="Arial" w:eastAsia="Arial" w:hAnsi="Arial" w:cs="Arial"/>
        </w:rPr>
      </w:pPr>
    </w:p>
    <w:p w14:paraId="1FE3D704" w14:textId="31153AA8" w:rsidR="00970B93" w:rsidRPr="00572785" w:rsidRDefault="00493A73">
      <w:pPr>
        <w:jc w:val="both"/>
        <w:rPr>
          <w:rFonts w:ascii="Arial" w:hAnsi="Arial" w:cs="Arial"/>
        </w:rPr>
      </w:pPr>
      <w:r>
        <w:rPr>
          <w:rFonts w:ascii="Arial" w:eastAsia="Arial" w:hAnsi="Arial" w:cs="Arial"/>
        </w:rPr>
        <w:t xml:space="preserve">18.2 </w:t>
      </w:r>
      <w:r w:rsidR="00BC16D5" w:rsidRPr="00572785">
        <w:rPr>
          <w:rFonts w:ascii="Arial" w:eastAsia="Arial" w:hAnsi="Arial" w:cs="Arial"/>
        </w:rPr>
        <w:t>The governing body will ensure in the budget planning that, as far as possible, appropriate resources are made available for any professional learning, development and support agreed for staff.</w:t>
      </w:r>
    </w:p>
    <w:p w14:paraId="02BC654F" w14:textId="77777777" w:rsidR="00970B93" w:rsidRPr="00572785" w:rsidRDefault="00970B93">
      <w:pPr>
        <w:jc w:val="both"/>
        <w:rPr>
          <w:rFonts w:ascii="Arial" w:eastAsia="Arial" w:hAnsi="Arial" w:cs="Arial"/>
        </w:rPr>
      </w:pPr>
    </w:p>
    <w:p w14:paraId="10874BAA" w14:textId="14DB3D2A" w:rsidR="00970B93" w:rsidRPr="00572785" w:rsidRDefault="00493A73">
      <w:pPr>
        <w:jc w:val="both"/>
        <w:rPr>
          <w:rFonts w:ascii="Arial" w:hAnsi="Arial" w:cs="Arial"/>
        </w:rPr>
      </w:pPr>
      <w:r>
        <w:rPr>
          <w:rFonts w:ascii="Arial" w:eastAsia="Arial" w:hAnsi="Arial" w:cs="Arial"/>
        </w:rPr>
        <w:t xml:space="preserve">18.3 </w:t>
      </w:r>
      <w:r w:rsidR="00BC16D5" w:rsidRPr="00572785">
        <w:rPr>
          <w:rFonts w:ascii="Arial" w:eastAsia="Arial" w:hAnsi="Arial" w:cs="Arial"/>
        </w:rPr>
        <w:t>An account of the professional learning and development needs of staff, including the instances where it did not prove possible to provide any agreed professional learning and development will form part of the headteacher’s annual report to the governing body about the operation of the PDR process within the school.</w:t>
      </w:r>
    </w:p>
    <w:p w14:paraId="316E6292" w14:textId="77777777" w:rsidR="00970B93" w:rsidRPr="00572785" w:rsidRDefault="00970B93">
      <w:pPr>
        <w:jc w:val="both"/>
        <w:rPr>
          <w:rFonts w:ascii="Arial" w:eastAsia="Arial" w:hAnsi="Arial" w:cs="Arial"/>
        </w:rPr>
      </w:pPr>
    </w:p>
    <w:p w14:paraId="72C85327" w14:textId="0572E07E" w:rsidR="00970B93" w:rsidRPr="00572785" w:rsidRDefault="00493A73">
      <w:pPr>
        <w:jc w:val="both"/>
        <w:rPr>
          <w:rFonts w:ascii="Arial" w:hAnsi="Arial" w:cs="Arial"/>
        </w:rPr>
      </w:pPr>
      <w:r>
        <w:rPr>
          <w:rFonts w:ascii="Arial" w:eastAsia="Arial" w:hAnsi="Arial" w:cs="Arial"/>
        </w:rPr>
        <w:t xml:space="preserve">18.4 </w:t>
      </w:r>
      <w:r w:rsidR="00BC16D5" w:rsidRPr="00572785">
        <w:rPr>
          <w:rFonts w:ascii="Arial" w:eastAsia="Arial" w:hAnsi="Arial" w:cs="Arial"/>
        </w:rPr>
        <w:t>Staff will not be held accountable for failing to make good progress towards meeting their development priorities where the support recorded in their professional development plan was not provided.</w:t>
      </w:r>
    </w:p>
    <w:p w14:paraId="0A2AF063" w14:textId="77777777" w:rsidR="00970B93" w:rsidRPr="00572785" w:rsidRDefault="00970B93">
      <w:pPr>
        <w:jc w:val="both"/>
        <w:rPr>
          <w:rFonts w:ascii="Arial" w:eastAsia="Arial" w:hAnsi="Arial" w:cs="Arial"/>
        </w:rPr>
      </w:pPr>
    </w:p>
    <w:p w14:paraId="2C54CB20" w14:textId="5E58F1BD" w:rsidR="00970B93" w:rsidRDefault="00493A73" w:rsidP="00572785">
      <w:pPr>
        <w:jc w:val="both"/>
        <w:rPr>
          <w:rFonts w:ascii="Arial" w:eastAsia="Arial" w:hAnsi="Arial" w:cs="Arial"/>
        </w:rPr>
      </w:pPr>
      <w:r>
        <w:rPr>
          <w:rFonts w:ascii="Arial" w:eastAsia="Arial" w:hAnsi="Arial" w:cs="Arial"/>
        </w:rPr>
        <w:t xml:space="preserve">18.5 </w:t>
      </w:r>
      <w:r w:rsidR="00BC16D5" w:rsidRPr="00572785">
        <w:rPr>
          <w:rFonts w:ascii="Arial" w:eastAsia="Arial" w:hAnsi="Arial" w:cs="Arial"/>
        </w:rPr>
        <w:t>All PDR Partners will be provided with training to enable them to discharge all aspects of their role appropriately and effectively.</w:t>
      </w:r>
    </w:p>
    <w:p w14:paraId="4C563C64" w14:textId="77777777" w:rsidR="00572785" w:rsidRPr="00572785" w:rsidRDefault="00572785" w:rsidP="00572785">
      <w:pPr>
        <w:jc w:val="both"/>
        <w:rPr>
          <w:rFonts w:ascii="Arial" w:hAnsi="Arial" w:cs="Arial"/>
        </w:rPr>
      </w:pPr>
    </w:p>
    <w:p w14:paraId="4C015734" w14:textId="77777777" w:rsidR="00970B93" w:rsidRPr="00964662" w:rsidRDefault="00970B93" w:rsidP="00572785">
      <w:pPr>
        <w:jc w:val="both"/>
        <w:rPr>
          <w:rFonts w:ascii="Arial" w:eastAsia="Arial" w:hAnsi="Arial" w:cs="Arial"/>
          <w:sz w:val="22"/>
          <w:szCs w:val="22"/>
        </w:rPr>
      </w:pPr>
    </w:p>
    <w:p w14:paraId="133212AA" w14:textId="21CC9BC5" w:rsidR="00970B93" w:rsidRPr="00572785" w:rsidRDefault="00BC16D5" w:rsidP="00572785">
      <w:pPr>
        <w:pStyle w:val="Heading2"/>
        <w:spacing w:before="0"/>
        <w:rPr>
          <w:rFonts w:ascii="Arial" w:eastAsia="Arial" w:hAnsi="Arial" w:cs="Arial"/>
          <w:sz w:val="32"/>
          <w:szCs w:val="32"/>
        </w:rPr>
      </w:pPr>
      <w:bookmarkStart w:id="15" w:name="_Toc196300228"/>
      <w:r w:rsidRPr="00572785">
        <w:rPr>
          <w:rFonts w:ascii="Arial" w:eastAsia="Arial" w:hAnsi="Arial" w:cs="Arial"/>
          <w:sz w:val="32"/>
          <w:szCs w:val="32"/>
        </w:rPr>
        <w:t>1</w:t>
      </w:r>
      <w:r w:rsidR="00493A73">
        <w:rPr>
          <w:rFonts w:ascii="Arial" w:eastAsia="Arial" w:hAnsi="Arial" w:cs="Arial"/>
          <w:sz w:val="32"/>
          <w:szCs w:val="32"/>
        </w:rPr>
        <w:t>9</w:t>
      </w:r>
      <w:r w:rsidRPr="00572785">
        <w:rPr>
          <w:rFonts w:ascii="Arial" w:eastAsia="Arial" w:hAnsi="Arial" w:cs="Arial"/>
          <w:sz w:val="32"/>
          <w:szCs w:val="32"/>
        </w:rPr>
        <w:t>.Monitoring and evaluation</w:t>
      </w:r>
      <w:bookmarkEnd w:id="15"/>
    </w:p>
    <w:p w14:paraId="0302B60A" w14:textId="77777777" w:rsidR="00970B93" w:rsidRPr="00964662" w:rsidRDefault="00970B93" w:rsidP="00572785">
      <w:pPr>
        <w:jc w:val="both"/>
        <w:rPr>
          <w:rFonts w:ascii="Arial" w:eastAsia="Arial" w:hAnsi="Arial" w:cs="Arial"/>
          <w:sz w:val="22"/>
          <w:szCs w:val="22"/>
        </w:rPr>
      </w:pPr>
    </w:p>
    <w:p w14:paraId="1A0E4C8A" w14:textId="7D9EE0C1" w:rsidR="00970B93" w:rsidRPr="00572785" w:rsidRDefault="00493A73" w:rsidP="00572785">
      <w:pPr>
        <w:jc w:val="both"/>
        <w:rPr>
          <w:rFonts w:ascii="Arial" w:hAnsi="Arial" w:cs="Arial"/>
        </w:rPr>
      </w:pPr>
      <w:r>
        <w:rPr>
          <w:rFonts w:ascii="Arial" w:eastAsia="Arial" w:hAnsi="Arial" w:cs="Arial"/>
        </w:rPr>
        <w:t xml:space="preserve">19.1 </w:t>
      </w:r>
      <w:r w:rsidR="00BC16D5" w:rsidRPr="00572785">
        <w:rPr>
          <w:rFonts w:ascii="Arial" w:eastAsia="Arial" w:hAnsi="Arial" w:cs="Arial"/>
        </w:rPr>
        <w:t xml:space="preserve">The governing body and the </w:t>
      </w:r>
      <w:r w:rsidR="00311AB9" w:rsidRPr="00572785">
        <w:rPr>
          <w:rFonts w:ascii="Arial" w:eastAsia="Arial" w:hAnsi="Arial" w:cs="Arial"/>
        </w:rPr>
        <w:t>H</w:t>
      </w:r>
      <w:r w:rsidR="00BC16D5" w:rsidRPr="00572785">
        <w:rPr>
          <w:rFonts w:ascii="Arial" w:eastAsia="Arial" w:hAnsi="Arial" w:cs="Arial"/>
        </w:rPr>
        <w:t>eadteacher will monitor the operation and effectiveness of the school’s professional development review arrangements.</w:t>
      </w:r>
    </w:p>
    <w:p w14:paraId="319B18BC" w14:textId="77777777" w:rsidR="00970B93" w:rsidRPr="00572785" w:rsidRDefault="00970B93">
      <w:pPr>
        <w:jc w:val="both"/>
        <w:rPr>
          <w:rFonts w:ascii="Arial" w:eastAsia="Arial" w:hAnsi="Arial" w:cs="Arial"/>
        </w:rPr>
      </w:pPr>
    </w:p>
    <w:p w14:paraId="2610C388" w14:textId="41485C47" w:rsidR="00970B93" w:rsidRPr="00572785" w:rsidRDefault="00493A73">
      <w:pPr>
        <w:jc w:val="both"/>
        <w:rPr>
          <w:rFonts w:ascii="Arial" w:hAnsi="Arial" w:cs="Arial"/>
        </w:rPr>
      </w:pPr>
      <w:r>
        <w:rPr>
          <w:rFonts w:ascii="Arial" w:eastAsia="Arial" w:hAnsi="Arial" w:cs="Arial"/>
        </w:rPr>
        <w:t xml:space="preserve">19.2 </w:t>
      </w:r>
      <w:r w:rsidR="00BC16D5" w:rsidRPr="00572785">
        <w:rPr>
          <w:rFonts w:ascii="Arial" w:eastAsia="Arial" w:hAnsi="Arial" w:cs="Arial"/>
        </w:rPr>
        <w:t xml:space="preserve">The </w:t>
      </w:r>
      <w:r w:rsidR="00311AB9" w:rsidRPr="00572785">
        <w:rPr>
          <w:rFonts w:ascii="Arial" w:eastAsia="Arial" w:hAnsi="Arial" w:cs="Arial"/>
        </w:rPr>
        <w:t>H</w:t>
      </w:r>
      <w:r w:rsidR="00BC16D5" w:rsidRPr="00572785">
        <w:rPr>
          <w:rFonts w:ascii="Arial" w:eastAsia="Arial" w:hAnsi="Arial" w:cs="Arial"/>
        </w:rPr>
        <w:t>eadteacher will provide the governing body with a written report on the operation of the school’s Professional Development Review Policy annually. The report will not identify any individual by name. The report will include an assessment of the impact of this policy on: age, disability, gender, gender reassignment</w:t>
      </w:r>
      <w:r w:rsidR="00311AB9" w:rsidRPr="00572785">
        <w:rPr>
          <w:rFonts w:ascii="Arial" w:eastAsia="Arial" w:hAnsi="Arial" w:cs="Arial"/>
        </w:rPr>
        <w:t xml:space="preserve"> </w:t>
      </w:r>
      <w:r w:rsidR="008D69F2" w:rsidRPr="00572785">
        <w:rPr>
          <w:rFonts w:ascii="Arial" w:eastAsia="Arial" w:hAnsi="Arial" w:cs="Arial"/>
        </w:rPr>
        <w:t>/</w:t>
      </w:r>
      <w:r w:rsidR="00311AB9" w:rsidRPr="00572785">
        <w:rPr>
          <w:rFonts w:ascii="Arial" w:eastAsia="Arial" w:hAnsi="Arial" w:cs="Arial"/>
        </w:rPr>
        <w:t xml:space="preserve"> </w:t>
      </w:r>
      <w:r w:rsidR="008D69F2" w:rsidRPr="00572785">
        <w:rPr>
          <w:rFonts w:ascii="Arial" w:eastAsia="Arial" w:hAnsi="Arial" w:cs="Arial"/>
        </w:rPr>
        <w:t>affirmation</w:t>
      </w:r>
      <w:r w:rsidR="00BC16D5" w:rsidRPr="00572785">
        <w:rPr>
          <w:rFonts w:ascii="Arial" w:eastAsia="Arial" w:hAnsi="Arial" w:cs="Arial"/>
        </w:rPr>
        <w:t>, marriage and civil partnership, pregnancy and maternity, race, religion or belief, sexual orientation, trade union membership or contractual status e.g. part time etc.</w:t>
      </w:r>
    </w:p>
    <w:p w14:paraId="6C2A0D13" w14:textId="77777777" w:rsidR="00970B93" w:rsidRPr="00572785" w:rsidRDefault="00970B93">
      <w:pPr>
        <w:jc w:val="both"/>
        <w:rPr>
          <w:rFonts w:ascii="Arial" w:eastAsia="Arial" w:hAnsi="Arial" w:cs="Arial"/>
        </w:rPr>
      </w:pPr>
    </w:p>
    <w:p w14:paraId="2444757C" w14:textId="3F3471D4" w:rsidR="00970B93" w:rsidRPr="00572785" w:rsidRDefault="00493A73">
      <w:pPr>
        <w:jc w:val="both"/>
        <w:rPr>
          <w:rFonts w:ascii="Arial" w:hAnsi="Arial" w:cs="Arial"/>
        </w:rPr>
      </w:pPr>
      <w:r>
        <w:rPr>
          <w:rFonts w:ascii="Arial" w:eastAsia="Arial" w:hAnsi="Arial" w:cs="Arial"/>
        </w:rPr>
        <w:t xml:space="preserve">19.3 </w:t>
      </w:r>
      <w:r w:rsidR="00BC16D5" w:rsidRPr="00572785">
        <w:rPr>
          <w:rFonts w:ascii="Arial" w:eastAsia="Arial" w:hAnsi="Arial" w:cs="Arial"/>
        </w:rPr>
        <w:t xml:space="preserve">The </w:t>
      </w:r>
      <w:r w:rsidR="00311AB9" w:rsidRPr="00572785">
        <w:rPr>
          <w:rFonts w:ascii="Arial" w:eastAsia="Arial" w:hAnsi="Arial" w:cs="Arial"/>
        </w:rPr>
        <w:t>H</w:t>
      </w:r>
      <w:r w:rsidR="00BC16D5" w:rsidRPr="00572785">
        <w:rPr>
          <w:rFonts w:ascii="Arial" w:eastAsia="Arial" w:hAnsi="Arial" w:cs="Arial"/>
        </w:rPr>
        <w:t>eadteacher will report on whether there have been any appeals or representations on an individual or collective basis, including those on the grounds of alleged discrimination.</w:t>
      </w:r>
    </w:p>
    <w:p w14:paraId="715BD8F5" w14:textId="77777777" w:rsidR="00970B93" w:rsidRPr="00964662" w:rsidRDefault="00970B93">
      <w:pPr>
        <w:jc w:val="both"/>
        <w:rPr>
          <w:rFonts w:ascii="Arial" w:eastAsia="Arial" w:hAnsi="Arial" w:cs="Arial"/>
          <w:sz w:val="22"/>
          <w:szCs w:val="22"/>
        </w:rPr>
      </w:pPr>
    </w:p>
    <w:p w14:paraId="6B9F10B5" w14:textId="73A2A9CB" w:rsidR="00970B93" w:rsidRPr="00572785" w:rsidRDefault="00BC16D5">
      <w:pPr>
        <w:pStyle w:val="Heading2"/>
        <w:spacing w:before="0"/>
        <w:jc w:val="both"/>
        <w:rPr>
          <w:rFonts w:ascii="Arial" w:hAnsi="Arial" w:cs="Arial"/>
        </w:rPr>
      </w:pPr>
      <w:r w:rsidRPr="00964662">
        <w:rPr>
          <w:rFonts w:ascii="Arial" w:hAnsi="Arial" w:cs="Arial"/>
          <w:color w:val="auto"/>
          <w:sz w:val="24"/>
          <w:szCs w:val="24"/>
        </w:rPr>
        <w:br w:type="page"/>
      </w:r>
      <w:bookmarkStart w:id="16" w:name="_Toc196300229"/>
      <w:r w:rsidRPr="00572785">
        <w:rPr>
          <w:rFonts w:ascii="Arial" w:eastAsia="Arial" w:hAnsi="Arial" w:cs="Arial"/>
        </w:rPr>
        <w:lastRenderedPageBreak/>
        <w:t>Annex A:</w:t>
      </w:r>
      <w:r w:rsidRPr="00572785">
        <w:rPr>
          <w:rFonts w:ascii="Arial" w:eastAsia="Arial" w:hAnsi="Arial" w:cs="Arial"/>
          <w:color w:val="auto"/>
        </w:rPr>
        <w:t xml:space="preserve"> </w:t>
      </w:r>
      <w:r w:rsidRPr="00572785">
        <w:rPr>
          <w:rFonts w:ascii="Arial" w:eastAsia="Arial" w:hAnsi="Arial" w:cs="Arial"/>
        </w:rPr>
        <w:t>Workload Impact Assessment Checklist</w:t>
      </w:r>
      <w:bookmarkEnd w:id="16"/>
      <w:r w:rsidR="002A29D1">
        <w:rPr>
          <w:rFonts w:ascii="Arial" w:eastAsia="Arial" w:hAnsi="Arial" w:cs="Arial"/>
        </w:rPr>
        <w:t xml:space="preserve"> </w:t>
      </w:r>
    </w:p>
    <w:p w14:paraId="5050EA90" w14:textId="77777777" w:rsidR="00970B93" w:rsidRPr="00964662" w:rsidRDefault="00970B93">
      <w:pPr>
        <w:rPr>
          <w:rFonts w:ascii="Arial" w:hAnsi="Arial" w:cs="Arial"/>
        </w:rPr>
      </w:pPr>
    </w:p>
    <w:tbl>
      <w:tblPr>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720"/>
        <w:gridCol w:w="540"/>
      </w:tblGrid>
      <w:tr w:rsidR="00970B93" w:rsidRPr="00964662" w14:paraId="4DE4FF3B" w14:textId="77777777">
        <w:tc>
          <w:tcPr>
            <w:tcW w:w="9720" w:type="dxa"/>
            <w:tcBorders>
              <w:right w:val="single" w:sz="4" w:space="0" w:color="000000"/>
            </w:tcBorders>
            <w:tcMar>
              <w:top w:w="0" w:type="dxa"/>
              <w:left w:w="108" w:type="dxa"/>
              <w:bottom w:w="0" w:type="dxa"/>
              <w:right w:w="108" w:type="dxa"/>
            </w:tcMar>
            <w:hideMark/>
          </w:tcPr>
          <w:p w14:paraId="570D84ED" w14:textId="653BBD4D" w:rsidR="00F81D4C" w:rsidRPr="00964662" w:rsidRDefault="00F81D4C" w:rsidP="00F81D4C">
            <w:pPr>
              <w:pStyle w:val="CM28"/>
              <w:spacing w:after="225" w:line="278" w:lineRule="atLeast"/>
              <w:rPr>
                <w:rFonts w:ascii="Arial" w:hAnsi="Arial" w:cs="Arial"/>
                <w:color w:val="000000"/>
                <w:sz w:val="23"/>
                <w:szCs w:val="23"/>
              </w:rPr>
            </w:pPr>
            <w:r w:rsidRPr="00964662">
              <w:rPr>
                <w:rFonts w:ascii="Arial" w:hAnsi="Arial" w:cs="Arial"/>
                <w:b/>
                <w:bCs/>
                <w:color w:val="000000"/>
                <w:sz w:val="23"/>
                <w:szCs w:val="23"/>
              </w:rPr>
              <w:t xml:space="preserve">CHECKLIST </w:t>
            </w:r>
          </w:p>
          <w:p w14:paraId="3CB14FD7" w14:textId="46B98A27" w:rsidR="00F81D4C" w:rsidRPr="00964662" w:rsidRDefault="00F81D4C" w:rsidP="00F81D4C">
            <w:pPr>
              <w:pStyle w:val="CM25"/>
              <w:spacing w:after="100" w:line="276" w:lineRule="atLeast"/>
              <w:ind w:right="505"/>
              <w:jc w:val="both"/>
              <w:rPr>
                <w:rFonts w:ascii="Arial" w:hAnsi="Arial" w:cs="Arial"/>
                <w:color w:val="000000"/>
              </w:rPr>
            </w:pPr>
            <w:r w:rsidRPr="00964662">
              <w:rPr>
                <w:rFonts w:ascii="Arial" w:hAnsi="Arial" w:cs="Arial"/>
                <w:color w:val="000000"/>
              </w:rPr>
              <w:t xml:space="preserve">The school has an agreed system to monitor the workload and working hours of </w:t>
            </w:r>
            <w:r w:rsidR="00894DEF">
              <w:rPr>
                <w:rFonts w:ascii="Arial" w:hAnsi="Arial" w:cs="Arial"/>
                <w:color w:val="000000"/>
              </w:rPr>
              <w:t>all affected staff</w:t>
            </w:r>
            <w:r w:rsidR="00EF7B6D">
              <w:rPr>
                <w:rFonts w:ascii="Arial" w:hAnsi="Arial" w:cs="Arial"/>
                <w:color w:val="000000"/>
              </w:rPr>
              <w:t xml:space="preserve"> </w:t>
            </w:r>
            <w:r w:rsidR="00894DEF">
              <w:rPr>
                <w:rFonts w:ascii="Arial" w:hAnsi="Arial" w:cs="Arial"/>
                <w:color w:val="000000"/>
              </w:rPr>
              <w:t>(Schools to include details of this system in appendix A)</w:t>
            </w:r>
          </w:p>
          <w:p w14:paraId="7950B97A" w14:textId="77777777" w:rsidR="00F81D4C" w:rsidRPr="00964662" w:rsidRDefault="00F81D4C" w:rsidP="00F81D4C">
            <w:pPr>
              <w:pStyle w:val="CM25"/>
              <w:spacing w:after="100" w:line="276" w:lineRule="atLeast"/>
              <w:ind w:right="377"/>
              <w:jc w:val="both"/>
              <w:rPr>
                <w:rFonts w:ascii="Arial" w:hAnsi="Arial" w:cs="Arial"/>
                <w:color w:val="000000"/>
              </w:rPr>
            </w:pPr>
            <w:r w:rsidRPr="00964662">
              <w:rPr>
                <w:rFonts w:ascii="Arial" w:hAnsi="Arial" w:cs="Arial"/>
                <w:color w:val="000000"/>
              </w:rPr>
              <w:t xml:space="preserve">The policy complies with and is consistent with the teachers’ contractual entitlements as per STPCD. </w:t>
            </w:r>
          </w:p>
          <w:p w14:paraId="28E87D60" w14:textId="77777777" w:rsidR="00F81D4C" w:rsidRPr="00964662" w:rsidRDefault="00F81D4C" w:rsidP="00F81D4C">
            <w:pPr>
              <w:pStyle w:val="CM25"/>
              <w:spacing w:after="100" w:line="276" w:lineRule="atLeast"/>
              <w:ind w:right="437"/>
              <w:jc w:val="both"/>
              <w:rPr>
                <w:rFonts w:ascii="Arial" w:hAnsi="Arial" w:cs="Arial"/>
                <w:color w:val="000000"/>
              </w:rPr>
            </w:pPr>
            <w:r w:rsidRPr="00964662">
              <w:rPr>
                <w:rFonts w:ascii="Arial" w:hAnsi="Arial" w:cs="Arial"/>
                <w:color w:val="000000"/>
              </w:rPr>
              <w:t xml:space="preserve">The policy and any related procedures were introduced following full consultation with trade unions. </w:t>
            </w:r>
          </w:p>
          <w:p w14:paraId="7A1E8FAF" w14:textId="77777777" w:rsidR="00F81D4C" w:rsidRPr="00964662" w:rsidRDefault="00F81D4C" w:rsidP="00F81D4C">
            <w:pPr>
              <w:pStyle w:val="CM25"/>
              <w:spacing w:after="100" w:line="276" w:lineRule="atLeast"/>
              <w:ind w:right="720"/>
              <w:jc w:val="both"/>
              <w:rPr>
                <w:rFonts w:ascii="Arial" w:hAnsi="Arial" w:cs="Arial"/>
                <w:color w:val="000000"/>
              </w:rPr>
            </w:pPr>
            <w:r w:rsidRPr="00964662">
              <w:rPr>
                <w:rFonts w:ascii="Arial" w:hAnsi="Arial" w:cs="Arial"/>
                <w:color w:val="000000"/>
              </w:rPr>
              <w:t xml:space="preserve">The policy and any related procedures include a specific statement regarding workload impact. </w:t>
            </w:r>
          </w:p>
          <w:p w14:paraId="69E828B3" w14:textId="5C959E80" w:rsidR="00F81D4C" w:rsidRPr="00964662" w:rsidRDefault="00F81D4C" w:rsidP="00F81D4C">
            <w:pPr>
              <w:pStyle w:val="CM25"/>
              <w:spacing w:after="100" w:line="276" w:lineRule="atLeast"/>
              <w:ind w:right="780"/>
              <w:jc w:val="both"/>
              <w:rPr>
                <w:rFonts w:ascii="Arial" w:hAnsi="Arial" w:cs="Arial"/>
                <w:color w:val="000000"/>
              </w:rPr>
            </w:pPr>
            <w:r w:rsidRPr="00964662">
              <w:rPr>
                <w:rFonts w:ascii="Arial" w:hAnsi="Arial" w:cs="Arial"/>
                <w:color w:val="000000"/>
              </w:rPr>
              <w:t>The impact of the policy and related procedures is that they have not added additional hours of working</w:t>
            </w:r>
            <w:r w:rsidR="00894DEF">
              <w:rPr>
                <w:rFonts w:ascii="Arial" w:hAnsi="Arial" w:cs="Arial"/>
                <w:color w:val="000000"/>
              </w:rPr>
              <w:t xml:space="preserve"> for any member of staff</w:t>
            </w:r>
          </w:p>
          <w:p w14:paraId="0A6E5491" w14:textId="77777777" w:rsidR="00F81D4C" w:rsidRPr="00964662" w:rsidRDefault="00F81D4C" w:rsidP="00F81D4C">
            <w:pPr>
              <w:pStyle w:val="CM25"/>
              <w:spacing w:after="100" w:line="276" w:lineRule="atLeast"/>
              <w:jc w:val="both"/>
              <w:rPr>
                <w:rFonts w:ascii="Arial" w:hAnsi="Arial" w:cs="Arial"/>
                <w:color w:val="000000"/>
              </w:rPr>
            </w:pPr>
            <w:r w:rsidRPr="00964662">
              <w:rPr>
                <w:rFonts w:ascii="Arial" w:hAnsi="Arial" w:cs="Arial"/>
                <w:color w:val="000000"/>
              </w:rPr>
              <w:t xml:space="preserve">The policy does not duplicate any other existing policy. </w:t>
            </w:r>
          </w:p>
          <w:p w14:paraId="6316B924" w14:textId="77777777" w:rsidR="00F81D4C" w:rsidRPr="00964662" w:rsidRDefault="00F81D4C" w:rsidP="00F81D4C">
            <w:pPr>
              <w:pStyle w:val="CM25"/>
              <w:spacing w:after="100" w:line="276" w:lineRule="atLeast"/>
              <w:ind w:right="780"/>
              <w:jc w:val="both"/>
              <w:rPr>
                <w:rFonts w:ascii="Arial" w:hAnsi="Arial" w:cs="Arial"/>
                <w:color w:val="000000"/>
              </w:rPr>
            </w:pPr>
            <w:r w:rsidRPr="00964662">
              <w:rPr>
                <w:rFonts w:ascii="Arial" w:hAnsi="Arial" w:cs="Arial"/>
                <w:color w:val="000000"/>
              </w:rPr>
              <w:t xml:space="preserve">The school has identified the resources necessary to support the policy, including staff time, any additional staffing and appropriate equipment. </w:t>
            </w:r>
          </w:p>
          <w:p w14:paraId="5AD23BE0" w14:textId="4BE5C859" w:rsidR="00894DEF" w:rsidRDefault="00894DEF" w:rsidP="00894DEF">
            <w:pPr>
              <w:rPr>
                <w:color w:val="000000"/>
              </w:rPr>
            </w:pPr>
            <w:r>
              <w:rPr>
                <w:rFonts w:ascii="Calibri" w:hAnsi="Calibri" w:cs="Calibri"/>
                <w:color w:val="000000"/>
              </w:rPr>
              <w:t xml:space="preserve"> This policy will not result in any additional </w:t>
            </w:r>
            <w:r w:rsidR="00205463">
              <w:rPr>
                <w:rFonts w:ascii="Calibri" w:hAnsi="Calibri" w:cs="Calibri"/>
                <w:color w:val="000000"/>
              </w:rPr>
              <w:t xml:space="preserve">work </w:t>
            </w:r>
            <w:r>
              <w:rPr>
                <w:rFonts w:ascii="Calibri" w:hAnsi="Calibri" w:cs="Calibri"/>
                <w:color w:val="000000"/>
              </w:rPr>
              <w:t>meetings / activities that have not been identified within the school</w:t>
            </w:r>
            <w:r w:rsidR="00205463">
              <w:rPr>
                <w:rFonts w:ascii="Calibri" w:hAnsi="Calibri" w:cs="Calibri"/>
                <w:color w:val="000000"/>
              </w:rPr>
              <w:t xml:space="preserve"> directed time</w:t>
            </w:r>
            <w:r>
              <w:rPr>
                <w:rFonts w:ascii="Calibri" w:hAnsi="Calibri" w:cs="Calibri"/>
                <w:color w:val="000000"/>
              </w:rPr>
              <w:t xml:space="preserve"> </w:t>
            </w:r>
            <w:r w:rsidR="00205463">
              <w:rPr>
                <w:rFonts w:ascii="Calibri" w:hAnsi="Calibri" w:cs="Calibri"/>
                <w:color w:val="000000"/>
              </w:rPr>
              <w:t>allocation or LSW hours</w:t>
            </w:r>
            <w:r>
              <w:rPr>
                <w:rFonts w:ascii="Calibri" w:hAnsi="Calibri" w:cs="Calibri"/>
                <w:color w:val="000000"/>
              </w:rPr>
              <w:t>.</w:t>
            </w:r>
          </w:p>
          <w:p w14:paraId="4E4FE23B" w14:textId="77777777" w:rsidR="00894DEF" w:rsidRDefault="00894DEF" w:rsidP="00894DEF">
            <w:pPr>
              <w:rPr>
                <w:color w:val="000000"/>
              </w:rPr>
            </w:pPr>
            <w:r>
              <w:rPr>
                <w:rFonts w:ascii="Calibri" w:hAnsi="Calibri" w:cs="Calibri"/>
                <w:color w:val="000000"/>
              </w:rPr>
              <w:t> </w:t>
            </w:r>
          </w:p>
          <w:p w14:paraId="69A6D3D0" w14:textId="77777777" w:rsidR="00894DEF" w:rsidRDefault="00894DEF" w:rsidP="00894DEF">
            <w:pPr>
              <w:rPr>
                <w:color w:val="000000"/>
              </w:rPr>
            </w:pPr>
            <w:r>
              <w:rPr>
                <w:rFonts w:ascii="Calibri" w:hAnsi="Calibri" w:cs="Calibri"/>
                <w:color w:val="000000"/>
              </w:rPr>
              <w:t>[NB to ensure that there is not an increase in workload in subsequent years]</w:t>
            </w:r>
          </w:p>
          <w:p w14:paraId="5833337C" w14:textId="27648692" w:rsidR="00F81D4C" w:rsidRDefault="00F81D4C" w:rsidP="00F81D4C">
            <w:pPr>
              <w:pStyle w:val="CM27"/>
              <w:spacing w:after="285" w:line="276" w:lineRule="atLeast"/>
              <w:ind w:right="270"/>
              <w:jc w:val="both"/>
              <w:rPr>
                <w:rFonts w:ascii="Arial" w:hAnsi="Arial" w:cs="Arial"/>
                <w:color w:val="000000"/>
              </w:rPr>
            </w:pPr>
            <w:r w:rsidRPr="00964662">
              <w:rPr>
                <w:rFonts w:ascii="Arial" w:hAnsi="Arial" w:cs="Arial"/>
                <w:color w:val="000000"/>
              </w:rPr>
              <w:t xml:space="preserve">The procedures are reviewed </w:t>
            </w:r>
            <w:r w:rsidR="00894DEF">
              <w:rPr>
                <w:rFonts w:ascii="Arial" w:hAnsi="Arial" w:cs="Arial"/>
                <w:color w:val="000000"/>
              </w:rPr>
              <w:t xml:space="preserve">at least annually </w:t>
            </w:r>
            <w:r w:rsidRPr="00964662">
              <w:rPr>
                <w:rFonts w:ascii="Arial" w:hAnsi="Arial" w:cs="Arial"/>
                <w:color w:val="000000"/>
              </w:rPr>
              <w:t xml:space="preserve">to ensure that additional workload burdens have not been added over time. </w:t>
            </w:r>
          </w:p>
          <w:p w14:paraId="7BA56D5A" w14:textId="77777777" w:rsidR="00894DEF" w:rsidRPr="00894DEF" w:rsidRDefault="00894DEF" w:rsidP="00894DEF">
            <w:pPr>
              <w:rPr>
                <w:lang w:val="en-GB"/>
              </w:rPr>
            </w:pPr>
          </w:p>
          <w:p w14:paraId="3F4AEFD1" w14:textId="77777777" w:rsidR="00F81D4C" w:rsidRPr="00964662" w:rsidRDefault="00F81D4C" w:rsidP="00F81D4C">
            <w:pPr>
              <w:pStyle w:val="CM18"/>
              <w:jc w:val="both"/>
              <w:rPr>
                <w:rFonts w:ascii="Arial" w:hAnsi="Arial" w:cs="Arial"/>
              </w:rPr>
            </w:pPr>
            <w:r w:rsidRPr="00964662">
              <w:rPr>
                <w:rFonts w:ascii="Arial" w:hAnsi="Arial" w:cs="Arial"/>
                <w:b/>
                <w:bCs/>
                <w:color w:val="000000"/>
              </w:rPr>
              <w:t xml:space="preserve">If the policy does not meet all of the tests above, then the headteacher should address the deficiencies immediately. </w:t>
            </w:r>
          </w:p>
          <w:p w14:paraId="4B436510" w14:textId="77777777" w:rsidR="00970B93" w:rsidRPr="00964662" w:rsidRDefault="00970B93">
            <w:pPr>
              <w:rPr>
                <w:rFonts w:ascii="Arial" w:eastAsia="Arial" w:hAnsi="Arial" w:cs="Arial"/>
                <w:color w:val="000000"/>
                <w:sz w:val="20"/>
                <w:szCs w:val="20"/>
              </w:rPr>
            </w:pPr>
          </w:p>
          <w:p w14:paraId="4C088294" w14:textId="77777777" w:rsidR="00970B93" w:rsidRPr="00964662" w:rsidRDefault="00970B93">
            <w:pPr>
              <w:rPr>
                <w:rFonts w:ascii="Arial" w:eastAsia="Arial" w:hAnsi="Arial" w:cs="Arial"/>
                <w:color w:val="000000"/>
                <w:sz w:val="20"/>
                <w:szCs w:val="20"/>
              </w:rPr>
            </w:pPr>
          </w:p>
          <w:p w14:paraId="22AC67B0" w14:textId="77777777" w:rsidR="00970B93" w:rsidRPr="00964662" w:rsidRDefault="00970B93">
            <w:pPr>
              <w:rPr>
                <w:rFonts w:ascii="Arial" w:eastAsia="Arial" w:hAnsi="Arial" w:cs="Arial"/>
                <w:color w:val="000000"/>
                <w:sz w:val="20"/>
                <w:szCs w:val="20"/>
              </w:rPr>
            </w:pPr>
          </w:p>
          <w:p w14:paraId="712D2290" w14:textId="77777777" w:rsidR="00970B93" w:rsidRPr="00964662" w:rsidRDefault="00970B93">
            <w:pPr>
              <w:rPr>
                <w:rFonts w:ascii="Arial" w:eastAsia="HelveticaNeue-Bold" w:hAnsi="Arial" w:cs="Arial"/>
                <w:b/>
                <w:bCs/>
                <w:color w:val="000000"/>
                <w:sz w:val="20"/>
                <w:szCs w:val="20"/>
              </w:rPr>
            </w:pPr>
          </w:p>
          <w:p w14:paraId="6B93E1ED" w14:textId="77777777" w:rsidR="00970B93" w:rsidRPr="00964662" w:rsidRDefault="00970B93">
            <w:pPr>
              <w:rPr>
                <w:rFonts w:ascii="Arial" w:eastAsia="Arial" w:hAnsi="Arial" w:cs="Arial"/>
                <w:b/>
                <w:bCs/>
                <w:color w:val="000000"/>
                <w:sz w:val="20"/>
                <w:szCs w:val="20"/>
              </w:rPr>
            </w:pPr>
          </w:p>
        </w:tc>
        <w:tc>
          <w:tcPr>
            <w:tcW w:w="540" w:type="dxa"/>
            <w:tcBorders>
              <w:left w:val="single" w:sz="4" w:space="0" w:color="000000"/>
            </w:tcBorders>
            <w:tcMar>
              <w:top w:w="0" w:type="dxa"/>
              <w:left w:w="108" w:type="dxa"/>
              <w:bottom w:w="0" w:type="dxa"/>
              <w:right w:w="108" w:type="dxa"/>
            </w:tcMar>
            <w:hideMark/>
          </w:tcPr>
          <w:p w14:paraId="234F256E" w14:textId="77777777" w:rsidR="00970B93" w:rsidRPr="00572785" w:rsidRDefault="00970B93">
            <w:pPr>
              <w:rPr>
                <w:rFonts w:ascii="Arial" w:eastAsia="Arial" w:hAnsi="Arial" w:cs="Arial"/>
                <w:b/>
                <w:bCs/>
                <w:color w:val="000000"/>
              </w:rPr>
            </w:pPr>
          </w:p>
          <w:p w14:paraId="70E3BAE7" w14:textId="77777777" w:rsidR="00F81D4C" w:rsidRPr="00572785" w:rsidRDefault="00F81D4C">
            <w:pPr>
              <w:rPr>
                <w:rFonts w:ascii="Arial" w:eastAsia="Arial" w:hAnsi="Arial" w:cs="Arial"/>
                <w:b/>
                <w:bCs/>
                <w:color w:val="000000"/>
              </w:rPr>
            </w:pPr>
          </w:p>
          <w:p w14:paraId="0D68ABE1" w14:textId="77777777" w:rsidR="00970B93" w:rsidRPr="00572785" w:rsidRDefault="00BC16D5">
            <w:pPr>
              <w:rPr>
                <w:rFonts w:ascii="Arial" w:hAnsi="Arial" w:cs="Arial"/>
                <w:color w:val="000000"/>
              </w:rPr>
            </w:pPr>
            <w:r w:rsidRPr="00572785">
              <w:rPr>
                <w:rFonts w:ascii="Arial" w:eastAsia="Arial" w:hAnsi="Arial" w:cs="Arial"/>
                <w:b/>
                <w:bCs/>
                <w:color w:val="000000"/>
              </w:rPr>
              <w:t>□</w:t>
            </w:r>
          </w:p>
          <w:p w14:paraId="03968892" w14:textId="77777777" w:rsidR="00970B93" w:rsidRPr="00572785" w:rsidRDefault="00970B93">
            <w:pPr>
              <w:rPr>
                <w:rFonts w:ascii="Arial" w:eastAsia="Arial" w:hAnsi="Arial" w:cs="Arial"/>
                <w:b/>
                <w:bCs/>
                <w:color w:val="000000"/>
              </w:rPr>
            </w:pPr>
          </w:p>
          <w:p w14:paraId="4101F47F" w14:textId="77777777" w:rsidR="00970B93" w:rsidRPr="00572785" w:rsidRDefault="00BC16D5">
            <w:pPr>
              <w:rPr>
                <w:rFonts w:ascii="Arial" w:hAnsi="Arial" w:cs="Arial"/>
                <w:color w:val="000000"/>
              </w:rPr>
            </w:pPr>
            <w:r w:rsidRPr="00572785">
              <w:rPr>
                <w:rFonts w:ascii="Arial" w:eastAsia="Arial" w:hAnsi="Arial" w:cs="Arial"/>
                <w:b/>
                <w:bCs/>
                <w:color w:val="000000"/>
              </w:rPr>
              <w:t>□</w:t>
            </w:r>
          </w:p>
          <w:p w14:paraId="030D9378" w14:textId="77777777" w:rsidR="00970B93" w:rsidRDefault="00970B93">
            <w:pPr>
              <w:rPr>
                <w:rFonts w:ascii="Arial" w:eastAsia="Arial" w:hAnsi="Arial" w:cs="Arial"/>
                <w:b/>
                <w:bCs/>
                <w:color w:val="000000"/>
              </w:rPr>
            </w:pPr>
          </w:p>
          <w:p w14:paraId="7C84B56A" w14:textId="77777777" w:rsidR="00572785" w:rsidRPr="00572785" w:rsidRDefault="00572785">
            <w:pPr>
              <w:rPr>
                <w:rFonts w:ascii="Arial" w:eastAsia="Arial" w:hAnsi="Arial" w:cs="Arial"/>
                <w:b/>
                <w:bCs/>
                <w:color w:val="000000"/>
              </w:rPr>
            </w:pPr>
          </w:p>
          <w:p w14:paraId="1864C47D" w14:textId="77777777" w:rsidR="00970B93" w:rsidRPr="00572785" w:rsidRDefault="00BC16D5">
            <w:pPr>
              <w:rPr>
                <w:rFonts w:ascii="Arial" w:hAnsi="Arial" w:cs="Arial"/>
                <w:color w:val="000000"/>
              </w:rPr>
            </w:pPr>
            <w:r w:rsidRPr="00572785">
              <w:rPr>
                <w:rFonts w:ascii="Arial" w:eastAsia="Arial" w:hAnsi="Arial" w:cs="Arial"/>
                <w:b/>
                <w:bCs/>
                <w:color w:val="000000"/>
              </w:rPr>
              <w:t>□</w:t>
            </w:r>
          </w:p>
          <w:p w14:paraId="6CD2A4FB" w14:textId="77777777" w:rsidR="00970B93" w:rsidRPr="00572785" w:rsidRDefault="00970B93">
            <w:pPr>
              <w:rPr>
                <w:rFonts w:ascii="Arial" w:eastAsia="Arial" w:hAnsi="Arial" w:cs="Arial"/>
                <w:b/>
                <w:bCs/>
                <w:color w:val="000000"/>
              </w:rPr>
            </w:pPr>
          </w:p>
          <w:p w14:paraId="4F889D31" w14:textId="77777777" w:rsidR="00970B93" w:rsidRPr="00572785" w:rsidRDefault="00BC16D5">
            <w:pPr>
              <w:rPr>
                <w:rFonts w:ascii="Arial" w:hAnsi="Arial" w:cs="Arial"/>
                <w:color w:val="000000"/>
              </w:rPr>
            </w:pPr>
            <w:r w:rsidRPr="00572785">
              <w:rPr>
                <w:rFonts w:ascii="Arial" w:eastAsia="Arial" w:hAnsi="Arial" w:cs="Arial"/>
                <w:b/>
                <w:bCs/>
                <w:color w:val="000000"/>
              </w:rPr>
              <w:t>□</w:t>
            </w:r>
          </w:p>
          <w:p w14:paraId="47034774" w14:textId="77777777" w:rsidR="00970B93" w:rsidRPr="00572785" w:rsidRDefault="00970B93">
            <w:pPr>
              <w:rPr>
                <w:rFonts w:ascii="Arial" w:eastAsia="Arial" w:hAnsi="Arial" w:cs="Arial"/>
                <w:b/>
                <w:bCs/>
                <w:color w:val="000000"/>
              </w:rPr>
            </w:pPr>
          </w:p>
          <w:p w14:paraId="170D66F2" w14:textId="77777777" w:rsidR="00970B93" w:rsidRPr="00572785" w:rsidRDefault="00970B93">
            <w:pPr>
              <w:rPr>
                <w:rFonts w:ascii="Arial" w:eastAsia="Arial" w:hAnsi="Arial" w:cs="Arial"/>
                <w:b/>
                <w:bCs/>
                <w:color w:val="000000"/>
              </w:rPr>
            </w:pPr>
          </w:p>
          <w:p w14:paraId="78331379" w14:textId="77777777" w:rsidR="00970B93" w:rsidRPr="00572785" w:rsidRDefault="00BC16D5">
            <w:pPr>
              <w:rPr>
                <w:rFonts w:ascii="Arial" w:hAnsi="Arial" w:cs="Arial"/>
                <w:color w:val="000000"/>
              </w:rPr>
            </w:pPr>
            <w:r w:rsidRPr="00572785">
              <w:rPr>
                <w:rFonts w:ascii="Arial" w:eastAsia="Arial" w:hAnsi="Arial" w:cs="Arial"/>
                <w:b/>
                <w:bCs/>
                <w:color w:val="000000"/>
              </w:rPr>
              <w:t>□</w:t>
            </w:r>
          </w:p>
          <w:p w14:paraId="5A7F06AF" w14:textId="77777777" w:rsidR="00970B93" w:rsidRDefault="00970B93">
            <w:pPr>
              <w:rPr>
                <w:rFonts w:ascii="Arial" w:eastAsia="Arial" w:hAnsi="Arial" w:cs="Arial"/>
                <w:b/>
                <w:bCs/>
                <w:color w:val="000000"/>
              </w:rPr>
            </w:pPr>
          </w:p>
          <w:p w14:paraId="33AF4963" w14:textId="77777777" w:rsidR="00572785" w:rsidRPr="00572785" w:rsidRDefault="00572785">
            <w:pPr>
              <w:rPr>
                <w:rFonts w:ascii="Arial" w:eastAsia="Arial" w:hAnsi="Arial" w:cs="Arial"/>
                <w:b/>
                <w:bCs/>
                <w:color w:val="000000"/>
              </w:rPr>
            </w:pPr>
          </w:p>
          <w:p w14:paraId="56305FFC" w14:textId="77777777" w:rsidR="00970B93" w:rsidRPr="00572785" w:rsidRDefault="00BC16D5">
            <w:pPr>
              <w:rPr>
                <w:rFonts w:ascii="Arial" w:hAnsi="Arial" w:cs="Arial"/>
                <w:color w:val="000000"/>
              </w:rPr>
            </w:pPr>
            <w:r w:rsidRPr="00572785">
              <w:rPr>
                <w:rFonts w:ascii="Arial" w:eastAsia="Arial" w:hAnsi="Arial" w:cs="Arial"/>
                <w:b/>
                <w:bCs/>
                <w:color w:val="000000"/>
              </w:rPr>
              <w:t>□</w:t>
            </w:r>
          </w:p>
          <w:p w14:paraId="18DF1C6B" w14:textId="77777777" w:rsidR="00970B93" w:rsidRPr="00572785" w:rsidRDefault="00970B93">
            <w:pPr>
              <w:rPr>
                <w:rFonts w:ascii="Arial" w:eastAsia="Arial" w:hAnsi="Arial" w:cs="Arial"/>
                <w:b/>
                <w:bCs/>
                <w:color w:val="000000"/>
              </w:rPr>
            </w:pPr>
          </w:p>
          <w:p w14:paraId="2B1C8B32" w14:textId="77777777" w:rsidR="00572785" w:rsidRPr="00572785" w:rsidRDefault="00572785">
            <w:pPr>
              <w:rPr>
                <w:rFonts w:ascii="Arial" w:hAnsi="Arial" w:cs="Arial"/>
                <w:color w:val="000000"/>
              </w:rPr>
            </w:pPr>
          </w:p>
          <w:p w14:paraId="2010D9BB" w14:textId="77777777" w:rsidR="00970B93" w:rsidRPr="00572785" w:rsidRDefault="00BC16D5">
            <w:pPr>
              <w:rPr>
                <w:rFonts w:ascii="Arial" w:hAnsi="Arial" w:cs="Arial"/>
                <w:color w:val="000000"/>
              </w:rPr>
            </w:pPr>
            <w:r w:rsidRPr="00572785">
              <w:rPr>
                <w:rFonts w:ascii="Arial" w:eastAsia="Arial" w:hAnsi="Arial" w:cs="Arial"/>
                <w:b/>
                <w:bCs/>
                <w:color w:val="000000"/>
              </w:rPr>
              <w:t>□</w:t>
            </w:r>
          </w:p>
          <w:p w14:paraId="1867B99C" w14:textId="77777777" w:rsidR="00F81D4C" w:rsidRPr="00572785" w:rsidRDefault="00F81D4C" w:rsidP="00F81D4C">
            <w:pPr>
              <w:rPr>
                <w:rFonts w:ascii="Arial" w:eastAsia="Arial" w:hAnsi="Arial" w:cs="Arial"/>
                <w:b/>
                <w:bCs/>
                <w:color w:val="000000"/>
              </w:rPr>
            </w:pPr>
          </w:p>
          <w:p w14:paraId="49F2487B" w14:textId="613A65FE" w:rsidR="00F81D4C" w:rsidRDefault="00F81D4C" w:rsidP="00F81D4C">
            <w:pPr>
              <w:rPr>
                <w:rFonts w:ascii="Arial" w:eastAsia="Arial" w:hAnsi="Arial" w:cs="Arial"/>
                <w:b/>
                <w:bCs/>
                <w:color w:val="000000"/>
              </w:rPr>
            </w:pPr>
            <w:r w:rsidRPr="00572785">
              <w:rPr>
                <w:rFonts w:ascii="Arial" w:eastAsia="Arial" w:hAnsi="Arial" w:cs="Arial"/>
                <w:b/>
                <w:bCs/>
                <w:color w:val="000000"/>
              </w:rPr>
              <w:t>□</w:t>
            </w:r>
          </w:p>
          <w:p w14:paraId="523798D0" w14:textId="77777777" w:rsidR="00572785" w:rsidRPr="00572785" w:rsidRDefault="00572785" w:rsidP="00F81D4C">
            <w:pPr>
              <w:rPr>
                <w:rFonts w:ascii="Arial" w:hAnsi="Arial" w:cs="Arial"/>
                <w:color w:val="000000"/>
              </w:rPr>
            </w:pPr>
          </w:p>
          <w:p w14:paraId="2082FD35" w14:textId="77777777" w:rsidR="00572785" w:rsidRDefault="00572785">
            <w:pPr>
              <w:rPr>
                <w:rFonts w:ascii="Arial" w:hAnsi="Arial" w:cs="Arial"/>
                <w:b/>
                <w:bCs/>
                <w:color w:val="000000"/>
              </w:rPr>
            </w:pPr>
          </w:p>
          <w:p w14:paraId="09060B7E" w14:textId="77777777" w:rsidR="00572785" w:rsidRPr="00572785" w:rsidRDefault="00572785" w:rsidP="00572785">
            <w:pPr>
              <w:rPr>
                <w:rFonts w:ascii="Arial" w:hAnsi="Arial" w:cs="Arial"/>
                <w:color w:val="000000"/>
              </w:rPr>
            </w:pPr>
            <w:r w:rsidRPr="00572785">
              <w:rPr>
                <w:rFonts w:ascii="Arial" w:eastAsia="Arial" w:hAnsi="Arial" w:cs="Arial"/>
                <w:b/>
                <w:bCs/>
                <w:color w:val="000000"/>
              </w:rPr>
              <w:t>□</w:t>
            </w:r>
          </w:p>
          <w:p w14:paraId="07F3019F" w14:textId="77777777" w:rsidR="00572785" w:rsidRPr="00572785" w:rsidRDefault="00572785">
            <w:pPr>
              <w:rPr>
                <w:rFonts w:ascii="Arial" w:hAnsi="Arial" w:cs="Arial"/>
                <w:color w:val="000000"/>
              </w:rPr>
            </w:pPr>
          </w:p>
          <w:p w14:paraId="3E0C1F1E" w14:textId="77777777" w:rsidR="00970B93" w:rsidRPr="00572785" w:rsidRDefault="00970B93">
            <w:pPr>
              <w:rPr>
                <w:rFonts w:ascii="Arial" w:eastAsia="Arial" w:hAnsi="Arial" w:cs="Arial"/>
                <w:b/>
                <w:bCs/>
                <w:color w:val="000000"/>
              </w:rPr>
            </w:pPr>
          </w:p>
          <w:p w14:paraId="721294D7" w14:textId="77777777" w:rsidR="00970B93" w:rsidRPr="00572785" w:rsidRDefault="00970B93">
            <w:pPr>
              <w:rPr>
                <w:rFonts w:ascii="Arial" w:eastAsia="Arial" w:hAnsi="Arial" w:cs="Arial"/>
                <w:b/>
                <w:bCs/>
                <w:color w:val="000000"/>
              </w:rPr>
            </w:pPr>
          </w:p>
        </w:tc>
      </w:tr>
    </w:tbl>
    <w:p w14:paraId="65204F7A" w14:textId="77777777" w:rsidR="00970B93" w:rsidRPr="00964662" w:rsidRDefault="00970B93">
      <w:pPr>
        <w:rPr>
          <w:rFonts w:ascii="Arial" w:hAnsi="Arial" w:cs="Arial"/>
        </w:rPr>
      </w:pPr>
    </w:p>
    <w:p w14:paraId="2395DB61" w14:textId="5C4FD963" w:rsidR="00970B93" w:rsidRPr="00964662" w:rsidRDefault="00BC16D5">
      <w:pPr>
        <w:rPr>
          <w:rFonts w:ascii="Arial" w:hAnsi="Arial" w:cs="Arial"/>
        </w:rPr>
        <w:sectPr w:rsidR="00970B93" w:rsidRPr="00964662" w:rsidSect="00964662">
          <w:headerReference w:type="default" r:id="rId21"/>
          <w:footerReference w:type="default" r:id="rId22"/>
          <w:type w:val="continuous"/>
          <w:pgSz w:w="11906" w:h="16838"/>
          <w:pgMar w:top="851" w:right="849" w:bottom="851" w:left="567" w:header="708" w:footer="708" w:gutter="0"/>
          <w:pgNumType w:start="0"/>
          <w:cols w:space="708"/>
          <w:titlePg/>
          <w:docGrid w:linePitch="326"/>
        </w:sectPr>
      </w:pPr>
      <w:r w:rsidRPr="00964662">
        <w:rPr>
          <w:rFonts w:ascii="Arial" w:hAnsi="Arial" w:cs="Arial"/>
        </w:rPr>
        <w:br w:type="page"/>
      </w:r>
    </w:p>
    <w:p w14:paraId="714F3D0E" w14:textId="4841A8D0" w:rsidR="001B52C1" w:rsidRPr="00964662" w:rsidRDefault="00BC16D5" w:rsidP="001B52C1">
      <w:pPr>
        <w:pStyle w:val="Heading2"/>
        <w:rPr>
          <w:rFonts w:ascii="Arial" w:hAnsi="Arial" w:cs="Arial"/>
        </w:rPr>
      </w:pPr>
      <w:bookmarkStart w:id="17" w:name="_Toc196300230"/>
      <w:r w:rsidRPr="00964662">
        <w:rPr>
          <w:rFonts w:ascii="Arial" w:eastAsia="Arial" w:hAnsi="Arial" w:cs="Arial"/>
        </w:rPr>
        <w:lastRenderedPageBreak/>
        <w:t xml:space="preserve">Annex B  </w:t>
      </w:r>
      <w:r w:rsidR="001B52C1" w:rsidRPr="00964662">
        <w:rPr>
          <w:rFonts w:ascii="Arial" w:eastAsia="Arial" w:hAnsi="Arial" w:cs="Arial"/>
        </w:rPr>
        <w:t>Professional Development Plan</w:t>
      </w:r>
      <w:bookmarkEnd w:id="17"/>
      <w:r w:rsidR="001B52C1" w:rsidRPr="00964662">
        <w:rPr>
          <w:rFonts w:ascii="Arial" w:eastAsia="Arial" w:hAnsi="Arial" w:cs="Arial"/>
        </w:rPr>
        <w:t xml:space="preserve"> </w:t>
      </w:r>
    </w:p>
    <w:p w14:paraId="28738EA7" w14:textId="3005E02E" w:rsidR="00181C47" w:rsidRPr="009E5775" w:rsidRDefault="00181C47" w:rsidP="00181C47">
      <w:r w:rsidRPr="009E5775">
        <w:t>Template (please note this is a template that can be adapted to align to the school’s and individual’s needs in consultation with staff</w:t>
      </w:r>
      <w:r>
        <w:t>, the number of priorities will vary and will be expected to be no more tha</w:t>
      </w:r>
      <w:r w:rsidR="001A0C01">
        <w:t>n</w:t>
      </w:r>
      <w:r>
        <w:t xml:space="preserve"> 3)</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31"/>
        <w:gridCol w:w="4395"/>
      </w:tblGrid>
      <w:tr w:rsidR="001A0C01" w:rsidRPr="009E5775" w14:paraId="0EF06227" w14:textId="77777777" w:rsidTr="001A0C01">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345E61" w14:textId="77777777" w:rsidR="00181C47" w:rsidRPr="009E5775" w:rsidRDefault="00181C47" w:rsidP="004B6D31">
            <w:r w:rsidRPr="009E5775">
              <w:rPr>
                <w:b/>
                <w:bCs/>
              </w:rPr>
              <w:t>Name:</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C0DCC8" w14:textId="77777777" w:rsidR="001A0C01" w:rsidRDefault="00181C47" w:rsidP="004B6D31">
            <w:pPr>
              <w:rPr>
                <w:b/>
                <w:bCs/>
              </w:rPr>
            </w:pPr>
            <w:r>
              <w:rPr>
                <w:b/>
                <w:bCs/>
              </w:rPr>
              <w:t xml:space="preserve">Period of review </w:t>
            </w:r>
          </w:p>
          <w:p w14:paraId="1815948B" w14:textId="6EE91113" w:rsidR="00181C47" w:rsidRPr="009E5775" w:rsidRDefault="00181C47" w:rsidP="004B6D31">
            <w:pPr>
              <w:rPr>
                <w:b/>
                <w:bCs/>
              </w:rPr>
            </w:pPr>
            <w:r w:rsidRPr="009E5775">
              <w:rPr>
                <w:b/>
                <w:bCs/>
              </w:rPr>
              <w:t>From:</w:t>
            </w:r>
            <w:r w:rsidRPr="009E5775">
              <w:rPr>
                <w:b/>
                <w:bCs/>
              </w:rPr>
              <w:tab/>
            </w:r>
            <w:r w:rsidRPr="009E5775">
              <w:rPr>
                <w:b/>
                <w:bCs/>
              </w:rPr>
              <w:tab/>
            </w:r>
            <w:r w:rsidR="001A0C01">
              <w:rPr>
                <w:b/>
                <w:bCs/>
              </w:rPr>
              <w:t xml:space="preserve">            </w:t>
            </w:r>
            <w:r>
              <w:rPr>
                <w:b/>
                <w:bCs/>
              </w:rPr>
              <w:t>T</w:t>
            </w:r>
            <w:r w:rsidRPr="009E5775">
              <w:rPr>
                <w:b/>
                <w:bCs/>
              </w:rPr>
              <w:t>o:</w:t>
            </w:r>
          </w:p>
        </w:tc>
      </w:tr>
      <w:tr w:rsidR="00181C47" w:rsidRPr="009E5775" w14:paraId="05C87805" w14:textId="77777777" w:rsidTr="001A0C01">
        <w:tc>
          <w:tcPr>
            <w:tcW w:w="89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F23AD9" w14:textId="77777777" w:rsidR="00181C47" w:rsidRPr="009E5775" w:rsidRDefault="00181C47" w:rsidP="004B6D31">
            <w:r w:rsidRPr="009E5775">
              <w:rPr>
                <w:b/>
                <w:bCs/>
              </w:rPr>
              <w:t>PDR Partner:</w:t>
            </w:r>
          </w:p>
        </w:tc>
      </w:tr>
    </w:tbl>
    <w:p w14:paraId="76B0FB7B" w14:textId="77777777" w:rsidR="00181C47" w:rsidRDefault="00181C47" w:rsidP="00181C47"/>
    <w:tbl>
      <w:tblPr>
        <w:tblStyle w:val="TableGrid"/>
        <w:tblW w:w="8926" w:type="dxa"/>
        <w:tblLook w:val="04A0" w:firstRow="1" w:lastRow="0" w:firstColumn="1" w:lastColumn="0" w:noHBand="0" w:noVBand="1"/>
      </w:tblPr>
      <w:tblGrid>
        <w:gridCol w:w="7557"/>
        <w:gridCol w:w="839"/>
        <w:gridCol w:w="530"/>
      </w:tblGrid>
      <w:tr w:rsidR="00181C47" w14:paraId="51017AD5" w14:textId="77777777" w:rsidTr="001A0C01">
        <w:trPr>
          <w:trHeight w:val="875"/>
        </w:trPr>
        <w:tc>
          <w:tcPr>
            <w:tcW w:w="7792" w:type="dxa"/>
          </w:tcPr>
          <w:p w14:paraId="7EAC8934" w14:textId="77777777" w:rsidR="00181C47" w:rsidRPr="00AF668B" w:rsidRDefault="00181C47" w:rsidP="004B6D31">
            <w:r>
              <w:t xml:space="preserve">Teaching staff only - Are you </w:t>
            </w:r>
            <w:r w:rsidRPr="009E5775">
              <w:t xml:space="preserve">intending to apply to be paid on the upper pay scale in the next year? </w:t>
            </w:r>
            <w:r w:rsidRPr="00AF668B">
              <w:t xml:space="preserve">If Yes, ensure that the development priorities </w:t>
            </w:r>
            <w:proofErr w:type="gramStart"/>
            <w:r w:rsidRPr="00AF668B">
              <w:t>reflects</w:t>
            </w:r>
            <w:proofErr w:type="gramEnd"/>
            <w:r w:rsidRPr="00AF668B">
              <w:t xml:space="preserve"> the criteria required for the upper pay scale. This can be seen in the school’s pay policy. </w:t>
            </w:r>
          </w:p>
        </w:tc>
        <w:tc>
          <w:tcPr>
            <w:tcW w:w="850" w:type="dxa"/>
          </w:tcPr>
          <w:p w14:paraId="3C1882E8" w14:textId="77777777" w:rsidR="00181C47" w:rsidRDefault="00181C47" w:rsidP="004B6D31">
            <w:r>
              <w:t xml:space="preserve"> YES</w:t>
            </w:r>
          </w:p>
        </w:tc>
        <w:tc>
          <w:tcPr>
            <w:tcW w:w="284" w:type="dxa"/>
          </w:tcPr>
          <w:p w14:paraId="1362D13B" w14:textId="77777777" w:rsidR="00181C47" w:rsidRDefault="00181C47" w:rsidP="004B6D31">
            <w:r>
              <w:t>NO</w:t>
            </w:r>
          </w:p>
        </w:tc>
      </w:tr>
    </w:tbl>
    <w:p w14:paraId="40D21246" w14:textId="77777777" w:rsidR="00181C47" w:rsidRDefault="00181C47" w:rsidP="00181C47"/>
    <w:tbl>
      <w:tblPr>
        <w:tblStyle w:val="TableGrid"/>
        <w:tblW w:w="0" w:type="auto"/>
        <w:tblLook w:val="04A0" w:firstRow="1" w:lastRow="0" w:firstColumn="1" w:lastColumn="0" w:noHBand="0" w:noVBand="1"/>
      </w:tblPr>
      <w:tblGrid>
        <w:gridCol w:w="2450"/>
        <w:gridCol w:w="2419"/>
        <w:gridCol w:w="1998"/>
        <w:gridCol w:w="2149"/>
      </w:tblGrid>
      <w:tr w:rsidR="00181C47" w:rsidRPr="00B02696" w14:paraId="25E6C250" w14:textId="77777777" w:rsidTr="001A0C01">
        <w:tc>
          <w:tcPr>
            <w:tcW w:w="9016" w:type="dxa"/>
            <w:gridSpan w:val="4"/>
            <w:shd w:val="clear" w:color="auto" w:fill="DAEEF3" w:themeFill="accent5" w:themeFillTint="33"/>
          </w:tcPr>
          <w:p w14:paraId="5613D98D" w14:textId="77777777" w:rsidR="00181C47" w:rsidRPr="00DA7F17" w:rsidRDefault="00181C47" w:rsidP="004B6D31">
            <w:pPr>
              <w:spacing w:after="60"/>
              <w:rPr>
                <w:rFonts w:asciiTheme="minorHAnsi" w:hAnsiTheme="minorHAnsi" w:cstheme="minorHAnsi"/>
                <w:b/>
                <w:bCs/>
                <w:color w:val="0070C0"/>
              </w:rPr>
            </w:pPr>
            <w:r>
              <w:rPr>
                <w:rFonts w:asciiTheme="minorHAnsi" w:hAnsiTheme="minorHAnsi" w:cstheme="minorHAnsi"/>
                <w:b/>
                <w:bCs/>
                <w:color w:val="0070C0"/>
              </w:rPr>
              <w:t xml:space="preserve">MY </w:t>
            </w:r>
            <w:r w:rsidRPr="00DA7F17">
              <w:rPr>
                <w:rFonts w:asciiTheme="minorHAnsi" w:hAnsiTheme="minorHAnsi" w:cstheme="minorHAnsi"/>
                <w:b/>
                <w:bCs/>
                <w:color w:val="0070C0"/>
              </w:rPr>
              <w:t>DEVELOPMENT PRIORITIES</w:t>
            </w:r>
          </w:p>
          <w:p w14:paraId="528DD30F" w14:textId="77777777" w:rsidR="00181C47" w:rsidRPr="00DA7F17" w:rsidRDefault="00181C47" w:rsidP="004B6D31">
            <w:pPr>
              <w:spacing w:after="60"/>
              <w:rPr>
                <w:rFonts w:asciiTheme="minorHAnsi" w:hAnsiTheme="minorHAnsi" w:cstheme="minorHAnsi"/>
                <w:color w:val="0070C0"/>
              </w:rPr>
            </w:pPr>
            <w:r w:rsidRPr="00DA7F17">
              <w:rPr>
                <w:rFonts w:asciiTheme="minorHAnsi" w:hAnsiTheme="minorHAnsi" w:cstheme="minorHAnsi"/>
              </w:rPr>
              <w:t>(</w:t>
            </w:r>
            <w:r w:rsidRPr="00DA7F17">
              <w:rPr>
                <w:rFonts w:asciiTheme="minorHAnsi" w:hAnsiTheme="minorHAnsi" w:cstheme="minorHAnsi"/>
                <w:i/>
                <w:iCs/>
              </w:rPr>
              <w:t>These should align to relevant professional standards</w:t>
            </w:r>
            <w:r w:rsidRPr="00DA7F17">
              <w:rPr>
                <w:rFonts w:asciiTheme="minorHAnsi" w:hAnsiTheme="minorHAnsi" w:cstheme="minorHAnsi"/>
              </w:rPr>
              <w:t>)</w:t>
            </w:r>
          </w:p>
        </w:tc>
      </w:tr>
      <w:tr w:rsidR="00181C47" w:rsidRPr="00B02696" w14:paraId="27F34286" w14:textId="77777777" w:rsidTr="004B6D31">
        <w:tc>
          <w:tcPr>
            <w:tcW w:w="9016" w:type="dxa"/>
            <w:gridSpan w:val="4"/>
          </w:tcPr>
          <w:p w14:paraId="20B94511" w14:textId="77777777" w:rsidR="00181C47" w:rsidRPr="00DA7F17" w:rsidRDefault="00181C47" w:rsidP="002E050F">
            <w:pPr>
              <w:pStyle w:val="ListParagraph"/>
              <w:numPr>
                <w:ilvl w:val="0"/>
                <w:numId w:val="29"/>
              </w:numPr>
              <w:rPr>
                <w:rFonts w:asciiTheme="minorHAnsi" w:hAnsiTheme="minorHAnsi" w:cstheme="minorHAnsi"/>
                <w:b/>
                <w:bCs/>
                <w:color w:val="0070C0"/>
                <w:u w:val="single"/>
              </w:rPr>
            </w:pPr>
            <w:r w:rsidRPr="00DA7F17">
              <w:rPr>
                <w:rFonts w:asciiTheme="minorHAnsi" w:hAnsiTheme="minorHAnsi" w:cstheme="minorHAnsi"/>
                <w:b/>
                <w:bCs/>
              </w:rPr>
              <w:t xml:space="preserve">(Individual): </w:t>
            </w:r>
          </w:p>
          <w:p w14:paraId="7E9B5405" w14:textId="77777777" w:rsidR="00181C47" w:rsidRPr="00DA7F17" w:rsidRDefault="00181C47" w:rsidP="004B6D31">
            <w:pPr>
              <w:rPr>
                <w:rFonts w:asciiTheme="minorHAnsi" w:hAnsiTheme="minorHAnsi" w:cstheme="minorHAnsi"/>
                <w:b/>
                <w:bCs/>
              </w:rPr>
            </w:pPr>
          </w:p>
        </w:tc>
      </w:tr>
      <w:tr w:rsidR="00181C47" w:rsidRPr="00B02696" w14:paraId="5E8F36DF" w14:textId="77777777" w:rsidTr="004B6D31">
        <w:trPr>
          <w:trHeight w:val="625"/>
        </w:trPr>
        <w:tc>
          <w:tcPr>
            <w:tcW w:w="2450" w:type="dxa"/>
          </w:tcPr>
          <w:p w14:paraId="3A4BC826" w14:textId="77777777" w:rsidR="00181C47" w:rsidRPr="00DA7F17" w:rsidRDefault="00181C47" w:rsidP="004B6D31">
            <w:pPr>
              <w:rPr>
                <w:rFonts w:asciiTheme="minorHAnsi" w:hAnsiTheme="minorHAnsi" w:cstheme="minorHAnsi"/>
                <w:b/>
                <w:bCs/>
                <w:color w:val="0070C0"/>
                <w:u w:val="single"/>
              </w:rPr>
            </w:pPr>
            <w:r w:rsidRPr="00DA7F17">
              <w:rPr>
                <w:rFonts w:asciiTheme="minorHAnsi" w:hAnsiTheme="minorHAnsi" w:cstheme="minorHAnsi"/>
                <w:b/>
                <w:bCs/>
                <w:color w:val="0070C0"/>
              </w:rPr>
              <w:t xml:space="preserve">What actions </w:t>
            </w:r>
            <w:r>
              <w:rPr>
                <w:rFonts w:asciiTheme="minorHAnsi" w:hAnsiTheme="minorHAnsi" w:cstheme="minorHAnsi"/>
                <w:b/>
                <w:bCs/>
                <w:color w:val="0070C0"/>
              </w:rPr>
              <w:t xml:space="preserve">can </w:t>
            </w:r>
            <w:r w:rsidRPr="00DA7F17">
              <w:rPr>
                <w:rFonts w:asciiTheme="minorHAnsi" w:hAnsiTheme="minorHAnsi" w:cstheme="minorHAnsi"/>
                <w:b/>
                <w:bCs/>
                <w:color w:val="0070C0"/>
              </w:rPr>
              <w:t xml:space="preserve">I </w:t>
            </w:r>
            <w:r>
              <w:rPr>
                <w:rFonts w:asciiTheme="minorHAnsi" w:hAnsiTheme="minorHAnsi" w:cstheme="minorHAnsi"/>
                <w:b/>
                <w:bCs/>
                <w:color w:val="0070C0"/>
              </w:rPr>
              <w:t xml:space="preserve">take </w:t>
            </w:r>
            <w:r w:rsidRPr="00DA7F17">
              <w:rPr>
                <w:rFonts w:asciiTheme="minorHAnsi" w:hAnsiTheme="minorHAnsi" w:cstheme="minorHAnsi"/>
                <w:b/>
                <w:bCs/>
                <w:color w:val="0070C0"/>
              </w:rPr>
              <w:t>to improve</w:t>
            </w:r>
            <w:r>
              <w:rPr>
                <w:rFonts w:asciiTheme="minorHAnsi" w:hAnsiTheme="minorHAnsi" w:cstheme="minorHAnsi"/>
                <w:b/>
                <w:bCs/>
                <w:color w:val="0070C0"/>
              </w:rPr>
              <w:t xml:space="preserve"> further</w:t>
            </w:r>
            <w:r w:rsidRPr="00DA7F17">
              <w:rPr>
                <w:rFonts w:asciiTheme="minorHAnsi" w:hAnsiTheme="minorHAnsi" w:cstheme="minorHAnsi"/>
                <w:b/>
                <w:bCs/>
                <w:color w:val="0070C0"/>
              </w:rPr>
              <w:t>?</w:t>
            </w:r>
          </w:p>
        </w:tc>
        <w:tc>
          <w:tcPr>
            <w:tcW w:w="2419" w:type="dxa"/>
          </w:tcPr>
          <w:p w14:paraId="084A3FDC" w14:textId="77777777" w:rsidR="00181C47" w:rsidRPr="00DA7F17" w:rsidRDefault="00181C47" w:rsidP="004B6D31">
            <w:pPr>
              <w:rPr>
                <w:rFonts w:asciiTheme="minorHAnsi" w:hAnsiTheme="minorHAnsi" w:cstheme="minorHAnsi"/>
                <w:b/>
                <w:bCs/>
                <w:color w:val="0070C0"/>
                <w:u w:val="single"/>
              </w:rPr>
            </w:pPr>
            <w:r w:rsidRPr="00DA7F17">
              <w:rPr>
                <w:rFonts w:asciiTheme="minorHAnsi" w:hAnsiTheme="minorHAnsi" w:cstheme="minorHAnsi"/>
                <w:b/>
                <w:bCs/>
                <w:color w:val="0070C0"/>
              </w:rPr>
              <w:t xml:space="preserve">What professional learning </w:t>
            </w:r>
            <w:r>
              <w:rPr>
                <w:rFonts w:asciiTheme="minorHAnsi" w:hAnsiTheme="minorHAnsi" w:cstheme="minorHAnsi"/>
                <w:b/>
                <w:bCs/>
                <w:color w:val="0070C0"/>
              </w:rPr>
              <w:t>will help me?</w:t>
            </w:r>
          </w:p>
        </w:tc>
        <w:tc>
          <w:tcPr>
            <w:tcW w:w="1998" w:type="dxa"/>
          </w:tcPr>
          <w:p w14:paraId="23809D89" w14:textId="77777777" w:rsidR="00181C47" w:rsidRPr="00DA7F17" w:rsidRDefault="00181C47" w:rsidP="004B6D31">
            <w:pPr>
              <w:rPr>
                <w:rFonts w:asciiTheme="minorHAnsi" w:hAnsiTheme="minorHAnsi" w:cstheme="minorHAnsi"/>
                <w:b/>
                <w:bCs/>
                <w:color w:val="0070C0"/>
                <w:u w:val="single"/>
              </w:rPr>
            </w:pPr>
            <w:r>
              <w:rPr>
                <w:rFonts w:asciiTheme="minorHAnsi" w:hAnsiTheme="minorHAnsi" w:cstheme="minorHAnsi"/>
                <w:b/>
                <w:bCs/>
                <w:color w:val="0070C0"/>
              </w:rPr>
              <w:t>What will my progress look like?</w:t>
            </w:r>
          </w:p>
        </w:tc>
        <w:tc>
          <w:tcPr>
            <w:tcW w:w="2149" w:type="dxa"/>
          </w:tcPr>
          <w:p w14:paraId="1828569B" w14:textId="77777777" w:rsidR="00181C47" w:rsidRPr="00161F96" w:rsidRDefault="00181C47" w:rsidP="004B6D31">
            <w:pPr>
              <w:rPr>
                <w:rFonts w:asciiTheme="minorHAnsi" w:hAnsiTheme="minorHAnsi" w:cstheme="minorHAnsi"/>
                <w:b/>
                <w:bCs/>
                <w:color w:val="0070C0"/>
              </w:rPr>
            </w:pPr>
            <w:r w:rsidRPr="00161F96">
              <w:rPr>
                <w:rFonts w:asciiTheme="minorHAnsi" w:hAnsiTheme="minorHAnsi" w:cstheme="minorHAnsi"/>
                <w:b/>
                <w:bCs/>
                <w:color w:val="0070C0"/>
              </w:rPr>
              <w:t xml:space="preserve">How </w:t>
            </w:r>
            <w:r>
              <w:rPr>
                <w:rFonts w:asciiTheme="minorHAnsi" w:hAnsiTheme="minorHAnsi" w:cstheme="minorHAnsi"/>
                <w:b/>
                <w:bCs/>
                <w:color w:val="0070C0"/>
              </w:rPr>
              <w:t xml:space="preserve">/ when </w:t>
            </w:r>
            <w:r w:rsidRPr="00161F96">
              <w:rPr>
                <w:rFonts w:asciiTheme="minorHAnsi" w:hAnsiTheme="minorHAnsi" w:cstheme="minorHAnsi"/>
                <w:b/>
                <w:bCs/>
                <w:color w:val="0070C0"/>
              </w:rPr>
              <w:t>can this best be observed?</w:t>
            </w:r>
          </w:p>
        </w:tc>
      </w:tr>
      <w:tr w:rsidR="00181C47" w:rsidRPr="00B02696" w14:paraId="62DA2FED" w14:textId="77777777" w:rsidTr="004B6D31">
        <w:tc>
          <w:tcPr>
            <w:tcW w:w="2450" w:type="dxa"/>
          </w:tcPr>
          <w:p w14:paraId="3738FC8D" w14:textId="77777777" w:rsidR="00181C47" w:rsidRPr="00DA7F17" w:rsidRDefault="00181C47" w:rsidP="004B6D31">
            <w:pPr>
              <w:rPr>
                <w:rFonts w:asciiTheme="minorHAnsi" w:hAnsiTheme="minorHAnsi" w:cstheme="minorHAnsi"/>
                <w:b/>
                <w:bCs/>
              </w:rPr>
            </w:pPr>
          </w:p>
          <w:p w14:paraId="203D8A83" w14:textId="77777777" w:rsidR="00181C47" w:rsidRPr="005401B3" w:rsidRDefault="00181C47" w:rsidP="004B6D31">
            <w:pPr>
              <w:rPr>
                <w:rFonts w:asciiTheme="minorHAnsi" w:hAnsiTheme="minorHAnsi" w:cstheme="minorHAnsi"/>
                <w:b/>
                <w:bCs/>
              </w:rPr>
            </w:pPr>
          </w:p>
          <w:p w14:paraId="693A3838" w14:textId="77777777" w:rsidR="00181C47" w:rsidRDefault="00181C47" w:rsidP="004B6D31">
            <w:pPr>
              <w:rPr>
                <w:rFonts w:asciiTheme="minorHAnsi" w:hAnsiTheme="minorHAnsi" w:cstheme="minorHAnsi"/>
                <w:b/>
                <w:bCs/>
              </w:rPr>
            </w:pPr>
          </w:p>
          <w:p w14:paraId="7F0A554A" w14:textId="77777777" w:rsidR="008E091B" w:rsidRDefault="008E091B" w:rsidP="004B6D31">
            <w:pPr>
              <w:rPr>
                <w:rFonts w:asciiTheme="minorHAnsi" w:hAnsiTheme="minorHAnsi" w:cstheme="minorHAnsi"/>
                <w:b/>
                <w:bCs/>
              </w:rPr>
            </w:pPr>
          </w:p>
          <w:p w14:paraId="2F3E5A8D" w14:textId="77777777" w:rsidR="008E091B" w:rsidRDefault="008E091B" w:rsidP="004B6D31">
            <w:pPr>
              <w:rPr>
                <w:rFonts w:asciiTheme="minorHAnsi" w:hAnsiTheme="minorHAnsi" w:cstheme="minorHAnsi"/>
                <w:b/>
                <w:bCs/>
              </w:rPr>
            </w:pPr>
          </w:p>
          <w:p w14:paraId="0D6AED4B" w14:textId="77777777" w:rsidR="008E091B" w:rsidRDefault="008E091B" w:rsidP="004B6D31">
            <w:pPr>
              <w:rPr>
                <w:rFonts w:asciiTheme="minorHAnsi" w:hAnsiTheme="minorHAnsi" w:cstheme="minorHAnsi"/>
                <w:b/>
                <w:bCs/>
              </w:rPr>
            </w:pPr>
          </w:p>
          <w:p w14:paraId="659D7CCA" w14:textId="77777777" w:rsidR="008E091B" w:rsidRDefault="008E091B" w:rsidP="004B6D31">
            <w:pPr>
              <w:rPr>
                <w:rFonts w:asciiTheme="minorHAnsi" w:hAnsiTheme="minorHAnsi" w:cstheme="minorHAnsi"/>
                <w:b/>
                <w:bCs/>
              </w:rPr>
            </w:pPr>
          </w:p>
          <w:p w14:paraId="31A5822D" w14:textId="77777777" w:rsidR="008E091B" w:rsidRDefault="008E091B" w:rsidP="004B6D31">
            <w:pPr>
              <w:rPr>
                <w:rFonts w:asciiTheme="minorHAnsi" w:hAnsiTheme="minorHAnsi" w:cstheme="minorHAnsi"/>
                <w:b/>
                <w:bCs/>
              </w:rPr>
            </w:pPr>
          </w:p>
          <w:p w14:paraId="5DFC5CE2" w14:textId="77777777" w:rsidR="008E091B" w:rsidRDefault="008E091B" w:rsidP="004B6D31">
            <w:pPr>
              <w:rPr>
                <w:rFonts w:asciiTheme="minorHAnsi" w:hAnsiTheme="minorHAnsi" w:cstheme="minorHAnsi"/>
                <w:b/>
                <w:bCs/>
              </w:rPr>
            </w:pPr>
          </w:p>
          <w:p w14:paraId="792C6A2F" w14:textId="77777777" w:rsidR="008E091B" w:rsidRDefault="008E091B" w:rsidP="004B6D31">
            <w:pPr>
              <w:rPr>
                <w:rFonts w:asciiTheme="minorHAnsi" w:hAnsiTheme="minorHAnsi" w:cstheme="minorHAnsi"/>
                <w:b/>
                <w:bCs/>
              </w:rPr>
            </w:pPr>
          </w:p>
          <w:p w14:paraId="6BD166BA" w14:textId="77777777" w:rsidR="008E091B" w:rsidRDefault="008E091B" w:rsidP="004B6D31">
            <w:pPr>
              <w:rPr>
                <w:rFonts w:asciiTheme="minorHAnsi" w:hAnsiTheme="minorHAnsi" w:cstheme="minorHAnsi"/>
                <w:b/>
                <w:bCs/>
              </w:rPr>
            </w:pPr>
          </w:p>
          <w:p w14:paraId="73F77C88" w14:textId="77777777" w:rsidR="008E091B" w:rsidRPr="00DA7F17" w:rsidRDefault="008E091B" w:rsidP="004B6D31">
            <w:pPr>
              <w:rPr>
                <w:rFonts w:asciiTheme="minorHAnsi" w:hAnsiTheme="minorHAnsi" w:cstheme="minorHAnsi"/>
                <w:b/>
                <w:bCs/>
              </w:rPr>
            </w:pPr>
          </w:p>
        </w:tc>
        <w:tc>
          <w:tcPr>
            <w:tcW w:w="2419" w:type="dxa"/>
          </w:tcPr>
          <w:p w14:paraId="78716F67" w14:textId="77777777" w:rsidR="00181C47" w:rsidRPr="00DA7F17" w:rsidRDefault="00181C47" w:rsidP="004B6D31">
            <w:pPr>
              <w:rPr>
                <w:rFonts w:asciiTheme="minorHAnsi" w:hAnsiTheme="minorHAnsi" w:cstheme="minorHAnsi"/>
                <w:b/>
                <w:bCs/>
              </w:rPr>
            </w:pPr>
          </w:p>
          <w:p w14:paraId="32CBC851" w14:textId="77777777" w:rsidR="00181C47" w:rsidRDefault="00181C47" w:rsidP="004B6D31">
            <w:pPr>
              <w:rPr>
                <w:rFonts w:asciiTheme="minorHAnsi" w:hAnsiTheme="minorHAnsi" w:cstheme="minorHAnsi"/>
                <w:b/>
                <w:bCs/>
              </w:rPr>
            </w:pPr>
          </w:p>
          <w:p w14:paraId="4ED095AE" w14:textId="77777777" w:rsidR="00181C47" w:rsidRDefault="00181C47" w:rsidP="004B6D31">
            <w:pPr>
              <w:rPr>
                <w:rFonts w:asciiTheme="minorHAnsi" w:hAnsiTheme="minorHAnsi" w:cstheme="minorHAnsi"/>
                <w:b/>
                <w:bCs/>
              </w:rPr>
            </w:pPr>
          </w:p>
          <w:p w14:paraId="330B0E47" w14:textId="77777777" w:rsidR="00181C47" w:rsidRDefault="00181C47" w:rsidP="004B6D31">
            <w:pPr>
              <w:rPr>
                <w:rFonts w:asciiTheme="minorHAnsi" w:hAnsiTheme="minorHAnsi" w:cstheme="minorHAnsi"/>
                <w:b/>
                <w:bCs/>
              </w:rPr>
            </w:pPr>
          </w:p>
          <w:p w14:paraId="4A2F7A02" w14:textId="77777777" w:rsidR="00181C47" w:rsidRPr="00DA7F17" w:rsidRDefault="00181C47" w:rsidP="004B6D31">
            <w:pPr>
              <w:rPr>
                <w:rFonts w:asciiTheme="minorHAnsi" w:hAnsiTheme="minorHAnsi" w:cstheme="minorHAnsi"/>
                <w:b/>
                <w:bCs/>
              </w:rPr>
            </w:pPr>
          </w:p>
          <w:p w14:paraId="1A686BC1" w14:textId="77777777" w:rsidR="00181C47" w:rsidRPr="00DA7F17" w:rsidRDefault="00181C47" w:rsidP="004B6D31">
            <w:pPr>
              <w:rPr>
                <w:rFonts w:asciiTheme="minorHAnsi" w:hAnsiTheme="minorHAnsi" w:cstheme="minorHAnsi"/>
                <w:b/>
                <w:bCs/>
              </w:rPr>
            </w:pPr>
          </w:p>
        </w:tc>
        <w:tc>
          <w:tcPr>
            <w:tcW w:w="1998" w:type="dxa"/>
          </w:tcPr>
          <w:p w14:paraId="32FA9A77" w14:textId="77777777" w:rsidR="00181C47" w:rsidRPr="00DA7F17" w:rsidRDefault="00181C47" w:rsidP="004B6D31">
            <w:pPr>
              <w:rPr>
                <w:rFonts w:asciiTheme="minorHAnsi" w:hAnsiTheme="minorHAnsi" w:cstheme="minorHAnsi"/>
                <w:b/>
                <w:bCs/>
              </w:rPr>
            </w:pPr>
          </w:p>
          <w:p w14:paraId="5304886B" w14:textId="77777777" w:rsidR="00181C47" w:rsidRPr="00DA7F17" w:rsidRDefault="00181C47" w:rsidP="004B6D31">
            <w:pPr>
              <w:rPr>
                <w:rFonts w:asciiTheme="minorHAnsi" w:hAnsiTheme="minorHAnsi" w:cstheme="minorHAnsi"/>
                <w:b/>
                <w:bCs/>
              </w:rPr>
            </w:pPr>
          </w:p>
          <w:p w14:paraId="6FF24BC2" w14:textId="77777777" w:rsidR="00181C47" w:rsidRPr="00DA7F17" w:rsidRDefault="00181C47" w:rsidP="004B6D31">
            <w:pPr>
              <w:rPr>
                <w:rFonts w:asciiTheme="minorHAnsi" w:hAnsiTheme="minorHAnsi" w:cstheme="minorHAnsi"/>
                <w:b/>
                <w:bCs/>
              </w:rPr>
            </w:pPr>
          </w:p>
        </w:tc>
        <w:tc>
          <w:tcPr>
            <w:tcW w:w="2149" w:type="dxa"/>
          </w:tcPr>
          <w:p w14:paraId="3D5137FB" w14:textId="77777777" w:rsidR="00181C47" w:rsidRPr="00DA7F17" w:rsidRDefault="00181C47" w:rsidP="004B6D31">
            <w:pPr>
              <w:rPr>
                <w:rFonts w:asciiTheme="minorHAnsi" w:hAnsiTheme="minorHAnsi" w:cstheme="minorHAnsi"/>
                <w:b/>
                <w:bCs/>
                <w:color w:val="0070C0"/>
                <w:u w:val="single"/>
              </w:rPr>
            </w:pPr>
          </w:p>
          <w:p w14:paraId="6FDD5E3D" w14:textId="77777777" w:rsidR="00181C47" w:rsidRPr="00DA7F17" w:rsidRDefault="00181C47" w:rsidP="004B6D31">
            <w:pPr>
              <w:rPr>
                <w:rFonts w:asciiTheme="minorHAnsi" w:hAnsiTheme="minorHAnsi" w:cstheme="minorHAnsi"/>
                <w:b/>
                <w:bCs/>
                <w:color w:val="0070C0"/>
                <w:u w:val="single"/>
              </w:rPr>
            </w:pPr>
          </w:p>
          <w:p w14:paraId="1A7543FF" w14:textId="77777777" w:rsidR="00181C47" w:rsidRPr="00DA7F17" w:rsidRDefault="00181C47" w:rsidP="004B6D31">
            <w:pPr>
              <w:rPr>
                <w:rFonts w:asciiTheme="minorHAnsi" w:hAnsiTheme="minorHAnsi" w:cstheme="minorHAnsi"/>
                <w:b/>
                <w:bCs/>
                <w:color w:val="0070C0"/>
                <w:u w:val="single"/>
              </w:rPr>
            </w:pPr>
          </w:p>
          <w:p w14:paraId="1FBE4E9A" w14:textId="77777777" w:rsidR="00181C47" w:rsidRPr="00DA7F17" w:rsidRDefault="00181C47" w:rsidP="004B6D31">
            <w:pPr>
              <w:rPr>
                <w:rFonts w:asciiTheme="minorHAnsi" w:hAnsiTheme="minorHAnsi" w:cstheme="minorHAnsi"/>
                <w:b/>
                <w:bCs/>
                <w:color w:val="0070C0"/>
                <w:u w:val="single"/>
              </w:rPr>
            </w:pPr>
          </w:p>
        </w:tc>
      </w:tr>
      <w:tr w:rsidR="00181C47" w:rsidRPr="00B02696" w14:paraId="2A1190CB" w14:textId="77777777" w:rsidTr="004B6D31">
        <w:tc>
          <w:tcPr>
            <w:tcW w:w="9016" w:type="dxa"/>
            <w:gridSpan w:val="4"/>
          </w:tcPr>
          <w:p w14:paraId="676D89F6" w14:textId="77777777" w:rsidR="00181C47" w:rsidRPr="009E5775" w:rsidRDefault="00181C47" w:rsidP="002E050F">
            <w:pPr>
              <w:pStyle w:val="ListParagraph"/>
              <w:numPr>
                <w:ilvl w:val="0"/>
                <w:numId w:val="29"/>
              </w:numPr>
              <w:rPr>
                <w:rFonts w:asciiTheme="minorHAnsi" w:hAnsiTheme="minorHAnsi" w:cstheme="minorHAnsi"/>
                <w:b/>
                <w:bCs/>
                <w:color w:val="0070C0"/>
                <w:u w:val="single"/>
              </w:rPr>
            </w:pPr>
            <w:r w:rsidRPr="00DA7F17">
              <w:rPr>
                <w:rFonts w:asciiTheme="minorHAnsi" w:hAnsiTheme="minorHAnsi" w:cstheme="minorHAnsi"/>
                <w:b/>
                <w:bCs/>
              </w:rPr>
              <w:t>(</w:t>
            </w:r>
            <w:r>
              <w:rPr>
                <w:rFonts w:asciiTheme="minorHAnsi" w:hAnsiTheme="minorHAnsi" w:cstheme="minorHAnsi"/>
                <w:b/>
                <w:bCs/>
              </w:rPr>
              <w:t>Pupil Progress</w:t>
            </w:r>
            <w:r w:rsidRPr="00DA7F17">
              <w:rPr>
                <w:rFonts w:asciiTheme="minorHAnsi" w:hAnsiTheme="minorHAnsi" w:cstheme="minorHAnsi"/>
                <w:b/>
                <w:bCs/>
              </w:rPr>
              <w:t xml:space="preserve">): </w:t>
            </w:r>
          </w:p>
          <w:p w14:paraId="70528DA9" w14:textId="77777777" w:rsidR="00181C47" w:rsidRPr="009E5775" w:rsidRDefault="00181C47" w:rsidP="004B6D31">
            <w:pPr>
              <w:rPr>
                <w:rFonts w:asciiTheme="minorHAnsi" w:hAnsiTheme="minorHAnsi" w:cstheme="minorHAnsi"/>
                <w:b/>
                <w:bCs/>
                <w:color w:val="0070C0"/>
                <w:u w:val="single"/>
              </w:rPr>
            </w:pPr>
          </w:p>
        </w:tc>
      </w:tr>
      <w:tr w:rsidR="00181C47" w:rsidRPr="00B02696" w14:paraId="5565C88F" w14:textId="77777777" w:rsidTr="004B6D31">
        <w:tc>
          <w:tcPr>
            <w:tcW w:w="2450" w:type="dxa"/>
          </w:tcPr>
          <w:p w14:paraId="7EEC9415" w14:textId="77777777" w:rsidR="00181C47" w:rsidRPr="00161F96" w:rsidRDefault="00181C47" w:rsidP="004B6D31">
            <w:pPr>
              <w:rPr>
                <w:rFonts w:asciiTheme="minorHAnsi" w:hAnsiTheme="minorHAnsi" w:cstheme="minorHAnsi"/>
                <w:b/>
                <w:bCs/>
                <w:color w:val="0070C0"/>
                <w:u w:val="single"/>
              </w:rPr>
            </w:pPr>
            <w:r w:rsidRPr="00DA7F17">
              <w:rPr>
                <w:rFonts w:asciiTheme="minorHAnsi" w:hAnsiTheme="minorHAnsi" w:cstheme="minorHAnsi"/>
                <w:b/>
                <w:bCs/>
                <w:color w:val="0070C0"/>
              </w:rPr>
              <w:t xml:space="preserve">What actions </w:t>
            </w:r>
            <w:r>
              <w:rPr>
                <w:rFonts w:asciiTheme="minorHAnsi" w:hAnsiTheme="minorHAnsi" w:cstheme="minorHAnsi"/>
                <w:b/>
                <w:bCs/>
                <w:color w:val="0070C0"/>
              </w:rPr>
              <w:t xml:space="preserve">can </w:t>
            </w:r>
            <w:r w:rsidRPr="00DA7F17">
              <w:rPr>
                <w:rFonts w:asciiTheme="minorHAnsi" w:hAnsiTheme="minorHAnsi" w:cstheme="minorHAnsi"/>
                <w:b/>
                <w:bCs/>
                <w:color w:val="0070C0"/>
              </w:rPr>
              <w:t xml:space="preserve">I </w:t>
            </w:r>
            <w:r>
              <w:rPr>
                <w:rFonts w:asciiTheme="minorHAnsi" w:hAnsiTheme="minorHAnsi" w:cstheme="minorHAnsi"/>
                <w:b/>
                <w:bCs/>
                <w:color w:val="0070C0"/>
              </w:rPr>
              <w:t xml:space="preserve">take </w:t>
            </w:r>
            <w:r w:rsidRPr="00DA7F17">
              <w:rPr>
                <w:rFonts w:asciiTheme="minorHAnsi" w:hAnsiTheme="minorHAnsi" w:cstheme="minorHAnsi"/>
                <w:b/>
                <w:bCs/>
                <w:color w:val="0070C0"/>
              </w:rPr>
              <w:t>to improve</w:t>
            </w:r>
            <w:r>
              <w:rPr>
                <w:rFonts w:asciiTheme="minorHAnsi" w:hAnsiTheme="minorHAnsi" w:cstheme="minorHAnsi"/>
                <w:b/>
                <w:bCs/>
                <w:color w:val="0070C0"/>
              </w:rPr>
              <w:t xml:space="preserve"> further</w:t>
            </w:r>
            <w:r w:rsidRPr="00DA7F17">
              <w:rPr>
                <w:rFonts w:asciiTheme="minorHAnsi" w:hAnsiTheme="minorHAnsi" w:cstheme="minorHAnsi"/>
                <w:b/>
                <w:bCs/>
                <w:color w:val="0070C0"/>
              </w:rPr>
              <w:t>?</w:t>
            </w:r>
          </w:p>
        </w:tc>
        <w:tc>
          <w:tcPr>
            <w:tcW w:w="2419" w:type="dxa"/>
          </w:tcPr>
          <w:p w14:paraId="54F9EFC0" w14:textId="77777777" w:rsidR="00181C47" w:rsidRPr="00DA7F17" w:rsidRDefault="00181C47" w:rsidP="004B6D31">
            <w:pPr>
              <w:rPr>
                <w:rFonts w:asciiTheme="minorHAnsi" w:hAnsiTheme="minorHAnsi" w:cstheme="minorHAnsi"/>
              </w:rPr>
            </w:pPr>
            <w:r w:rsidRPr="00DA7F17">
              <w:rPr>
                <w:rFonts w:asciiTheme="minorHAnsi" w:hAnsiTheme="minorHAnsi" w:cstheme="minorHAnsi"/>
                <w:b/>
                <w:bCs/>
                <w:color w:val="0070C0"/>
              </w:rPr>
              <w:t xml:space="preserve">What professional learning </w:t>
            </w:r>
            <w:r>
              <w:rPr>
                <w:rFonts w:asciiTheme="minorHAnsi" w:hAnsiTheme="minorHAnsi" w:cstheme="minorHAnsi"/>
                <w:b/>
                <w:bCs/>
                <w:color w:val="0070C0"/>
              </w:rPr>
              <w:t>will help me?</w:t>
            </w:r>
          </w:p>
        </w:tc>
        <w:tc>
          <w:tcPr>
            <w:tcW w:w="1998" w:type="dxa"/>
          </w:tcPr>
          <w:p w14:paraId="136F77FD" w14:textId="77777777" w:rsidR="00181C47" w:rsidRPr="00DA7F17" w:rsidRDefault="00181C47" w:rsidP="004B6D31">
            <w:pPr>
              <w:rPr>
                <w:rFonts w:asciiTheme="minorHAnsi" w:hAnsiTheme="minorHAnsi" w:cstheme="minorHAnsi"/>
                <w:b/>
                <w:bCs/>
                <w:color w:val="0070C0"/>
                <w:u w:val="single"/>
              </w:rPr>
            </w:pPr>
            <w:r>
              <w:rPr>
                <w:rFonts w:asciiTheme="minorHAnsi" w:hAnsiTheme="minorHAnsi" w:cstheme="minorHAnsi"/>
                <w:b/>
                <w:bCs/>
                <w:color w:val="0070C0"/>
              </w:rPr>
              <w:t>What will my progress look like?</w:t>
            </w:r>
          </w:p>
        </w:tc>
        <w:tc>
          <w:tcPr>
            <w:tcW w:w="2149" w:type="dxa"/>
          </w:tcPr>
          <w:p w14:paraId="365AD337" w14:textId="77777777" w:rsidR="00181C47" w:rsidRPr="00DA7F17" w:rsidRDefault="00181C47" w:rsidP="004B6D31">
            <w:pPr>
              <w:rPr>
                <w:rFonts w:asciiTheme="minorHAnsi" w:hAnsiTheme="minorHAnsi" w:cstheme="minorHAnsi"/>
                <w:b/>
                <w:bCs/>
                <w:color w:val="0070C0"/>
                <w:u w:val="single"/>
              </w:rPr>
            </w:pPr>
            <w:r w:rsidRPr="00161F96">
              <w:rPr>
                <w:rFonts w:asciiTheme="minorHAnsi" w:hAnsiTheme="minorHAnsi" w:cstheme="minorHAnsi"/>
                <w:b/>
                <w:bCs/>
                <w:color w:val="0070C0"/>
              </w:rPr>
              <w:t xml:space="preserve">How </w:t>
            </w:r>
            <w:r>
              <w:rPr>
                <w:rFonts w:asciiTheme="minorHAnsi" w:hAnsiTheme="minorHAnsi" w:cstheme="minorHAnsi"/>
                <w:b/>
                <w:bCs/>
                <w:color w:val="0070C0"/>
              </w:rPr>
              <w:t xml:space="preserve">/ when </w:t>
            </w:r>
            <w:r w:rsidRPr="00161F96">
              <w:rPr>
                <w:rFonts w:asciiTheme="minorHAnsi" w:hAnsiTheme="minorHAnsi" w:cstheme="minorHAnsi"/>
                <w:b/>
                <w:bCs/>
                <w:color w:val="0070C0"/>
              </w:rPr>
              <w:t>can this best be observed?</w:t>
            </w:r>
          </w:p>
        </w:tc>
      </w:tr>
      <w:tr w:rsidR="00181C47" w:rsidRPr="00B02696" w14:paraId="2C035910" w14:textId="77777777" w:rsidTr="004B6D31">
        <w:tc>
          <w:tcPr>
            <w:tcW w:w="2450" w:type="dxa"/>
          </w:tcPr>
          <w:p w14:paraId="3CCBFF26" w14:textId="77777777" w:rsidR="00181C47" w:rsidRDefault="00181C47" w:rsidP="004B6D31">
            <w:pPr>
              <w:rPr>
                <w:rFonts w:asciiTheme="minorHAnsi" w:hAnsiTheme="minorHAnsi" w:cstheme="minorHAnsi"/>
                <w:b/>
                <w:bCs/>
              </w:rPr>
            </w:pPr>
          </w:p>
          <w:p w14:paraId="2CB95FD1" w14:textId="77777777" w:rsidR="00181C47" w:rsidRDefault="00181C47" w:rsidP="004B6D31">
            <w:pPr>
              <w:rPr>
                <w:rFonts w:asciiTheme="minorHAnsi" w:hAnsiTheme="minorHAnsi" w:cstheme="minorHAnsi"/>
                <w:b/>
                <w:bCs/>
              </w:rPr>
            </w:pPr>
          </w:p>
          <w:p w14:paraId="7F43ECD4" w14:textId="77777777" w:rsidR="008E091B" w:rsidRDefault="008E091B" w:rsidP="004B6D31">
            <w:pPr>
              <w:rPr>
                <w:rFonts w:asciiTheme="minorHAnsi" w:hAnsiTheme="minorHAnsi" w:cstheme="minorHAnsi"/>
                <w:b/>
                <w:bCs/>
              </w:rPr>
            </w:pPr>
          </w:p>
          <w:p w14:paraId="77AE4A44" w14:textId="77777777" w:rsidR="008E091B" w:rsidRDefault="008E091B" w:rsidP="004B6D31">
            <w:pPr>
              <w:rPr>
                <w:rFonts w:asciiTheme="minorHAnsi" w:hAnsiTheme="minorHAnsi" w:cstheme="minorHAnsi"/>
                <w:b/>
                <w:bCs/>
              </w:rPr>
            </w:pPr>
          </w:p>
          <w:p w14:paraId="532C7DC1" w14:textId="77777777" w:rsidR="008E091B" w:rsidRDefault="008E091B" w:rsidP="004B6D31">
            <w:pPr>
              <w:rPr>
                <w:rFonts w:asciiTheme="minorHAnsi" w:hAnsiTheme="minorHAnsi" w:cstheme="minorHAnsi"/>
                <w:b/>
                <w:bCs/>
              </w:rPr>
            </w:pPr>
          </w:p>
          <w:p w14:paraId="2E228146" w14:textId="77777777" w:rsidR="008E091B" w:rsidRDefault="008E091B" w:rsidP="004B6D31">
            <w:pPr>
              <w:rPr>
                <w:rFonts w:asciiTheme="minorHAnsi" w:hAnsiTheme="minorHAnsi" w:cstheme="minorHAnsi"/>
                <w:b/>
                <w:bCs/>
              </w:rPr>
            </w:pPr>
          </w:p>
          <w:p w14:paraId="715CEA83" w14:textId="77777777" w:rsidR="008E091B" w:rsidRDefault="008E091B" w:rsidP="004B6D31">
            <w:pPr>
              <w:rPr>
                <w:rFonts w:asciiTheme="minorHAnsi" w:hAnsiTheme="minorHAnsi" w:cstheme="minorHAnsi"/>
                <w:b/>
                <w:bCs/>
              </w:rPr>
            </w:pPr>
          </w:p>
          <w:p w14:paraId="3B49A7F2" w14:textId="77777777" w:rsidR="008E091B" w:rsidRDefault="008E091B" w:rsidP="004B6D31">
            <w:pPr>
              <w:rPr>
                <w:rFonts w:asciiTheme="minorHAnsi" w:hAnsiTheme="minorHAnsi" w:cstheme="minorHAnsi"/>
                <w:b/>
                <w:bCs/>
              </w:rPr>
            </w:pPr>
          </w:p>
          <w:p w14:paraId="3357D441" w14:textId="77777777" w:rsidR="008E091B" w:rsidRDefault="008E091B" w:rsidP="004B6D31">
            <w:pPr>
              <w:rPr>
                <w:rFonts w:asciiTheme="minorHAnsi" w:hAnsiTheme="minorHAnsi" w:cstheme="minorHAnsi"/>
                <w:b/>
                <w:bCs/>
              </w:rPr>
            </w:pPr>
          </w:p>
          <w:p w14:paraId="22568F75" w14:textId="77777777" w:rsidR="008E091B" w:rsidRDefault="008E091B" w:rsidP="004B6D31">
            <w:pPr>
              <w:rPr>
                <w:rFonts w:asciiTheme="minorHAnsi" w:hAnsiTheme="minorHAnsi" w:cstheme="minorHAnsi"/>
                <w:b/>
                <w:bCs/>
              </w:rPr>
            </w:pPr>
          </w:p>
          <w:p w14:paraId="0DF8E06F" w14:textId="77777777" w:rsidR="008E091B" w:rsidRDefault="008E091B" w:rsidP="004B6D31">
            <w:pPr>
              <w:rPr>
                <w:rFonts w:asciiTheme="minorHAnsi" w:hAnsiTheme="minorHAnsi" w:cstheme="minorHAnsi"/>
                <w:b/>
                <w:bCs/>
              </w:rPr>
            </w:pPr>
          </w:p>
          <w:p w14:paraId="79082F8A" w14:textId="77777777" w:rsidR="008E091B" w:rsidRPr="00DA7F17" w:rsidRDefault="008E091B" w:rsidP="004B6D31">
            <w:pPr>
              <w:rPr>
                <w:rFonts w:asciiTheme="minorHAnsi" w:hAnsiTheme="minorHAnsi" w:cstheme="minorHAnsi"/>
                <w:b/>
                <w:bCs/>
              </w:rPr>
            </w:pPr>
          </w:p>
        </w:tc>
        <w:tc>
          <w:tcPr>
            <w:tcW w:w="2419" w:type="dxa"/>
          </w:tcPr>
          <w:p w14:paraId="4A14C010" w14:textId="77777777" w:rsidR="00181C47" w:rsidRDefault="00181C47" w:rsidP="004B6D31">
            <w:pPr>
              <w:rPr>
                <w:rFonts w:asciiTheme="minorHAnsi" w:hAnsiTheme="minorHAnsi" w:cstheme="minorHAnsi"/>
                <w:b/>
                <w:bCs/>
              </w:rPr>
            </w:pPr>
          </w:p>
          <w:p w14:paraId="1918F444" w14:textId="77777777" w:rsidR="00181C47" w:rsidRDefault="00181C47" w:rsidP="004B6D31">
            <w:pPr>
              <w:rPr>
                <w:rFonts w:asciiTheme="minorHAnsi" w:hAnsiTheme="minorHAnsi" w:cstheme="minorHAnsi"/>
                <w:b/>
                <w:bCs/>
              </w:rPr>
            </w:pPr>
          </w:p>
          <w:p w14:paraId="6D5F8EFF" w14:textId="77777777" w:rsidR="00181C47" w:rsidRDefault="00181C47" w:rsidP="004B6D31">
            <w:pPr>
              <w:rPr>
                <w:rFonts w:asciiTheme="minorHAnsi" w:hAnsiTheme="minorHAnsi" w:cstheme="minorHAnsi"/>
                <w:b/>
                <w:bCs/>
              </w:rPr>
            </w:pPr>
          </w:p>
          <w:p w14:paraId="05FDB29E" w14:textId="77777777" w:rsidR="00181C47" w:rsidRPr="00DA7F17" w:rsidRDefault="00181C47" w:rsidP="004B6D31">
            <w:pPr>
              <w:rPr>
                <w:rFonts w:asciiTheme="minorHAnsi" w:hAnsiTheme="minorHAnsi" w:cstheme="minorHAnsi"/>
                <w:b/>
                <w:bCs/>
              </w:rPr>
            </w:pPr>
          </w:p>
          <w:p w14:paraId="70BA131D" w14:textId="77777777" w:rsidR="00181C47" w:rsidRPr="00DA7F17" w:rsidRDefault="00181C47" w:rsidP="004B6D31">
            <w:pPr>
              <w:rPr>
                <w:rFonts w:asciiTheme="minorHAnsi" w:hAnsiTheme="minorHAnsi" w:cstheme="minorHAnsi"/>
                <w:b/>
                <w:bCs/>
              </w:rPr>
            </w:pPr>
          </w:p>
          <w:p w14:paraId="2D7C36D3" w14:textId="77777777" w:rsidR="00181C47" w:rsidRPr="00DA7F17" w:rsidRDefault="00181C47" w:rsidP="004B6D31">
            <w:pPr>
              <w:rPr>
                <w:rFonts w:asciiTheme="minorHAnsi" w:hAnsiTheme="minorHAnsi" w:cstheme="minorHAnsi"/>
                <w:b/>
                <w:bCs/>
              </w:rPr>
            </w:pPr>
          </w:p>
        </w:tc>
        <w:tc>
          <w:tcPr>
            <w:tcW w:w="1998" w:type="dxa"/>
          </w:tcPr>
          <w:p w14:paraId="114FF6BA" w14:textId="77777777" w:rsidR="00181C47" w:rsidRPr="00DA7F17" w:rsidRDefault="00181C47" w:rsidP="004B6D31">
            <w:pPr>
              <w:rPr>
                <w:rFonts w:asciiTheme="minorHAnsi" w:hAnsiTheme="minorHAnsi" w:cstheme="minorHAnsi"/>
                <w:b/>
                <w:bCs/>
              </w:rPr>
            </w:pPr>
          </w:p>
          <w:p w14:paraId="43B8E848" w14:textId="77777777" w:rsidR="00181C47" w:rsidRPr="00DA7F17" w:rsidRDefault="00181C47" w:rsidP="004B6D31">
            <w:pPr>
              <w:rPr>
                <w:rFonts w:asciiTheme="minorHAnsi" w:hAnsiTheme="minorHAnsi" w:cstheme="minorHAnsi"/>
                <w:b/>
                <w:bCs/>
              </w:rPr>
            </w:pPr>
          </w:p>
          <w:p w14:paraId="27B3DA2A" w14:textId="77777777" w:rsidR="00181C47" w:rsidRPr="00DA7F17" w:rsidRDefault="00181C47" w:rsidP="004B6D31">
            <w:pPr>
              <w:rPr>
                <w:rFonts w:asciiTheme="minorHAnsi" w:hAnsiTheme="minorHAnsi" w:cstheme="minorHAnsi"/>
                <w:b/>
                <w:bCs/>
              </w:rPr>
            </w:pPr>
          </w:p>
        </w:tc>
        <w:tc>
          <w:tcPr>
            <w:tcW w:w="2149" w:type="dxa"/>
          </w:tcPr>
          <w:p w14:paraId="39C54617" w14:textId="77777777" w:rsidR="00181C47" w:rsidRPr="00DA7F17" w:rsidRDefault="00181C47" w:rsidP="004B6D31">
            <w:pPr>
              <w:rPr>
                <w:rFonts w:asciiTheme="minorHAnsi" w:hAnsiTheme="minorHAnsi" w:cstheme="minorHAnsi"/>
                <w:b/>
                <w:bCs/>
                <w:color w:val="0070C0"/>
                <w:u w:val="single"/>
              </w:rPr>
            </w:pPr>
          </w:p>
          <w:p w14:paraId="601EA91C" w14:textId="77777777" w:rsidR="00181C47" w:rsidRPr="00DA7F17" w:rsidRDefault="00181C47" w:rsidP="004B6D31">
            <w:pPr>
              <w:rPr>
                <w:rFonts w:asciiTheme="minorHAnsi" w:hAnsiTheme="minorHAnsi" w:cstheme="minorHAnsi"/>
                <w:b/>
                <w:bCs/>
                <w:color w:val="0070C0"/>
                <w:u w:val="single"/>
              </w:rPr>
            </w:pPr>
          </w:p>
          <w:p w14:paraId="134A7F53" w14:textId="77777777" w:rsidR="00181C47" w:rsidRPr="00DA7F17" w:rsidRDefault="00181C47" w:rsidP="004B6D31">
            <w:pPr>
              <w:rPr>
                <w:rFonts w:asciiTheme="minorHAnsi" w:hAnsiTheme="minorHAnsi" w:cstheme="minorHAnsi"/>
                <w:b/>
                <w:bCs/>
                <w:color w:val="0070C0"/>
                <w:u w:val="single"/>
              </w:rPr>
            </w:pPr>
          </w:p>
        </w:tc>
      </w:tr>
      <w:tr w:rsidR="00181C47" w:rsidRPr="00B02696" w14:paraId="2F7376A0" w14:textId="77777777" w:rsidTr="004B6D31">
        <w:tc>
          <w:tcPr>
            <w:tcW w:w="9016" w:type="dxa"/>
            <w:gridSpan w:val="4"/>
          </w:tcPr>
          <w:p w14:paraId="177C8059" w14:textId="77777777" w:rsidR="00181C47" w:rsidRPr="009E5775" w:rsidRDefault="00181C47" w:rsidP="002E050F">
            <w:pPr>
              <w:pStyle w:val="ListParagraph"/>
              <w:numPr>
                <w:ilvl w:val="0"/>
                <w:numId w:val="29"/>
              </w:numPr>
              <w:rPr>
                <w:rFonts w:asciiTheme="minorHAnsi" w:hAnsiTheme="minorHAnsi" w:cstheme="minorHAnsi"/>
                <w:b/>
                <w:bCs/>
                <w:color w:val="0070C0"/>
                <w:u w:val="single"/>
              </w:rPr>
            </w:pPr>
            <w:r w:rsidRPr="00DA7F17">
              <w:rPr>
                <w:rFonts w:asciiTheme="minorHAnsi" w:hAnsiTheme="minorHAnsi" w:cstheme="minorHAnsi"/>
                <w:b/>
                <w:bCs/>
              </w:rPr>
              <w:lastRenderedPageBreak/>
              <w:t xml:space="preserve">(Whole School): </w:t>
            </w:r>
          </w:p>
          <w:p w14:paraId="1E549F64" w14:textId="77777777" w:rsidR="00181C47" w:rsidRPr="009E5775" w:rsidRDefault="00181C47" w:rsidP="004B6D31">
            <w:pPr>
              <w:rPr>
                <w:rFonts w:asciiTheme="minorHAnsi" w:hAnsiTheme="minorHAnsi" w:cstheme="minorHAnsi"/>
                <w:b/>
                <w:bCs/>
                <w:color w:val="0070C0"/>
                <w:u w:val="single"/>
              </w:rPr>
            </w:pPr>
          </w:p>
        </w:tc>
      </w:tr>
      <w:tr w:rsidR="00181C47" w:rsidRPr="00B02696" w14:paraId="55F2B9D0" w14:textId="77777777" w:rsidTr="004B6D31">
        <w:tc>
          <w:tcPr>
            <w:tcW w:w="2450" w:type="dxa"/>
          </w:tcPr>
          <w:p w14:paraId="7B9AB3E9" w14:textId="77777777" w:rsidR="00181C47" w:rsidRPr="00161F96" w:rsidRDefault="00181C47" w:rsidP="004B6D31">
            <w:pPr>
              <w:rPr>
                <w:rFonts w:asciiTheme="minorHAnsi" w:hAnsiTheme="minorHAnsi" w:cstheme="minorHAnsi"/>
                <w:b/>
                <w:bCs/>
                <w:color w:val="0070C0"/>
                <w:u w:val="single"/>
              </w:rPr>
            </w:pPr>
            <w:r w:rsidRPr="00DA7F17">
              <w:rPr>
                <w:rFonts w:asciiTheme="minorHAnsi" w:hAnsiTheme="minorHAnsi" w:cstheme="minorHAnsi"/>
                <w:b/>
                <w:bCs/>
                <w:color w:val="0070C0"/>
              </w:rPr>
              <w:t xml:space="preserve">What actions </w:t>
            </w:r>
            <w:r>
              <w:rPr>
                <w:rFonts w:asciiTheme="minorHAnsi" w:hAnsiTheme="minorHAnsi" w:cstheme="minorHAnsi"/>
                <w:b/>
                <w:bCs/>
                <w:color w:val="0070C0"/>
              </w:rPr>
              <w:t xml:space="preserve">can </w:t>
            </w:r>
            <w:r w:rsidRPr="00DA7F17">
              <w:rPr>
                <w:rFonts w:asciiTheme="minorHAnsi" w:hAnsiTheme="minorHAnsi" w:cstheme="minorHAnsi"/>
                <w:b/>
                <w:bCs/>
                <w:color w:val="0070C0"/>
              </w:rPr>
              <w:t xml:space="preserve">I </w:t>
            </w:r>
            <w:r>
              <w:rPr>
                <w:rFonts w:asciiTheme="minorHAnsi" w:hAnsiTheme="minorHAnsi" w:cstheme="minorHAnsi"/>
                <w:b/>
                <w:bCs/>
                <w:color w:val="0070C0"/>
              </w:rPr>
              <w:t xml:space="preserve">take </w:t>
            </w:r>
            <w:r w:rsidRPr="00DA7F17">
              <w:rPr>
                <w:rFonts w:asciiTheme="minorHAnsi" w:hAnsiTheme="minorHAnsi" w:cstheme="minorHAnsi"/>
                <w:b/>
                <w:bCs/>
                <w:color w:val="0070C0"/>
              </w:rPr>
              <w:t>to improve</w:t>
            </w:r>
            <w:r>
              <w:rPr>
                <w:rFonts w:asciiTheme="minorHAnsi" w:hAnsiTheme="minorHAnsi" w:cstheme="minorHAnsi"/>
                <w:b/>
                <w:bCs/>
                <w:color w:val="0070C0"/>
              </w:rPr>
              <w:t xml:space="preserve"> further</w:t>
            </w:r>
            <w:r w:rsidRPr="00DA7F17">
              <w:rPr>
                <w:rFonts w:asciiTheme="minorHAnsi" w:hAnsiTheme="minorHAnsi" w:cstheme="minorHAnsi"/>
                <w:b/>
                <w:bCs/>
                <w:color w:val="0070C0"/>
              </w:rPr>
              <w:t>?</w:t>
            </w:r>
          </w:p>
        </w:tc>
        <w:tc>
          <w:tcPr>
            <w:tcW w:w="2419" w:type="dxa"/>
          </w:tcPr>
          <w:p w14:paraId="78F4DF09" w14:textId="77777777" w:rsidR="00181C47" w:rsidRPr="00DA7F17" w:rsidRDefault="00181C47" w:rsidP="004B6D31">
            <w:pPr>
              <w:rPr>
                <w:rFonts w:asciiTheme="minorHAnsi" w:hAnsiTheme="minorHAnsi" w:cstheme="minorHAnsi"/>
              </w:rPr>
            </w:pPr>
            <w:r w:rsidRPr="00DA7F17">
              <w:rPr>
                <w:rFonts w:asciiTheme="minorHAnsi" w:hAnsiTheme="minorHAnsi" w:cstheme="minorHAnsi"/>
                <w:b/>
                <w:bCs/>
                <w:color w:val="0070C0"/>
              </w:rPr>
              <w:t xml:space="preserve">What professional learning </w:t>
            </w:r>
            <w:r>
              <w:rPr>
                <w:rFonts w:asciiTheme="minorHAnsi" w:hAnsiTheme="minorHAnsi" w:cstheme="minorHAnsi"/>
                <w:b/>
                <w:bCs/>
                <w:color w:val="0070C0"/>
              </w:rPr>
              <w:t>will help me?</w:t>
            </w:r>
          </w:p>
        </w:tc>
        <w:tc>
          <w:tcPr>
            <w:tcW w:w="1998" w:type="dxa"/>
          </w:tcPr>
          <w:p w14:paraId="651D63F6" w14:textId="77777777" w:rsidR="00181C47" w:rsidRPr="00DA7F17" w:rsidRDefault="00181C47" w:rsidP="004B6D31">
            <w:pPr>
              <w:rPr>
                <w:rFonts w:asciiTheme="minorHAnsi" w:hAnsiTheme="minorHAnsi" w:cstheme="minorHAnsi"/>
                <w:b/>
                <w:bCs/>
                <w:color w:val="0070C0"/>
                <w:u w:val="single"/>
              </w:rPr>
            </w:pPr>
            <w:r>
              <w:rPr>
                <w:rFonts w:asciiTheme="minorHAnsi" w:hAnsiTheme="minorHAnsi" w:cstheme="minorHAnsi"/>
                <w:b/>
                <w:bCs/>
                <w:color w:val="0070C0"/>
              </w:rPr>
              <w:t>What will my progress look like?</w:t>
            </w:r>
          </w:p>
        </w:tc>
        <w:tc>
          <w:tcPr>
            <w:tcW w:w="2149" w:type="dxa"/>
          </w:tcPr>
          <w:p w14:paraId="3390D2C6" w14:textId="77777777" w:rsidR="00181C47" w:rsidRPr="00DA7F17" w:rsidRDefault="00181C47" w:rsidP="004B6D31">
            <w:pPr>
              <w:rPr>
                <w:rFonts w:asciiTheme="minorHAnsi" w:hAnsiTheme="minorHAnsi" w:cstheme="minorHAnsi"/>
                <w:b/>
                <w:bCs/>
                <w:color w:val="0070C0"/>
                <w:u w:val="single"/>
              </w:rPr>
            </w:pPr>
            <w:r w:rsidRPr="00161F96">
              <w:rPr>
                <w:rFonts w:asciiTheme="minorHAnsi" w:hAnsiTheme="minorHAnsi" w:cstheme="minorHAnsi"/>
                <w:b/>
                <w:bCs/>
                <w:color w:val="0070C0"/>
              </w:rPr>
              <w:t xml:space="preserve">How </w:t>
            </w:r>
            <w:r>
              <w:rPr>
                <w:rFonts w:asciiTheme="minorHAnsi" w:hAnsiTheme="minorHAnsi" w:cstheme="minorHAnsi"/>
                <w:b/>
                <w:bCs/>
                <w:color w:val="0070C0"/>
              </w:rPr>
              <w:t xml:space="preserve">/ when </w:t>
            </w:r>
            <w:r w:rsidRPr="00161F96">
              <w:rPr>
                <w:rFonts w:asciiTheme="minorHAnsi" w:hAnsiTheme="minorHAnsi" w:cstheme="minorHAnsi"/>
                <w:b/>
                <w:bCs/>
                <w:color w:val="0070C0"/>
              </w:rPr>
              <w:t>can this best be observed?</w:t>
            </w:r>
          </w:p>
        </w:tc>
      </w:tr>
      <w:tr w:rsidR="00181C47" w:rsidRPr="00B02696" w14:paraId="427A8755" w14:textId="77777777" w:rsidTr="004B6D31">
        <w:tc>
          <w:tcPr>
            <w:tcW w:w="2450" w:type="dxa"/>
          </w:tcPr>
          <w:p w14:paraId="5BCF5021" w14:textId="77777777" w:rsidR="00181C47" w:rsidRPr="00DA7F17" w:rsidRDefault="00181C47" w:rsidP="004B6D31">
            <w:pPr>
              <w:rPr>
                <w:rFonts w:asciiTheme="minorHAnsi" w:hAnsiTheme="minorHAnsi" w:cstheme="minorHAnsi"/>
                <w:b/>
                <w:bCs/>
              </w:rPr>
            </w:pPr>
          </w:p>
          <w:p w14:paraId="3B41ED96" w14:textId="77777777" w:rsidR="00181C47" w:rsidRPr="00DA7F17" w:rsidRDefault="00181C47" w:rsidP="004B6D31">
            <w:pPr>
              <w:rPr>
                <w:rFonts w:asciiTheme="minorHAnsi" w:hAnsiTheme="minorHAnsi" w:cstheme="minorHAnsi"/>
                <w:b/>
                <w:bCs/>
              </w:rPr>
            </w:pPr>
          </w:p>
          <w:p w14:paraId="423E81F3" w14:textId="77777777" w:rsidR="00181C47" w:rsidRDefault="00181C47" w:rsidP="004B6D31">
            <w:pPr>
              <w:rPr>
                <w:rFonts w:asciiTheme="minorHAnsi" w:hAnsiTheme="minorHAnsi" w:cstheme="minorHAnsi"/>
                <w:b/>
                <w:bCs/>
              </w:rPr>
            </w:pPr>
          </w:p>
          <w:p w14:paraId="6CC3A6BB" w14:textId="77777777" w:rsidR="008E091B" w:rsidRDefault="008E091B" w:rsidP="004B6D31">
            <w:pPr>
              <w:rPr>
                <w:rFonts w:asciiTheme="minorHAnsi" w:hAnsiTheme="minorHAnsi" w:cstheme="minorHAnsi"/>
                <w:b/>
                <w:bCs/>
              </w:rPr>
            </w:pPr>
          </w:p>
          <w:p w14:paraId="64D10BC4" w14:textId="77777777" w:rsidR="008E091B" w:rsidRDefault="008E091B" w:rsidP="004B6D31">
            <w:pPr>
              <w:rPr>
                <w:rFonts w:asciiTheme="minorHAnsi" w:hAnsiTheme="minorHAnsi" w:cstheme="minorHAnsi"/>
                <w:b/>
                <w:bCs/>
              </w:rPr>
            </w:pPr>
          </w:p>
          <w:p w14:paraId="7390A5CE" w14:textId="77777777" w:rsidR="008E091B" w:rsidRDefault="008E091B" w:rsidP="004B6D31">
            <w:pPr>
              <w:rPr>
                <w:rFonts w:asciiTheme="minorHAnsi" w:hAnsiTheme="minorHAnsi" w:cstheme="minorHAnsi"/>
                <w:b/>
                <w:bCs/>
              </w:rPr>
            </w:pPr>
          </w:p>
          <w:p w14:paraId="690D995F" w14:textId="77777777" w:rsidR="008E091B" w:rsidRDefault="008E091B" w:rsidP="004B6D31">
            <w:pPr>
              <w:rPr>
                <w:rFonts w:asciiTheme="minorHAnsi" w:hAnsiTheme="minorHAnsi" w:cstheme="minorHAnsi"/>
                <w:b/>
                <w:bCs/>
              </w:rPr>
            </w:pPr>
          </w:p>
          <w:p w14:paraId="6B446709" w14:textId="77777777" w:rsidR="008E091B" w:rsidRPr="00DA7F17" w:rsidRDefault="008E091B" w:rsidP="004B6D31">
            <w:pPr>
              <w:rPr>
                <w:rFonts w:asciiTheme="minorHAnsi" w:hAnsiTheme="minorHAnsi" w:cstheme="minorHAnsi"/>
                <w:b/>
                <w:bCs/>
              </w:rPr>
            </w:pPr>
          </w:p>
        </w:tc>
        <w:tc>
          <w:tcPr>
            <w:tcW w:w="2419" w:type="dxa"/>
          </w:tcPr>
          <w:p w14:paraId="3A31B26A" w14:textId="77777777" w:rsidR="00181C47" w:rsidRDefault="00181C47" w:rsidP="004B6D31">
            <w:pPr>
              <w:rPr>
                <w:rFonts w:asciiTheme="minorHAnsi" w:hAnsiTheme="minorHAnsi" w:cstheme="minorHAnsi"/>
                <w:b/>
                <w:bCs/>
              </w:rPr>
            </w:pPr>
          </w:p>
          <w:p w14:paraId="1F9666F3" w14:textId="77777777" w:rsidR="00181C47" w:rsidRDefault="00181C47" w:rsidP="004B6D31">
            <w:pPr>
              <w:rPr>
                <w:rFonts w:asciiTheme="minorHAnsi" w:hAnsiTheme="minorHAnsi" w:cstheme="minorHAnsi"/>
                <w:b/>
                <w:bCs/>
              </w:rPr>
            </w:pPr>
          </w:p>
          <w:p w14:paraId="67F834F8" w14:textId="77777777" w:rsidR="00181C47" w:rsidRPr="00DA7F17" w:rsidRDefault="00181C47" w:rsidP="004B6D31">
            <w:pPr>
              <w:rPr>
                <w:rFonts w:asciiTheme="minorHAnsi" w:hAnsiTheme="minorHAnsi" w:cstheme="minorHAnsi"/>
                <w:b/>
                <w:bCs/>
              </w:rPr>
            </w:pPr>
          </w:p>
          <w:p w14:paraId="3814ECE1" w14:textId="77777777" w:rsidR="00181C47" w:rsidRPr="00DA7F17" w:rsidRDefault="00181C47" w:rsidP="004B6D31">
            <w:pPr>
              <w:rPr>
                <w:rFonts w:asciiTheme="minorHAnsi" w:hAnsiTheme="minorHAnsi" w:cstheme="minorHAnsi"/>
                <w:b/>
                <w:bCs/>
              </w:rPr>
            </w:pPr>
          </w:p>
          <w:p w14:paraId="15D044F7" w14:textId="77777777" w:rsidR="00181C47" w:rsidRPr="00DA7F17" w:rsidRDefault="00181C47" w:rsidP="004B6D31">
            <w:pPr>
              <w:rPr>
                <w:rFonts w:asciiTheme="minorHAnsi" w:hAnsiTheme="minorHAnsi" w:cstheme="minorHAnsi"/>
                <w:b/>
                <w:bCs/>
              </w:rPr>
            </w:pPr>
          </w:p>
        </w:tc>
        <w:tc>
          <w:tcPr>
            <w:tcW w:w="1998" w:type="dxa"/>
          </w:tcPr>
          <w:p w14:paraId="71F2674F" w14:textId="77777777" w:rsidR="00181C47" w:rsidRPr="00DA7F17" w:rsidRDefault="00181C47" w:rsidP="004B6D31">
            <w:pPr>
              <w:rPr>
                <w:rFonts w:asciiTheme="minorHAnsi" w:hAnsiTheme="minorHAnsi" w:cstheme="minorHAnsi"/>
                <w:b/>
                <w:bCs/>
              </w:rPr>
            </w:pPr>
          </w:p>
          <w:p w14:paraId="7B7228A6" w14:textId="77777777" w:rsidR="00181C47" w:rsidRPr="00DA7F17" w:rsidRDefault="00181C47" w:rsidP="004B6D31">
            <w:pPr>
              <w:rPr>
                <w:rFonts w:asciiTheme="minorHAnsi" w:hAnsiTheme="minorHAnsi" w:cstheme="minorHAnsi"/>
                <w:b/>
                <w:bCs/>
              </w:rPr>
            </w:pPr>
          </w:p>
          <w:p w14:paraId="658E5852" w14:textId="77777777" w:rsidR="00181C47" w:rsidRPr="00DA7F17" w:rsidRDefault="00181C47" w:rsidP="004B6D31">
            <w:pPr>
              <w:rPr>
                <w:rFonts w:asciiTheme="minorHAnsi" w:hAnsiTheme="minorHAnsi" w:cstheme="minorHAnsi"/>
                <w:b/>
                <w:bCs/>
              </w:rPr>
            </w:pPr>
          </w:p>
        </w:tc>
        <w:tc>
          <w:tcPr>
            <w:tcW w:w="2149" w:type="dxa"/>
          </w:tcPr>
          <w:p w14:paraId="20DF30E9" w14:textId="77777777" w:rsidR="00181C47" w:rsidRPr="00DA7F17" w:rsidRDefault="00181C47" w:rsidP="004B6D31">
            <w:pPr>
              <w:rPr>
                <w:rFonts w:asciiTheme="minorHAnsi" w:hAnsiTheme="minorHAnsi" w:cstheme="minorHAnsi"/>
                <w:b/>
                <w:bCs/>
                <w:color w:val="0070C0"/>
                <w:u w:val="single"/>
              </w:rPr>
            </w:pPr>
          </w:p>
          <w:p w14:paraId="2D641C6F" w14:textId="77777777" w:rsidR="00181C47" w:rsidRPr="00DA7F17" w:rsidRDefault="00181C47" w:rsidP="004B6D31">
            <w:pPr>
              <w:rPr>
                <w:rFonts w:asciiTheme="minorHAnsi" w:hAnsiTheme="minorHAnsi" w:cstheme="minorHAnsi"/>
                <w:b/>
                <w:bCs/>
                <w:color w:val="0070C0"/>
                <w:u w:val="single"/>
              </w:rPr>
            </w:pPr>
          </w:p>
          <w:p w14:paraId="74A3943B" w14:textId="77777777" w:rsidR="00181C47" w:rsidRPr="00DA7F17" w:rsidRDefault="00181C47" w:rsidP="004B6D31">
            <w:pPr>
              <w:rPr>
                <w:rFonts w:asciiTheme="minorHAnsi" w:hAnsiTheme="minorHAnsi" w:cstheme="minorHAnsi"/>
                <w:b/>
                <w:bCs/>
                <w:color w:val="0070C0"/>
                <w:u w:val="single"/>
              </w:rPr>
            </w:pPr>
          </w:p>
        </w:tc>
      </w:tr>
    </w:tbl>
    <w:p w14:paraId="71A690EE" w14:textId="77777777" w:rsidR="00181C47" w:rsidRDefault="00181C47" w:rsidP="00181C47"/>
    <w:tbl>
      <w:tblPr>
        <w:tblStyle w:val="TableGrid"/>
        <w:tblW w:w="0" w:type="auto"/>
        <w:tblLook w:val="04A0" w:firstRow="1" w:lastRow="0" w:firstColumn="1" w:lastColumn="0" w:noHBand="0" w:noVBand="1"/>
      </w:tblPr>
      <w:tblGrid>
        <w:gridCol w:w="9067"/>
      </w:tblGrid>
      <w:tr w:rsidR="00181C47" w:rsidRPr="00B02696" w14:paraId="59B9B6FC" w14:textId="77777777" w:rsidTr="001A0C01">
        <w:tc>
          <w:tcPr>
            <w:tcW w:w="9067" w:type="dxa"/>
            <w:shd w:val="clear" w:color="auto" w:fill="DAEEF3" w:themeFill="accent5" w:themeFillTint="33"/>
          </w:tcPr>
          <w:p w14:paraId="1E12FE7D" w14:textId="77777777" w:rsidR="00181C47" w:rsidRPr="00DA7F17" w:rsidRDefault="00181C47" w:rsidP="004B6D31">
            <w:pPr>
              <w:spacing w:after="60"/>
              <w:rPr>
                <w:rFonts w:asciiTheme="minorHAnsi" w:hAnsiTheme="minorHAnsi" w:cstheme="minorHAnsi"/>
                <w:b/>
                <w:bCs/>
                <w:color w:val="0070C0"/>
                <w:u w:val="single"/>
              </w:rPr>
            </w:pPr>
            <w:r w:rsidRPr="0062586D">
              <w:rPr>
                <w:rFonts w:asciiTheme="minorHAnsi" w:hAnsiTheme="minorHAnsi" w:cstheme="minorHAnsi"/>
                <w:b/>
                <w:bCs/>
                <w:color w:val="0070C0"/>
              </w:rPr>
              <w:t xml:space="preserve">PRACTITIONER COMMENTS </w:t>
            </w:r>
            <w:r w:rsidRPr="002F5ADA">
              <w:rPr>
                <w:rFonts w:asciiTheme="minorHAnsi" w:hAnsiTheme="minorHAnsi" w:cstheme="minorHAnsi"/>
                <w:i/>
                <w:iCs/>
                <w:color w:val="000000" w:themeColor="text1"/>
              </w:rPr>
              <w:t>(Optional)</w:t>
            </w:r>
          </w:p>
        </w:tc>
      </w:tr>
      <w:tr w:rsidR="00181C47" w:rsidRPr="00B02696" w14:paraId="16893187" w14:textId="77777777" w:rsidTr="001A0C01">
        <w:tc>
          <w:tcPr>
            <w:tcW w:w="9067" w:type="dxa"/>
            <w:shd w:val="clear" w:color="auto" w:fill="auto"/>
          </w:tcPr>
          <w:p w14:paraId="44ADB684" w14:textId="77777777" w:rsidR="00181C47" w:rsidRDefault="00181C47" w:rsidP="004B6D31">
            <w:pPr>
              <w:spacing w:after="60"/>
              <w:rPr>
                <w:rFonts w:asciiTheme="minorHAnsi" w:hAnsiTheme="minorHAnsi" w:cstheme="minorHAnsi"/>
                <w:b/>
                <w:bCs/>
                <w:color w:val="0070C0"/>
              </w:rPr>
            </w:pPr>
          </w:p>
          <w:p w14:paraId="573FBF0B" w14:textId="77777777" w:rsidR="00181C47" w:rsidRDefault="00181C47" w:rsidP="004B6D31">
            <w:pPr>
              <w:spacing w:after="60"/>
              <w:rPr>
                <w:rFonts w:asciiTheme="minorHAnsi" w:hAnsiTheme="minorHAnsi" w:cstheme="minorHAnsi"/>
                <w:b/>
                <w:bCs/>
                <w:color w:val="0070C0"/>
              </w:rPr>
            </w:pPr>
          </w:p>
          <w:p w14:paraId="1FFBE4A8" w14:textId="77777777" w:rsidR="008E091B" w:rsidRDefault="008E091B" w:rsidP="004B6D31">
            <w:pPr>
              <w:spacing w:after="60"/>
              <w:rPr>
                <w:rFonts w:asciiTheme="minorHAnsi" w:hAnsiTheme="minorHAnsi" w:cstheme="minorHAnsi"/>
                <w:b/>
                <w:bCs/>
                <w:color w:val="0070C0"/>
              </w:rPr>
            </w:pPr>
          </w:p>
          <w:p w14:paraId="589A9F08" w14:textId="77777777" w:rsidR="008E091B" w:rsidRDefault="008E091B" w:rsidP="004B6D31">
            <w:pPr>
              <w:spacing w:after="60"/>
              <w:rPr>
                <w:rFonts w:asciiTheme="minorHAnsi" w:hAnsiTheme="minorHAnsi" w:cstheme="minorHAnsi"/>
                <w:b/>
                <w:bCs/>
                <w:color w:val="0070C0"/>
              </w:rPr>
            </w:pPr>
          </w:p>
          <w:p w14:paraId="16BC0B77" w14:textId="77777777" w:rsidR="008E091B" w:rsidRDefault="008E091B" w:rsidP="004B6D31">
            <w:pPr>
              <w:spacing w:after="60"/>
              <w:rPr>
                <w:rFonts w:asciiTheme="minorHAnsi" w:hAnsiTheme="minorHAnsi" w:cstheme="minorHAnsi"/>
                <w:b/>
                <w:bCs/>
                <w:color w:val="0070C0"/>
              </w:rPr>
            </w:pPr>
          </w:p>
          <w:p w14:paraId="4390E1B6" w14:textId="77777777" w:rsidR="00181C47" w:rsidRDefault="00181C47" w:rsidP="004B6D31">
            <w:pPr>
              <w:spacing w:after="60"/>
              <w:rPr>
                <w:rFonts w:asciiTheme="minorHAnsi" w:hAnsiTheme="minorHAnsi" w:cstheme="minorHAnsi"/>
                <w:b/>
                <w:bCs/>
                <w:color w:val="0070C0"/>
              </w:rPr>
            </w:pPr>
          </w:p>
          <w:p w14:paraId="282FDF5B" w14:textId="77777777" w:rsidR="00181C47" w:rsidRDefault="00181C47" w:rsidP="004B6D31">
            <w:pPr>
              <w:spacing w:after="60"/>
              <w:rPr>
                <w:rFonts w:asciiTheme="minorHAnsi" w:hAnsiTheme="minorHAnsi" w:cstheme="minorHAnsi"/>
                <w:b/>
                <w:bCs/>
                <w:color w:val="0070C0"/>
              </w:rPr>
            </w:pPr>
          </w:p>
          <w:p w14:paraId="4F987089" w14:textId="77777777" w:rsidR="00181C47" w:rsidRDefault="00181C47" w:rsidP="004B6D31">
            <w:pPr>
              <w:spacing w:after="60"/>
              <w:rPr>
                <w:rFonts w:asciiTheme="minorHAnsi" w:hAnsiTheme="minorHAnsi" w:cstheme="minorHAnsi"/>
                <w:b/>
                <w:bCs/>
                <w:color w:val="0070C0"/>
              </w:rPr>
            </w:pPr>
          </w:p>
          <w:p w14:paraId="262226BD" w14:textId="77777777" w:rsidR="00181C47" w:rsidRDefault="00181C47" w:rsidP="004B6D31">
            <w:pPr>
              <w:spacing w:after="60"/>
              <w:rPr>
                <w:rFonts w:asciiTheme="minorHAnsi" w:hAnsiTheme="minorHAnsi" w:cstheme="minorHAnsi"/>
                <w:b/>
                <w:bCs/>
                <w:color w:val="0070C0"/>
              </w:rPr>
            </w:pPr>
          </w:p>
          <w:p w14:paraId="0734FAE1" w14:textId="77777777" w:rsidR="00181C47" w:rsidRPr="0062586D" w:rsidRDefault="00181C47" w:rsidP="004B6D31">
            <w:pPr>
              <w:spacing w:after="60"/>
              <w:rPr>
                <w:rFonts w:asciiTheme="minorHAnsi" w:hAnsiTheme="minorHAnsi" w:cstheme="minorHAnsi"/>
                <w:b/>
                <w:bCs/>
                <w:color w:val="0070C0"/>
              </w:rPr>
            </w:pPr>
          </w:p>
        </w:tc>
      </w:tr>
    </w:tbl>
    <w:p w14:paraId="283DCCD4" w14:textId="77777777" w:rsidR="00181C47" w:rsidRDefault="00181C47" w:rsidP="00181C47"/>
    <w:p w14:paraId="65E7B11D" w14:textId="77777777" w:rsidR="00181C47" w:rsidRDefault="00181C47" w:rsidP="00181C47"/>
    <w:p w14:paraId="0482860C" w14:textId="77777777" w:rsidR="00181C47" w:rsidRPr="005C6EA8" w:rsidRDefault="00181C47" w:rsidP="00181C47">
      <w:pPr>
        <w:ind w:left="-284" w:right="283" w:firstLine="142"/>
        <w:rPr>
          <w:rFonts w:asciiTheme="minorHAnsi" w:hAnsiTheme="minorHAnsi" w:cstheme="minorHAnsi"/>
          <w:u w:val="single"/>
        </w:rPr>
      </w:pPr>
      <w:r>
        <w:rPr>
          <w:rFonts w:asciiTheme="minorHAnsi" w:hAnsiTheme="minorHAnsi" w:cstheme="minorHAnsi"/>
          <w:b/>
          <w:bCs/>
        </w:rPr>
        <w:t>Signed (</w:t>
      </w:r>
      <w:r w:rsidRPr="005C6EA8">
        <w:rPr>
          <w:rFonts w:asciiTheme="minorHAnsi" w:hAnsiTheme="minorHAnsi" w:cstheme="minorHAnsi"/>
          <w:b/>
          <w:bCs/>
        </w:rPr>
        <w:t>Practitioner</w:t>
      </w:r>
      <w:r>
        <w:rPr>
          <w:rFonts w:asciiTheme="minorHAnsi" w:hAnsiTheme="minorHAnsi" w:cstheme="minorHAnsi"/>
          <w:b/>
          <w:bCs/>
        </w:rPr>
        <w:t>)</w:t>
      </w:r>
      <w:r w:rsidRPr="005C6EA8">
        <w:rPr>
          <w:rFonts w:asciiTheme="minorHAnsi" w:hAnsiTheme="minorHAnsi" w:cstheme="minorHAnsi"/>
          <w:b/>
          <w:bCs/>
        </w:rPr>
        <w:t>:</w:t>
      </w:r>
      <w:r w:rsidRPr="005C6EA8">
        <w:rPr>
          <w:rFonts w:asciiTheme="minorHAnsi" w:hAnsiTheme="minorHAnsi" w:cstheme="minorHAnsi"/>
        </w:rPr>
        <w:t xml:space="preserve">  </w:t>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051F29">
        <w:rPr>
          <w:rFonts w:asciiTheme="minorHAnsi" w:hAnsiTheme="minorHAnsi" w:cstheme="minorHAnsi"/>
          <w:b/>
          <w:bCs/>
        </w:rPr>
        <w:t xml:space="preserve">Date: </w:t>
      </w:r>
      <w:r>
        <w:rPr>
          <w:rFonts w:asciiTheme="minorHAnsi" w:hAnsiTheme="minorHAnsi" w:cstheme="minorHAnsi"/>
        </w:rPr>
        <w:t xml:space="preserve">   </w:t>
      </w:r>
    </w:p>
    <w:p w14:paraId="1E5D2C0A" w14:textId="77777777" w:rsidR="00181C47" w:rsidRDefault="00181C47" w:rsidP="00181C47">
      <w:pPr>
        <w:ind w:left="-284" w:right="283" w:firstLine="142"/>
        <w:rPr>
          <w:rFonts w:asciiTheme="minorHAnsi" w:hAnsiTheme="minorHAnsi" w:cstheme="minorHAnsi"/>
          <w:b/>
          <w:bCs/>
        </w:rPr>
      </w:pPr>
    </w:p>
    <w:p w14:paraId="776F3F84" w14:textId="77777777" w:rsidR="00181C47" w:rsidRDefault="00181C47" w:rsidP="00181C47">
      <w:pPr>
        <w:ind w:left="-284" w:right="283" w:firstLine="142"/>
        <w:rPr>
          <w:rFonts w:asciiTheme="minorHAnsi" w:hAnsiTheme="minorHAnsi" w:cstheme="minorHAnsi"/>
          <w:b/>
          <w:bCs/>
        </w:rPr>
      </w:pPr>
    </w:p>
    <w:p w14:paraId="01E49A87" w14:textId="77777777" w:rsidR="00181C47" w:rsidRPr="005C6EA8" w:rsidRDefault="00181C47" w:rsidP="00181C47">
      <w:pPr>
        <w:ind w:left="-284" w:right="283" w:firstLine="142"/>
        <w:rPr>
          <w:rFonts w:asciiTheme="minorHAnsi" w:hAnsiTheme="minorHAnsi" w:cstheme="minorHAnsi"/>
          <w:u w:val="single"/>
        </w:rPr>
      </w:pPr>
      <w:r>
        <w:rPr>
          <w:rFonts w:asciiTheme="minorHAnsi" w:hAnsiTheme="minorHAnsi" w:cstheme="minorHAnsi"/>
          <w:b/>
          <w:bCs/>
        </w:rPr>
        <w:t>Signed (</w:t>
      </w:r>
      <w:r w:rsidRPr="005C6EA8">
        <w:rPr>
          <w:rFonts w:asciiTheme="minorHAnsi" w:hAnsiTheme="minorHAnsi" w:cstheme="minorHAnsi"/>
          <w:b/>
          <w:bCs/>
        </w:rPr>
        <w:t>PDR Partner</w:t>
      </w:r>
      <w:r>
        <w:rPr>
          <w:rFonts w:asciiTheme="minorHAnsi" w:hAnsiTheme="minorHAnsi" w:cstheme="minorHAnsi"/>
          <w:b/>
          <w:bCs/>
        </w:rPr>
        <w:t>)</w:t>
      </w:r>
      <w:r w:rsidRPr="005C6EA8">
        <w:rPr>
          <w:rFonts w:asciiTheme="minorHAnsi" w:hAnsiTheme="minorHAnsi" w:cstheme="minorHAnsi"/>
          <w:b/>
          <w:bCs/>
        </w:rPr>
        <w:t>:</w:t>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051F29">
        <w:rPr>
          <w:rFonts w:asciiTheme="minorHAnsi" w:hAnsiTheme="minorHAnsi" w:cstheme="minorHAnsi"/>
          <w:b/>
          <w:bCs/>
        </w:rPr>
        <w:t>Date:</w:t>
      </w:r>
    </w:p>
    <w:p w14:paraId="3A08CBFD" w14:textId="2FFBE390" w:rsidR="001A0C01" w:rsidRDefault="001A0C01">
      <w:pPr>
        <w:rPr>
          <w:rFonts w:ascii="Arial" w:hAnsi="Arial" w:cs="Arial"/>
        </w:rPr>
      </w:pPr>
    </w:p>
    <w:p w14:paraId="760592F6" w14:textId="77777777" w:rsidR="00181C47" w:rsidRPr="00752857" w:rsidRDefault="00181C47" w:rsidP="00181C47">
      <w:pPr>
        <w:rPr>
          <w:rFonts w:ascii="Arial" w:hAnsi="Arial" w:cs="Arial"/>
        </w:rPr>
      </w:pPr>
    </w:p>
    <w:tbl>
      <w:tblPr>
        <w:tblStyle w:val="TableGrid"/>
        <w:tblW w:w="0" w:type="auto"/>
        <w:tblLook w:val="04A0" w:firstRow="1" w:lastRow="0" w:firstColumn="1" w:lastColumn="0" w:noHBand="0" w:noVBand="1"/>
      </w:tblPr>
      <w:tblGrid>
        <w:gridCol w:w="9016"/>
      </w:tblGrid>
      <w:tr w:rsidR="00181C47" w:rsidRPr="00B02696" w14:paraId="2D252717" w14:textId="77777777" w:rsidTr="001A0C01">
        <w:tc>
          <w:tcPr>
            <w:tcW w:w="9016" w:type="dxa"/>
            <w:shd w:val="clear" w:color="auto" w:fill="DAEEF3" w:themeFill="accent5" w:themeFillTint="33"/>
          </w:tcPr>
          <w:p w14:paraId="7E86836C" w14:textId="77777777" w:rsidR="00181C47" w:rsidRDefault="00181C47" w:rsidP="004B6D31">
            <w:pPr>
              <w:spacing w:after="60"/>
              <w:rPr>
                <w:rFonts w:asciiTheme="minorHAnsi" w:hAnsiTheme="minorHAnsi" w:cstheme="minorHAnsi"/>
                <w:b/>
                <w:bCs/>
                <w:color w:val="0070C0"/>
              </w:rPr>
            </w:pPr>
            <w:r>
              <w:rPr>
                <w:rFonts w:asciiTheme="minorHAnsi" w:hAnsiTheme="minorHAnsi" w:cstheme="minorHAnsi"/>
                <w:b/>
                <w:bCs/>
                <w:color w:val="0070C0"/>
              </w:rPr>
              <w:t>Review meeting (mid cycle) -this can be requested by PDR partner or employee</w:t>
            </w:r>
          </w:p>
          <w:p w14:paraId="096CC744" w14:textId="37205775" w:rsidR="00181C47" w:rsidRPr="00DA7F17" w:rsidRDefault="00181C47" w:rsidP="004B6D31">
            <w:pPr>
              <w:spacing w:after="60"/>
              <w:rPr>
                <w:rFonts w:asciiTheme="minorHAnsi" w:hAnsiTheme="minorHAnsi" w:cstheme="minorHAnsi"/>
                <w:b/>
                <w:bCs/>
                <w:color w:val="0070C0"/>
                <w:u w:val="single"/>
              </w:rPr>
            </w:pPr>
            <w:r w:rsidRPr="0062586D">
              <w:rPr>
                <w:rFonts w:asciiTheme="minorHAnsi" w:hAnsiTheme="minorHAnsi" w:cstheme="minorHAnsi"/>
                <w:b/>
                <w:bCs/>
                <w:color w:val="0070C0"/>
              </w:rPr>
              <w:t xml:space="preserve"> </w:t>
            </w:r>
            <w:r w:rsidRPr="002F5ADA">
              <w:rPr>
                <w:rFonts w:asciiTheme="minorHAnsi" w:hAnsiTheme="minorHAnsi" w:cstheme="minorHAnsi"/>
                <w:i/>
                <w:iCs/>
                <w:color w:val="000000" w:themeColor="text1"/>
              </w:rPr>
              <w:t>(</w:t>
            </w:r>
            <w:r w:rsidR="001A0C01">
              <w:rPr>
                <w:rFonts w:asciiTheme="minorHAnsi" w:hAnsiTheme="minorHAnsi" w:cstheme="minorHAnsi"/>
                <w:i/>
                <w:iCs/>
                <w:color w:val="000000" w:themeColor="text1"/>
              </w:rPr>
              <w:t>P</w:t>
            </w:r>
            <w:r>
              <w:rPr>
                <w:rFonts w:asciiTheme="minorHAnsi" w:hAnsiTheme="minorHAnsi" w:cstheme="minorHAnsi"/>
                <w:i/>
                <w:iCs/>
                <w:color w:val="000000" w:themeColor="text1"/>
              </w:rPr>
              <w:t xml:space="preserve">lease record any difficulties/challenges with the above priorities, </w:t>
            </w:r>
            <w:r w:rsidR="001A0C01">
              <w:rPr>
                <w:rFonts w:asciiTheme="minorHAnsi" w:hAnsiTheme="minorHAnsi" w:cstheme="minorHAnsi"/>
                <w:i/>
                <w:iCs/>
                <w:color w:val="000000" w:themeColor="text1"/>
              </w:rPr>
              <w:t xml:space="preserve">and </w:t>
            </w:r>
            <w:r>
              <w:rPr>
                <w:rFonts w:asciiTheme="minorHAnsi" w:hAnsiTheme="minorHAnsi" w:cstheme="minorHAnsi"/>
                <w:i/>
                <w:iCs/>
                <w:color w:val="000000" w:themeColor="text1"/>
              </w:rPr>
              <w:t xml:space="preserve">outline the agreed support to achieve the priorities) </w:t>
            </w:r>
          </w:p>
        </w:tc>
      </w:tr>
      <w:tr w:rsidR="00181C47" w:rsidRPr="00B02696" w14:paraId="559C0848" w14:textId="77777777" w:rsidTr="004B6D31">
        <w:tc>
          <w:tcPr>
            <w:tcW w:w="9016" w:type="dxa"/>
            <w:shd w:val="clear" w:color="auto" w:fill="auto"/>
          </w:tcPr>
          <w:p w14:paraId="0559575B" w14:textId="77777777" w:rsidR="00181C47" w:rsidRDefault="00181C47" w:rsidP="004B6D31">
            <w:pPr>
              <w:spacing w:after="60"/>
              <w:rPr>
                <w:rFonts w:asciiTheme="minorHAnsi" w:hAnsiTheme="minorHAnsi" w:cstheme="minorHAnsi"/>
                <w:b/>
                <w:bCs/>
                <w:color w:val="0070C0"/>
              </w:rPr>
            </w:pPr>
          </w:p>
          <w:p w14:paraId="4F78E1CC" w14:textId="77777777" w:rsidR="00181C47" w:rsidRDefault="00181C47" w:rsidP="004B6D31">
            <w:pPr>
              <w:spacing w:after="60"/>
              <w:rPr>
                <w:rFonts w:asciiTheme="minorHAnsi" w:hAnsiTheme="minorHAnsi" w:cstheme="minorHAnsi"/>
                <w:b/>
                <w:bCs/>
                <w:color w:val="0070C0"/>
              </w:rPr>
            </w:pPr>
          </w:p>
          <w:p w14:paraId="6B7B4199" w14:textId="77777777" w:rsidR="00181C47" w:rsidRDefault="00181C47" w:rsidP="004B6D31">
            <w:pPr>
              <w:spacing w:after="60"/>
              <w:rPr>
                <w:rFonts w:asciiTheme="minorHAnsi" w:hAnsiTheme="minorHAnsi" w:cstheme="minorHAnsi"/>
                <w:b/>
                <w:bCs/>
                <w:color w:val="0070C0"/>
              </w:rPr>
            </w:pPr>
          </w:p>
          <w:p w14:paraId="72907966" w14:textId="77777777" w:rsidR="00181C47" w:rsidRDefault="00181C47" w:rsidP="004B6D31">
            <w:pPr>
              <w:spacing w:after="60"/>
              <w:rPr>
                <w:rFonts w:asciiTheme="minorHAnsi" w:hAnsiTheme="minorHAnsi" w:cstheme="minorHAnsi"/>
                <w:b/>
                <w:bCs/>
                <w:color w:val="0070C0"/>
              </w:rPr>
            </w:pPr>
          </w:p>
          <w:p w14:paraId="31945A71" w14:textId="77777777" w:rsidR="008E091B" w:rsidRDefault="008E091B" w:rsidP="004B6D31">
            <w:pPr>
              <w:spacing w:after="60"/>
              <w:rPr>
                <w:rFonts w:asciiTheme="minorHAnsi" w:hAnsiTheme="minorHAnsi" w:cstheme="minorHAnsi"/>
                <w:b/>
                <w:bCs/>
                <w:color w:val="0070C0"/>
              </w:rPr>
            </w:pPr>
          </w:p>
          <w:p w14:paraId="153114DC" w14:textId="77777777" w:rsidR="008E091B" w:rsidRDefault="008E091B" w:rsidP="004B6D31">
            <w:pPr>
              <w:spacing w:after="60"/>
              <w:rPr>
                <w:rFonts w:asciiTheme="minorHAnsi" w:hAnsiTheme="minorHAnsi" w:cstheme="minorHAnsi"/>
                <w:b/>
                <w:bCs/>
                <w:color w:val="0070C0"/>
              </w:rPr>
            </w:pPr>
          </w:p>
          <w:p w14:paraId="08F1D301" w14:textId="77777777" w:rsidR="00181C47" w:rsidRDefault="00181C47" w:rsidP="004B6D31">
            <w:pPr>
              <w:spacing w:after="60"/>
              <w:rPr>
                <w:rFonts w:asciiTheme="minorHAnsi" w:hAnsiTheme="minorHAnsi" w:cstheme="minorHAnsi"/>
                <w:b/>
                <w:bCs/>
                <w:color w:val="0070C0"/>
              </w:rPr>
            </w:pPr>
          </w:p>
          <w:p w14:paraId="4038943F" w14:textId="77777777" w:rsidR="00181C47" w:rsidRPr="0062586D" w:rsidRDefault="00181C47" w:rsidP="004B6D31">
            <w:pPr>
              <w:spacing w:after="60"/>
              <w:rPr>
                <w:rFonts w:asciiTheme="minorHAnsi" w:hAnsiTheme="minorHAnsi" w:cstheme="minorHAnsi"/>
                <w:b/>
                <w:bCs/>
                <w:color w:val="0070C0"/>
              </w:rPr>
            </w:pPr>
          </w:p>
        </w:tc>
      </w:tr>
    </w:tbl>
    <w:p w14:paraId="5DF6925D" w14:textId="77777777" w:rsidR="00181C47" w:rsidRDefault="00181C47" w:rsidP="00181C47">
      <w:pPr>
        <w:spacing w:after="160" w:line="278" w:lineRule="auto"/>
      </w:pPr>
      <w:r>
        <w:br w:type="page"/>
      </w:r>
    </w:p>
    <w:p w14:paraId="5759DC51" w14:textId="77777777" w:rsidR="00181C47" w:rsidRPr="00AF668B" w:rsidRDefault="00181C47" w:rsidP="00181C47">
      <w:pPr>
        <w:spacing w:after="160" w:line="278" w:lineRule="auto"/>
        <w:rPr>
          <w:b/>
          <w:bCs/>
        </w:rPr>
      </w:pPr>
      <w:r w:rsidRPr="00AF668B">
        <w:rPr>
          <w:b/>
          <w:bCs/>
        </w:rPr>
        <w:lastRenderedPageBreak/>
        <w:t xml:space="preserve">Review Meeting </w:t>
      </w:r>
      <w:r>
        <w:rPr>
          <w:b/>
          <w:bCs/>
        </w:rPr>
        <w:t>Date _____________</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1A0C01" w:rsidRPr="0093004A" w14:paraId="38E0D0D1" w14:textId="77777777" w:rsidTr="001A0C01">
        <w:trPr>
          <w:trHeight w:val="316"/>
        </w:trPr>
        <w:tc>
          <w:tcPr>
            <w:tcW w:w="9356" w:type="dxa"/>
            <w:shd w:val="clear" w:color="auto" w:fill="DAEEF3" w:themeFill="accent5" w:themeFillTint="33"/>
          </w:tcPr>
          <w:p w14:paraId="2D65E3CC" w14:textId="77777777" w:rsidR="00181C47" w:rsidRPr="001F338F" w:rsidRDefault="00181C47" w:rsidP="004B6D31">
            <w:pPr>
              <w:rPr>
                <w:rFonts w:asciiTheme="minorHAnsi" w:hAnsiTheme="minorHAnsi" w:cstheme="minorHAnsi"/>
                <w:bCs/>
                <w:i/>
                <w:iCs/>
              </w:rPr>
            </w:pPr>
            <w:r w:rsidRPr="001F338F">
              <w:rPr>
                <w:rFonts w:asciiTheme="minorHAnsi" w:hAnsiTheme="minorHAnsi" w:cstheme="minorHAnsi"/>
                <w:b/>
                <w:color w:val="0070C0"/>
              </w:rPr>
              <w:t>PERSONAL REFLECTION</w:t>
            </w:r>
            <w:r>
              <w:rPr>
                <w:rFonts w:asciiTheme="minorHAnsi" w:hAnsiTheme="minorHAnsi" w:cstheme="minorHAnsi"/>
                <w:b/>
                <w:color w:val="0070C0"/>
              </w:rPr>
              <w:t xml:space="preserve"> </w:t>
            </w:r>
            <w:r w:rsidRPr="001F338F">
              <w:rPr>
                <w:rFonts w:asciiTheme="minorHAnsi" w:hAnsiTheme="minorHAnsi" w:cstheme="minorHAnsi"/>
                <w:bCs/>
                <w:i/>
                <w:iCs/>
              </w:rPr>
              <w:t xml:space="preserve">- Please make </w:t>
            </w:r>
            <w:r w:rsidRPr="004A339B">
              <w:rPr>
                <w:rFonts w:asciiTheme="minorHAnsi" w:hAnsiTheme="minorHAnsi" w:cstheme="minorHAnsi"/>
                <w:b/>
                <w:i/>
                <w:iCs/>
              </w:rPr>
              <w:t>BRIEF</w:t>
            </w:r>
            <w:r w:rsidRPr="001F338F">
              <w:rPr>
                <w:rFonts w:asciiTheme="minorHAnsi" w:hAnsiTheme="minorHAnsi" w:cstheme="minorHAnsi"/>
                <w:bCs/>
                <w:i/>
                <w:iCs/>
              </w:rPr>
              <w:t xml:space="preserve"> comments against the following</w:t>
            </w:r>
          </w:p>
        </w:tc>
      </w:tr>
      <w:tr w:rsidR="00181C47" w:rsidRPr="0093004A" w14:paraId="6711C4C9" w14:textId="77777777" w:rsidTr="00AC020F">
        <w:trPr>
          <w:trHeight w:val="316"/>
        </w:trPr>
        <w:tc>
          <w:tcPr>
            <w:tcW w:w="9356" w:type="dxa"/>
            <w:shd w:val="clear" w:color="auto" w:fill="auto"/>
          </w:tcPr>
          <w:p w14:paraId="23B7B540" w14:textId="77777777" w:rsidR="00181C47" w:rsidRPr="005B1F60" w:rsidRDefault="00181C47" w:rsidP="002E050F">
            <w:pPr>
              <w:pStyle w:val="ListParagraph"/>
              <w:numPr>
                <w:ilvl w:val="0"/>
                <w:numId w:val="30"/>
              </w:numPr>
              <w:rPr>
                <w:rFonts w:asciiTheme="minorHAnsi" w:hAnsiTheme="minorHAnsi" w:cstheme="minorHAnsi"/>
                <w:b/>
                <w:color w:val="0070C0"/>
              </w:rPr>
            </w:pPr>
            <w:r w:rsidRPr="005B1F60">
              <w:rPr>
                <w:rFonts w:asciiTheme="minorHAnsi" w:hAnsiTheme="minorHAnsi" w:cstheme="minorHAnsi"/>
                <w:b/>
                <w:color w:val="0070C0"/>
              </w:rPr>
              <w:t xml:space="preserve">How well do you feel you have progressed against </w:t>
            </w:r>
            <w:r>
              <w:rPr>
                <w:rFonts w:asciiTheme="minorHAnsi" w:hAnsiTheme="minorHAnsi" w:cstheme="minorHAnsi"/>
                <w:b/>
                <w:color w:val="0070C0"/>
              </w:rPr>
              <w:t xml:space="preserve">your </w:t>
            </w:r>
            <w:r w:rsidRPr="005B1F60">
              <w:rPr>
                <w:rFonts w:asciiTheme="minorHAnsi" w:hAnsiTheme="minorHAnsi" w:cstheme="minorHAnsi"/>
                <w:b/>
                <w:color w:val="0070C0"/>
              </w:rPr>
              <w:t>development priorities?</w:t>
            </w:r>
          </w:p>
          <w:p w14:paraId="59B10B20" w14:textId="77777777" w:rsidR="00181C47" w:rsidRDefault="00181C47" w:rsidP="004B6D31">
            <w:pPr>
              <w:rPr>
                <w:rFonts w:asciiTheme="minorHAnsi" w:hAnsiTheme="minorHAnsi" w:cstheme="minorHAnsi"/>
                <w:b/>
              </w:rPr>
            </w:pPr>
          </w:p>
          <w:p w14:paraId="7804B146" w14:textId="77777777" w:rsidR="00181C47" w:rsidRPr="0093004A" w:rsidRDefault="00181C47" w:rsidP="004B6D31">
            <w:pPr>
              <w:rPr>
                <w:rFonts w:asciiTheme="minorHAnsi" w:hAnsiTheme="minorHAnsi" w:cstheme="minorHAnsi"/>
                <w:b/>
              </w:rPr>
            </w:pPr>
          </w:p>
        </w:tc>
      </w:tr>
      <w:tr w:rsidR="00181C47" w:rsidRPr="0093004A" w14:paraId="41EC9C60" w14:textId="77777777" w:rsidTr="00AC020F">
        <w:trPr>
          <w:trHeight w:val="316"/>
        </w:trPr>
        <w:tc>
          <w:tcPr>
            <w:tcW w:w="9356" w:type="dxa"/>
            <w:shd w:val="clear" w:color="auto" w:fill="auto"/>
          </w:tcPr>
          <w:p w14:paraId="2FB744B0" w14:textId="77777777" w:rsidR="00181C47" w:rsidRPr="00F04FD4" w:rsidRDefault="00181C47" w:rsidP="002E050F">
            <w:pPr>
              <w:numPr>
                <w:ilvl w:val="0"/>
                <w:numId w:val="30"/>
              </w:numPr>
              <w:rPr>
                <w:rFonts w:asciiTheme="minorHAnsi" w:hAnsiTheme="minorHAnsi" w:cstheme="minorHAnsi"/>
                <w:b/>
                <w:color w:val="0070C0"/>
              </w:rPr>
            </w:pPr>
            <w:r w:rsidRPr="00F04FD4">
              <w:rPr>
                <w:rFonts w:asciiTheme="minorHAnsi" w:hAnsiTheme="minorHAnsi" w:cstheme="minorHAnsi"/>
                <w:b/>
                <w:color w:val="0070C0"/>
              </w:rPr>
              <w:t>What are your greatest strengths in your role? (</w:t>
            </w:r>
            <w:r w:rsidRPr="00F04FD4">
              <w:rPr>
                <w:rFonts w:asciiTheme="minorHAnsi" w:hAnsiTheme="minorHAnsi" w:cstheme="minorHAnsi"/>
                <w:b/>
                <w:i/>
                <w:iCs/>
                <w:color w:val="0070C0"/>
              </w:rPr>
              <w:t>max 2 - link to professional standards</w:t>
            </w:r>
            <w:r w:rsidRPr="00F04FD4">
              <w:rPr>
                <w:rFonts w:asciiTheme="minorHAnsi" w:hAnsiTheme="minorHAnsi" w:cstheme="minorHAnsi"/>
                <w:b/>
                <w:color w:val="0070C0"/>
              </w:rPr>
              <w:t>)</w:t>
            </w:r>
          </w:p>
          <w:p w14:paraId="24D2DC78" w14:textId="77777777" w:rsidR="00181C47" w:rsidRPr="0093004A" w:rsidRDefault="00181C47" w:rsidP="004B6D31">
            <w:pPr>
              <w:rPr>
                <w:rFonts w:asciiTheme="minorHAnsi" w:hAnsiTheme="minorHAnsi" w:cstheme="minorHAnsi"/>
                <w:b/>
              </w:rPr>
            </w:pPr>
          </w:p>
          <w:p w14:paraId="4860BAD7" w14:textId="77777777" w:rsidR="00181C47" w:rsidRPr="0093004A" w:rsidRDefault="00181C47" w:rsidP="004B6D31">
            <w:pPr>
              <w:rPr>
                <w:rFonts w:asciiTheme="minorHAnsi" w:hAnsiTheme="minorHAnsi" w:cstheme="minorHAnsi"/>
                <w:b/>
              </w:rPr>
            </w:pPr>
          </w:p>
        </w:tc>
      </w:tr>
      <w:tr w:rsidR="00181C47" w:rsidRPr="0093004A" w14:paraId="32478D00" w14:textId="77777777" w:rsidTr="00AC020F">
        <w:trPr>
          <w:trHeight w:val="316"/>
        </w:trPr>
        <w:tc>
          <w:tcPr>
            <w:tcW w:w="9356" w:type="dxa"/>
            <w:shd w:val="clear" w:color="auto" w:fill="auto"/>
          </w:tcPr>
          <w:p w14:paraId="2D37F9A6" w14:textId="77777777" w:rsidR="00181C47" w:rsidRPr="00F04FD4" w:rsidRDefault="00181C47" w:rsidP="002E050F">
            <w:pPr>
              <w:numPr>
                <w:ilvl w:val="0"/>
                <w:numId w:val="30"/>
              </w:numPr>
              <w:rPr>
                <w:rFonts w:asciiTheme="minorHAnsi" w:hAnsiTheme="minorHAnsi" w:cstheme="minorHAnsi"/>
                <w:b/>
                <w:color w:val="0070C0"/>
              </w:rPr>
            </w:pPr>
            <w:r w:rsidRPr="00F04FD4">
              <w:rPr>
                <w:rFonts w:asciiTheme="minorHAnsi" w:hAnsiTheme="minorHAnsi" w:cstheme="minorHAnsi"/>
                <w:b/>
                <w:color w:val="0070C0"/>
              </w:rPr>
              <w:t>How does this have a positive impact in our school? (e.g. pupil progress, wellbeing?)</w:t>
            </w:r>
          </w:p>
          <w:p w14:paraId="577128EC" w14:textId="77777777" w:rsidR="00181C47" w:rsidRPr="0093004A" w:rsidRDefault="00181C47" w:rsidP="004B6D31">
            <w:pPr>
              <w:rPr>
                <w:rFonts w:asciiTheme="minorHAnsi" w:hAnsiTheme="minorHAnsi" w:cstheme="minorHAnsi"/>
                <w:b/>
              </w:rPr>
            </w:pPr>
          </w:p>
          <w:p w14:paraId="2B3BDAD9" w14:textId="77777777" w:rsidR="00181C47" w:rsidRPr="0093004A" w:rsidRDefault="00181C47" w:rsidP="004B6D31">
            <w:pPr>
              <w:rPr>
                <w:rFonts w:asciiTheme="minorHAnsi" w:hAnsiTheme="minorHAnsi" w:cstheme="minorHAnsi"/>
                <w:b/>
              </w:rPr>
            </w:pPr>
          </w:p>
        </w:tc>
      </w:tr>
      <w:tr w:rsidR="00181C47" w:rsidRPr="0093004A" w14:paraId="3EAD660A" w14:textId="77777777" w:rsidTr="00AC020F">
        <w:trPr>
          <w:trHeight w:val="316"/>
        </w:trPr>
        <w:tc>
          <w:tcPr>
            <w:tcW w:w="9356" w:type="dxa"/>
            <w:shd w:val="clear" w:color="auto" w:fill="auto"/>
          </w:tcPr>
          <w:p w14:paraId="7DF90E7D" w14:textId="77777777" w:rsidR="00181C47" w:rsidRPr="00F04FD4" w:rsidRDefault="00181C47" w:rsidP="002E050F">
            <w:pPr>
              <w:numPr>
                <w:ilvl w:val="0"/>
                <w:numId w:val="30"/>
              </w:numPr>
              <w:rPr>
                <w:rFonts w:asciiTheme="minorHAnsi" w:hAnsiTheme="minorHAnsi" w:cstheme="minorHAnsi"/>
                <w:b/>
                <w:color w:val="0070C0"/>
              </w:rPr>
            </w:pPr>
            <w:r w:rsidRPr="00F04FD4">
              <w:rPr>
                <w:rFonts w:asciiTheme="minorHAnsi" w:hAnsiTheme="minorHAnsi" w:cstheme="minorHAnsi"/>
                <w:b/>
                <w:color w:val="0070C0"/>
              </w:rPr>
              <w:t xml:space="preserve">What </w:t>
            </w:r>
            <w:r w:rsidRPr="00327A6A">
              <w:rPr>
                <w:rFonts w:asciiTheme="minorHAnsi" w:hAnsiTheme="minorHAnsi" w:cstheme="minorHAnsi"/>
                <w:b/>
                <w:color w:val="0070C0"/>
              </w:rPr>
              <w:t>professional learning</w:t>
            </w:r>
            <w:r w:rsidRPr="00F04FD4">
              <w:rPr>
                <w:rFonts w:asciiTheme="minorHAnsi" w:hAnsiTheme="minorHAnsi" w:cstheme="minorHAnsi"/>
                <w:b/>
                <w:color w:val="0070C0"/>
              </w:rPr>
              <w:t xml:space="preserve"> have you found most useful in the last year?</w:t>
            </w:r>
          </w:p>
          <w:p w14:paraId="56ADDB47" w14:textId="77777777" w:rsidR="00181C47" w:rsidRPr="0093004A" w:rsidRDefault="00181C47" w:rsidP="004B6D31">
            <w:pPr>
              <w:rPr>
                <w:rFonts w:asciiTheme="minorHAnsi" w:hAnsiTheme="minorHAnsi" w:cstheme="minorHAnsi"/>
                <w:b/>
              </w:rPr>
            </w:pPr>
          </w:p>
          <w:p w14:paraId="66C21506" w14:textId="77777777" w:rsidR="00181C47" w:rsidRPr="0093004A" w:rsidRDefault="00181C47" w:rsidP="004B6D31">
            <w:pPr>
              <w:rPr>
                <w:rFonts w:asciiTheme="minorHAnsi" w:hAnsiTheme="minorHAnsi" w:cstheme="minorHAnsi"/>
                <w:b/>
              </w:rPr>
            </w:pPr>
          </w:p>
        </w:tc>
      </w:tr>
      <w:tr w:rsidR="00181C47" w:rsidRPr="0093004A" w14:paraId="6521E480" w14:textId="77777777" w:rsidTr="00AC020F">
        <w:trPr>
          <w:trHeight w:val="316"/>
        </w:trPr>
        <w:tc>
          <w:tcPr>
            <w:tcW w:w="9356" w:type="dxa"/>
            <w:shd w:val="clear" w:color="auto" w:fill="auto"/>
          </w:tcPr>
          <w:p w14:paraId="1D3065D3" w14:textId="77777777" w:rsidR="00181C47" w:rsidRPr="00F04FD4" w:rsidRDefault="00181C47" w:rsidP="002E050F">
            <w:pPr>
              <w:numPr>
                <w:ilvl w:val="0"/>
                <w:numId w:val="30"/>
              </w:numPr>
              <w:rPr>
                <w:rFonts w:asciiTheme="minorHAnsi" w:hAnsiTheme="minorHAnsi" w:cstheme="minorHAnsi"/>
                <w:b/>
                <w:color w:val="0070C0"/>
              </w:rPr>
            </w:pPr>
            <w:r w:rsidRPr="00F04FD4">
              <w:rPr>
                <w:rFonts w:asciiTheme="minorHAnsi" w:hAnsiTheme="minorHAnsi" w:cstheme="minorHAnsi"/>
                <w:b/>
                <w:color w:val="0070C0"/>
              </w:rPr>
              <w:t>How have you been able to apply this to support</w:t>
            </w:r>
            <w:r>
              <w:rPr>
                <w:rFonts w:asciiTheme="minorHAnsi" w:hAnsiTheme="minorHAnsi" w:cstheme="minorHAnsi"/>
                <w:b/>
                <w:color w:val="0070C0"/>
              </w:rPr>
              <w:t xml:space="preserve"> </w:t>
            </w:r>
            <w:r w:rsidRPr="00F04FD4">
              <w:rPr>
                <w:rFonts w:asciiTheme="minorHAnsi" w:hAnsiTheme="minorHAnsi" w:cstheme="minorHAnsi"/>
                <w:b/>
                <w:color w:val="0070C0"/>
              </w:rPr>
              <w:t>/</w:t>
            </w:r>
            <w:r>
              <w:rPr>
                <w:rFonts w:asciiTheme="minorHAnsi" w:hAnsiTheme="minorHAnsi" w:cstheme="minorHAnsi"/>
                <w:b/>
                <w:color w:val="0070C0"/>
              </w:rPr>
              <w:t xml:space="preserve"> </w:t>
            </w:r>
            <w:r w:rsidRPr="00F04FD4">
              <w:rPr>
                <w:rFonts w:asciiTheme="minorHAnsi" w:hAnsiTheme="minorHAnsi" w:cstheme="minorHAnsi"/>
                <w:b/>
                <w:color w:val="0070C0"/>
              </w:rPr>
              <w:t>improve your work?</w:t>
            </w:r>
          </w:p>
          <w:p w14:paraId="64BF2179" w14:textId="77777777" w:rsidR="00181C47" w:rsidRDefault="00181C47" w:rsidP="004B6D31">
            <w:pPr>
              <w:ind w:left="360"/>
              <w:rPr>
                <w:rFonts w:asciiTheme="minorHAnsi" w:hAnsiTheme="minorHAnsi" w:cstheme="minorHAnsi"/>
                <w:b/>
                <w:color w:val="0070C0"/>
              </w:rPr>
            </w:pPr>
          </w:p>
          <w:p w14:paraId="13740649" w14:textId="77777777" w:rsidR="00181C47" w:rsidRPr="00F04FD4" w:rsidRDefault="00181C47" w:rsidP="004B6D31">
            <w:pPr>
              <w:ind w:left="360"/>
              <w:rPr>
                <w:rFonts w:asciiTheme="minorHAnsi" w:hAnsiTheme="minorHAnsi" w:cstheme="minorHAnsi"/>
                <w:b/>
                <w:color w:val="0070C0"/>
              </w:rPr>
            </w:pPr>
          </w:p>
        </w:tc>
      </w:tr>
      <w:tr w:rsidR="00181C47" w:rsidRPr="0093004A" w14:paraId="58FE2506" w14:textId="77777777" w:rsidTr="00AC020F">
        <w:trPr>
          <w:trHeight w:val="316"/>
        </w:trPr>
        <w:tc>
          <w:tcPr>
            <w:tcW w:w="9356" w:type="dxa"/>
            <w:shd w:val="clear" w:color="auto" w:fill="auto"/>
          </w:tcPr>
          <w:p w14:paraId="6047F55D" w14:textId="77777777" w:rsidR="00181C47" w:rsidRPr="00F04FD4" w:rsidRDefault="00181C47" w:rsidP="002E050F">
            <w:pPr>
              <w:numPr>
                <w:ilvl w:val="0"/>
                <w:numId w:val="30"/>
              </w:numPr>
              <w:rPr>
                <w:rFonts w:asciiTheme="minorHAnsi" w:hAnsiTheme="minorHAnsi" w:cstheme="minorHAnsi"/>
                <w:b/>
                <w:color w:val="0070C0"/>
              </w:rPr>
            </w:pPr>
            <w:r w:rsidRPr="00F04FD4">
              <w:rPr>
                <w:rFonts w:asciiTheme="minorHAnsi" w:hAnsiTheme="minorHAnsi" w:cstheme="minorHAnsi"/>
                <w:b/>
                <w:color w:val="0070C0"/>
              </w:rPr>
              <w:t>What do you find most challenging in your role? (</w:t>
            </w:r>
            <w:r w:rsidRPr="00F04FD4">
              <w:rPr>
                <w:rFonts w:asciiTheme="minorHAnsi" w:hAnsiTheme="minorHAnsi" w:cstheme="minorHAnsi"/>
                <w:b/>
                <w:i/>
                <w:iCs/>
                <w:color w:val="0070C0"/>
              </w:rPr>
              <w:t>max 2 - link to professional standards</w:t>
            </w:r>
            <w:r w:rsidRPr="00F04FD4">
              <w:rPr>
                <w:rFonts w:asciiTheme="minorHAnsi" w:hAnsiTheme="minorHAnsi" w:cstheme="minorHAnsi"/>
                <w:b/>
                <w:color w:val="0070C0"/>
              </w:rPr>
              <w:t>)</w:t>
            </w:r>
          </w:p>
          <w:p w14:paraId="439CDC15" w14:textId="77777777" w:rsidR="00181C47" w:rsidRPr="0093004A" w:rsidRDefault="00181C47" w:rsidP="004B6D31">
            <w:pPr>
              <w:rPr>
                <w:rFonts w:asciiTheme="minorHAnsi" w:hAnsiTheme="minorHAnsi" w:cstheme="minorHAnsi"/>
                <w:b/>
              </w:rPr>
            </w:pPr>
          </w:p>
          <w:p w14:paraId="73B3EFA9" w14:textId="77777777" w:rsidR="00181C47" w:rsidRPr="0093004A" w:rsidRDefault="00181C47" w:rsidP="004B6D31">
            <w:pPr>
              <w:rPr>
                <w:rFonts w:asciiTheme="minorHAnsi" w:hAnsiTheme="minorHAnsi" w:cstheme="minorHAnsi"/>
                <w:b/>
              </w:rPr>
            </w:pPr>
          </w:p>
        </w:tc>
      </w:tr>
    </w:tbl>
    <w:p w14:paraId="28DF301F" w14:textId="77777777" w:rsidR="00181C47" w:rsidRDefault="00181C47" w:rsidP="00181C47"/>
    <w:p w14:paraId="1545E00B" w14:textId="77777777" w:rsidR="00181C47" w:rsidRPr="00B02696" w:rsidRDefault="00181C47" w:rsidP="00181C47">
      <w:pPr>
        <w:rPr>
          <w:rFonts w:asciiTheme="minorHAnsi" w:hAnsiTheme="minorHAnsi" w:cstheme="minorHAnsi"/>
          <w:b/>
          <w:bCs/>
          <w:color w:val="0070C0"/>
          <w:sz w:val="28"/>
          <w:szCs w:val="28"/>
        </w:rPr>
      </w:pPr>
      <w:r>
        <w:rPr>
          <w:rFonts w:asciiTheme="minorHAnsi" w:hAnsiTheme="minorHAnsi" w:cstheme="minorHAnsi"/>
          <w:b/>
          <w:bCs/>
          <w:color w:val="0070C0"/>
          <w:sz w:val="28"/>
          <w:szCs w:val="28"/>
        </w:rPr>
        <w:t>PDR PARTNER</w:t>
      </w:r>
      <w:r w:rsidRPr="00B02696">
        <w:rPr>
          <w:rFonts w:asciiTheme="minorHAnsi" w:hAnsiTheme="minorHAnsi" w:cstheme="minorHAnsi"/>
          <w:b/>
          <w:bCs/>
          <w:color w:val="0070C0"/>
          <w:sz w:val="28"/>
          <w:szCs w:val="28"/>
        </w:rPr>
        <w:t xml:space="preserve"> – Please complete this </w:t>
      </w:r>
      <w:r>
        <w:rPr>
          <w:rFonts w:asciiTheme="minorHAnsi" w:hAnsiTheme="minorHAnsi" w:cstheme="minorHAnsi"/>
          <w:b/>
          <w:bCs/>
          <w:color w:val="0070C0"/>
          <w:sz w:val="28"/>
          <w:szCs w:val="28"/>
        </w:rPr>
        <w:t>with the practitioner during the meeting.</w:t>
      </w:r>
    </w:p>
    <w:p w14:paraId="34B0C41D" w14:textId="77777777" w:rsidR="00181C47" w:rsidRDefault="00181C47" w:rsidP="00181C47">
      <w:pPr>
        <w:rPr>
          <w:rFonts w:ascii="Arial" w:hAnsi="Arial" w:cs="Arial"/>
        </w:rPr>
      </w:pPr>
    </w:p>
    <w:tbl>
      <w:tblPr>
        <w:tblStyle w:val="TableGrid"/>
        <w:tblW w:w="0" w:type="auto"/>
        <w:tblLook w:val="04A0" w:firstRow="1" w:lastRow="0" w:firstColumn="1" w:lastColumn="0" w:noHBand="0" w:noVBand="1"/>
      </w:tblPr>
      <w:tblGrid>
        <w:gridCol w:w="9351"/>
      </w:tblGrid>
      <w:tr w:rsidR="00181C47" w:rsidRPr="00B02696" w14:paraId="4D96DFD5" w14:textId="77777777" w:rsidTr="001A0C01">
        <w:tc>
          <w:tcPr>
            <w:tcW w:w="9351" w:type="dxa"/>
            <w:shd w:val="clear" w:color="auto" w:fill="DAEEF3" w:themeFill="accent5" w:themeFillTint="33"/>
          </w:tcPr>
          <w:p w14:paraId="7C605643" w14:textId="77777777" w:rsidR="00181C47" w:rsidRPr="00DA7F17" w:rsidRDefault="00181C47" w:rsidP="004B6D31">
            <w:pPr>
              <w:rPr>
                <w:rFonts w:asciiTheme="minorHAnsi" w:hAnsiTheme="minorHAnsi" w:cstheme="minorHAnsi"/>
                <w:b/>
                <w:bCs/>
                <w:color w:val="0070C0"/>
              </w:rPr>
            </w:pPr>
            <w:r w:rsidRPr="00DA7F17">
              <w:rPr>
                <w:rFonts w:asciiTheme="minorHAnsi" w:hAnsiTheme="minorHAnsi" w:cstheme="minorHAnsi"/>
                <w:b/>
                <w:bCs/>
                <w:color w:val="0070C0"/>
              </w:rPr>
              <w:t>REVIEW DISCUSSION</w:t>
            </w:r>
          </w:p>
          <w:p w14:paraId="16DA3E5B" w14:textId="77777777" w:rsidR="00181C47" w:rsidRPr="00DA7F17" w:rsidRDefault="00181C47" w:rsidP="004B6D31">
            <w:pPr>
              <w:rPr>
                <w:rFonts w:asciiTheme="minorHAnsi" w:hAnsiTheme="minorHAnsi" w:cstheme="minorHAnsi"/>
                <w:b/>
                <w:bCs/>
                <w:i/>
                <w:iCs/>
                <w:color w:val="0070C0"/>
                <w:u w:val="single"/>
              </w:rPr>
            </w:pPr>
            <w:r w:rsidRPr="00DA7F17">
              <w:rPr>
                <w:rFonts w:asciiTheme="minorHAnsi" w:hAnsiTheme="minorHAnsi" w:cstheme="minorHAnsi"/>
                <w:i/>
                <w:iCs/>
              </w:rPr>
              <w:t>Brief summary of the discussion and the conclusions reached.</w:t>
            </w:r>
          </w:p>
        </w:tc>
      </w:tr>
      <w:tr w:rsidR="00181C47" w:rsidRPr="00B02696" w14:paraId="397EC85E" w14:textId="77777777" w:rsidTr="001A0C01">
        <w:tc>
          <w:tcPr>
            <w:tcW w:w="9351" w:type="dxa"/>
          </w:tcPr>
          <w:p w14:paraId="3015BFC1" w14:textId="77777777" w:rsidR="00181C47" w:rsidRPr="00DA7F17" w:rsidRDefault="00181C47" w:rsidP="004B6D31">
            <w:pPr>
              <w:rPr>
                <w:rFonts w:asciiTheme="minorHAnsi" w:hAnsiTheme="minorHAnsi" w:cstheme="minorHAnsi"/>
                <w:b/>
                <w:bCs/>
                <w:color w:val="0070C0"/>
                <w:u w:val="single"/>
              </w:rPr>
            </w:pPr>
          </w:p>
          <w:p w14:paraId="4D6A0CA1" w14:textId="77777777" w:rsidR="00181C47" w:rsidRPr="00DA7F17" w:rsidRDefault="00181C47" w:rsidP="004B6D31">
            <w:pPr>
              <w:rPr>
                <w:rFonts w:ascii="Arial" w:hAnsi="Arial" w:cs="Arial"/>
                <w:b/>
                <w:bCs/>
                <w:color w:val="0070C0"/>
                <w:u w:val="single"/>
              </w:rPr>
            </w:pPr>
          </w:p>
          <w:p w14:paraId="78735B32" w14:textId="77777777" w:rsidR="00181C47" w:rsidRPr="00DA7F17" w:rsidRDefault="00181C47" w:rsidP="004B6D31">
            <w:pPr>
              <w:rPr>
                <w:rFonts w:ascii="Arial" w:hAnsi="Arial" w:cs="Arial"/>
                <w:b/>
                <w:bCs/>
                <w:color w:val="0070C0"/>
                <w:u w:val="single"/>
              </w:rPr>
            </w:pPr>
          </w:p>
          <w:p w14:paraId="7C7E7DC7" w14:textId="77777777" w:rsidR="00181C47" w:rsidRPr="00DA7F17" w:rsidRDefault="00181C47" w:rsidP="004B6D31">
            <w:pPr>
              <w:rPr>
                <w:rFonts w:ascii="Arial" w:hAnsi="Arial" w:cs="Arial"/>
                <w:b/>
                <w:bCs/>
                <w:color w:val="0070C0"/>
                <w:u w:val="single"/>
              </w:rPr>
            </w:pPr>
          </w:p>
          <w:p w14:paraId="1BAC3BCC" w14:textId="77777777" w:rsidR="00181C47" w:rsidRPr="00DA7F17" w:rsidRDefault="00181C47" w:rsidP="004B6D31">
            <w:pPr>
              <w:rPr>
                <w:rFonts w:ascii="Arial" w:hAnsi="Arial" w:cs="Arial"/>
                <w:b/>
                <w:bCs/>
                <w:color w:val="0070C0"/>
                <w:u w:val="single"/>
              </w:rPr>
            </w:pPr>
          </w:p>
        </w:tc>
      </w:tr>
    </w:tbl>
    <w:p w14:paraId="4FD98E05" w14:textId="77777777" w:rsidR="00181C47" w:rsidRDefault="00181C47" w:rsidP="00181C47">
      <w:pPr>
        <w:ind w:left="-284" w:right="283" w:firstLine="142"/>
        <w:rPr>
          <w:rFonts w:asciiTheme="minorHAnsi" w:hAnsiTheme="minorHAnsi" w:cstheme="minorHAnsi"/>
          <w:b/>
          <w:bCs/>
        </w:rPr>
      </w:pPr>
    </w:p>
    <w:p w14:paraId="682A47C8" w14:textId="77777777" w:rsidR="00181C47" w:rsidRDefault="00181C47" w:rsidP="00181C47">
      <w:pPr>
        <w:ind w:left="-284" w:right="283" w:firstLine="142"/>
        <w:rPr>
          <w:rFonts w:asciiTheme="minorHAnsi" w:hAnsiTheme="minorHAnsi" w:cstheme="minorHAnsi"/>
          <w:b/>
          <w:bCs/>
        </w:rPr>
      </w:pPr>
    </w:p>
    <w:p w14:paraId="3910A810" w14:textId="77777777" w:rsidR="00181C47" w:rsidRDefault="00181C47" w:rsidP="00181C47">
      <w:pPr>
        <w:ind w:left="-284" w:right="283" w:firstLine="142"/>
        <w:rPr>
          <w:rFonts w:asciiTheme="minorHAnsi" w:hAnsiTheme="minorHAnsi" w:cstheme="minorHAnsi"/>
          <w:b/>
          <w:bCs/>
        </w:rPr>
      </w:pPr>
    </w:p>
    <w:p w14:paraId="4F0C3093" w14:textId="77777777" w:rsidR="00181C47" w:rsidRPr="005C6EA8" w:rsidRDefault="00181C47" w:rsidP="00181C47">
      <w:pPr>
        <w:ind w:left="-284" w:right="283" w:firstLine="142"/>
        <w:rPr>
          <w:rFonts w:asciiTheme="minorHAnsi" w:hAnsiTheme="minorHAnsi" w:cstheme="minorHAnsi"/>
          <w:u w:val="single"/>
        </w:rPr>
      </w:pPr>
      <w:r>
        <w:rPr>
          <w:rFonts w:asciiTheme="minorHAnsi" w:hAnsiTheme="minorHAnsi" w:cstheme="minorHAnsi"/>
          <w:b/>
          <w:bCs/>
        </w:rPr>
        <w:t>Signed (</w:t>
      </w:r>
      <w:r w:rsidRPr="005C6EA8">
        <w:rPr>
          <w:rFonts w:asciiTheme="minorHAnsi" w:hAnsiTheme="minorHAnsi" w:cstheme="minorHAnsi"/>
          <w:b/>
          <w:bCs/>
        </w:rPr>
        <w:t>Practitioner</w:t>
      </w:r>
      <w:r>
        <w:rPr>
          <w:rFonts w:asciiTheme="minorHAnsi" w:hAnsiTheme="minorHAnsi" w:cstheme="minorHAnsi"/>
          <w:b/>
          <w:bCs/>
        </w:rPr>
        <w:t>)</w:t>
      </w:r>
      <w:r w:rsidRPr="005C6EA8">
        <w:rPr>
          <w:rFonts w:asciiTheme="minorHAnsi" w:hAnsiTheme="minorHAnsi" w:cstheme="minorHAnsi"/>
          <w:b/>
          <w:bCs/>
        </w:rPr>
        <w:t>:</w:t>
      </w:r>
      <w:r w:rsidRPr="005C6EA8">
        <w:rPr>
          <w:rFonts w:asciiTheme="minorHAnsi" w:hAnsiTheme="minorHAnsi" w:cstheme="minorHAnsi"/>
        </w:rPr>
        <w:t xml:space="preserve">  </w:t>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051F29">
        <w:rPr>
          <w:rFonts w:asciiTheme="minorHAnsi" w:hAnsiTheme="minorHAnsi" w:cstheme="minorHAnsi"/>
          <w:b/>
          <w:bCs/>
        </w:rPr>
        <w:t xml:space="preserve">Date: </w:t>
      </w:r>
      <w:r>
        <w:rPr>
          <w:rFonts w:asciiTheme="minorHAnsi" w:hAnsiTheme="minorHAnsi" w:cstheme="minorHAnsi"/>
        </w:rPr>
        <w:t xml:space="preserve">   </w:t>
      </w:r>
    </w:p>
    <w:p w14:paraId="21B04B2D" w14:textId="77777777" w:rsidR="00181C47" w:rsidRDefault="00181C47" w:rsidP="00181C47">
      <w:pPr>
        <w:ind w:left="-284" w:right="283" w:firstLine="142"/>
        <w:rPr>
          <w:rFonts w:asciiTheme="minorHAnsi" w:hAnsiTheme="minorHAnsi" w:cstheme="minorHAnsi"/>
          <w:b/>
          <w:bCs/>
        </w:rPr>
      </w:pPr>
    </w:p>
    <w:p w14:paraId="0340B3AD" w14:textId="77777777" w:rsidR="00181C47" w:rsidRDefault="00181C47" w:rsidP="00181C47">
      <w:pPr>
        <w:ind w:left="-284" w:right="283" w:firstLine="142"/>
        <w:rPr>
          <w:rFonts w:asciiTheme="minorHAnsi" w:hAnsiTheme="minorHAnsi" w:cstheme="minorHAnsi"/>
          <w:b/>
          <w:bCs/>
        </w:rPr>
      </w:pPr>
    </w:p>
    <w:p w14:paraId="64399B68" w14:textId="77777777" w:rsidR="00181C47" w:rsidRPr="005C6EA8" w:rsidRDefault="00181C47" w:rsidP="00181C47">
      <w:pPr>
        <w:ind w:left="-284" w:right="283" w:firstLine="142"/>
        <w:rPr>
          <w:rFonts w:asciiTheme="minorHAnsi" w:hAnsiTheme="minorHAnsi" w:cstheme="minorHAnsi"/>
          <w:u w:val="single"/>
        </w:rPr>
      </w:pPr>
      <w:r>
        <w:rPr>
          <w:rFonts w:asciiTheme="minorHAnsi" w:hAnsiTheme="minorHAnsi" w:cstheme="minorHAnsi"/>
          <w:b/>
          <w:bCs/>
        </w:rPr>
        <w:t>Signed (</w:t>
      </w:r>
      <w:r w:rsidRPr="005C6EA8">
        <w:rPr>
          <w:rFonts w:asciiTheme="minorHAnsi" w:hAnsiTheme="minorHAnsi" w:cstheme="minorHAnsi"/>
          <w:b/>
          <w:bCs/>
        </w:rPr>
        <w:t>PDR Partner</w:t>
      </w:r>
      <w:r>
        <w:rPr>
          <w:rFonts w:asciiTheme="minorHAnsi" w:hAnsiTheme="minorHAnsi" w:cstheme="minorHAnsi"/>
          <w:b/>
          <w:bCs/>
        </w:rPr>
        <w:t>)</w:t>
      </w:r>
      <w:r w:rsidRPr="005C6EA8">
        <w:rPr>
          <w:rFonts w:asciiTheme="minorHAnsi" w:hAnsiTheme="minorHAnsi" w:cstheme="minorHAnsi"/>
          <w:b/>
          <w:bCs/>
        </w:rPr>
        <w:t>:</w:t>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5C6EA8">
        <w:rPr>
          <w:rFonts w:asciiTheme="minorHAnsi" w:hAnsiTheme="minorHAnsi" w:cstheme="minorHAnsi"/>
        </w:rPr>
        <w:tab/>
      </w:r>
      <w:r w:rsidRPr="00051F29">
        <w:rPr>
          <w:rFonts w:asciiTheme="minorHAnsi" w:hAnsiTheme="minorHAnsi" w:cstheme="minorHAnsi"/>
          <w:b/>
          <w:bCs/>
        </w:rPr>
        <w:t>Date:</w:t>
      </w:r>
    </w:p>
    <w:p w14:paraId="110BE164" w14:textId="77777777" w:rsidR="00181C47" w:rsidRPr="00752857" w:rsidRDefault="00181C47" w:rsidP="00181C47">
      <w:pPr>
        <w:rPr>
          <w:rFonts w:ascii="Arial" w:hAnsi="Arial" w:cs="Arial"/>
        </w:rPr>
      </w:pPr>
    </w:p>
    <w:p w14:paraId="0FD2866F" w14:textId="77777777" w:rsidR="00181C47" w:rsidRDefault="00181C47" w:rsidP="00181C47"/>
    <w:p w14:paraId="53C29990" w14:textId="77777777" w:rsidR="00970B93" w:rsidRPr="00964662" w:rsidRDefault="00970B93">
      <w:pPr>
        <w:rPr>
          <w:rFonts w:ascii="Arial" w:hAnsi="Arial" w:cs="Arial"/>
        </w:rPr>
        <w:sectPr w:rsidR="00970B93" w:rsidRPr="00964662" w:rsidSect="008E091B">
          <w:pgSz w:w="11906" w:h="16838"/>
          <w:pgMar w:top="851" w:right="567" w:bottom="851" w:left="567" w:header="708" w:footer="708" w:gutter="0"/>
          <w:cols w:space="708"/>
          <w:docGrid w:linePitch="326"/>
        </w:sectPr>
      </w:pPr>
    </w:p>
    <w:p w14:paraId="6B8A08E2" w14:textId="7DAF4CC4" w:rsidR="00970B93" w:rsidRPr="00964662" w:rsidRDefault="00BC16D5" w:rsidP="001B52C1">
      <w:pPr>
        <w:pStyle w:val="Heading2"/>
        <w:rPr>
          <w:rFonts w:ascii="Arial" w:hAnsi="Arial" w:cs="Arial"/>
        </w:rPr>
      </w:pPr>
      <w:bookmarkStart w:id="18" w:name="_Toc196300231"/>
      <w:r w:rsidRPr="00964662">
        <w:rPr>
          <w:rFonts w:ascii="Arial" w:eastAsia="Arial" w:hAnsi="Arial" w:cs="Arial"/>
        </w:rPr>
        <w:lastRenderedPageBreak/>
        <w:t>Annex C</w:t>
      </w:r>
      <w:r w:rsidR="001B52C1" w:rsidRPr="00964662">
        <w:rPr>
          <w:rFonts w:ascii="Arial" w:eastAsia="Arial" w:hAnsi="Arial" w:cs="Arial"/>
        </w:rPr>
        <w:t xml:space="preserve"> Guidance on completing</w:t>
      </w:r>
      <w:bookmarkEnd w:id="18"/>
    </w:p>
    <w:p w14:paraId="2983A6E9" w14:textId="77777777" w:rsidR="00970B93" w:rsidRPr="00964662" w:rsidRDefault="00970B93">
      <w:pPr>
        <w:rPr>
          <w:rFonts w:ascii="Arial" w:eastAsia="Arial" w:hAnsi="Arial" w:cs="Arial"/>
          <w:sz w:val="22"/>
          <w:szCs w:val="22"/>
        </w:rPr>
      </w:pPr>
    </w:p>
    <w:p w14:paraId="3AA70632" w14:textId="77777777" w:rsidR="00970B93" w:rsidRPr="00572785" w:rsidRDefault="00BC16D5">
      <w:pPr>
        <w:jc w:val="both"/>
        <w:rPr>
          <w:rFonts w:ascii="Arial" w:hAnsi="Arial" w:cs="Arial"/>
        </w:rPr>
      </w:pPr>
      <w:r w:rsidRPr="00572785">
        <w:rPr>
          <w:rFonts w:ascii="Arial" w:eastAsia="Arial" w:hAnsi="Arial" w:cs="Arial"/>
          <w:b/>
          <w:bCs/>
        </w:rPr>
        <w:t>Guidance on completing the Professional Development Plan (PDP)</w:t>
      </w:r>
    </w:p>
    <w:p w14:paraId="34A585EE" w14:textId="77777777" w:rsidR="00970B93" w:rsidRPr="00572785" w:rsidRDefault="00970B93">
      <w:pPr>
        <w:jc w:val="both"/>
        <w:rPr>
          <w:rFonts w:ascii="Arial" w:eastAsia="Arial" w:hAnsi="Arial" w:cs="Arial"/>
        </w:rPr>
      </w:pPr>
    </w:p>
    <w:p w14:paraId="4D0FC62A" w14:textId="77777777" w:rsidR="00970B93" w:rsidRPr="00572785" w:rsidRDefault="00BC16D5">
      <w:pPr>
        <w:jc w:val="both"/>
        <w:rPr>
          <w:rFonts w:ascii="Arial" w:hAnsi="Arial" w:cs="Arial"/>
        </w:rPr>
      </w:pPr>
      <w:r w:rsidRPr="00572785">
        <w:rPr>
          <w:rFonts w:ascii="Arial" w:eastAsia="Arial" w:hAnsi="Arial" w:cs="Arial"/>
          <w:b/>
          <w:bCs/>
        </w:rPr>
        <w:t>Purpose of the PDP</w:t>
      </w:r>
    </w:p>
    <w:p w14:paraId="713216C4" w14:textId="77777777" w:rsidR="00970B93" w:rsidRPr="00572785" w:rsidRDefault="00970B93">
      <w:pPr>
        <w:jc w:val="both"/>
        <w:rPr>
          <w:rFonts w:ascii="Arial" w:eastAsia="Arial" w:hAnsi="Arial" w:cs="Arial"/>
          <w:b/>
          <w:bCs/>
        </w:rPr>
      </w:pPr>
    </w:p>
    <w:p w14:paraId="29A0516B" w14:textId="77777777" w:rsidR="00970B93" w:rsidRPr="00572785" w:rsidRDefault="00BC16D5">
      <w:pPr>
        <w:jc w:val="both"/>
        <w:rPr>
          <w:rFonts w:ascii="Arial" w:hAnsi="Arial" w:cs="Arial"/>
        </w:rPr>
      </w:pPr>
      <w:r w:rsidRPr="00572785">
        <w:rPr>
          <w:rFonts w:ascii="Arial" w:eastAsia="Arial" w:hAnsi="Arial" w:cs="Arial"/>
        </w:rPr>
        <w:t>The professional development plan is where you set out your development priorities and your professional learning journey. It also enables you to note progress over the year in relation to your development priorities and any other significant factors. The purpose of the PDP is to support you in:</w:t>
      </w:r>
    </w:p>
    <w:p w14:paraId="06604539" w14:textId="77777777" w:rsidR="00970B93" w:rsidRPr="00572785" w:rsidRDefault="00970B93">
      <w:pPr>
        <w:jc w:val="both"/>
        <w:rPr>
          <w:rFonts w:ascii="Arial" w:eastAsia="Arial" w:hAnsi="Arial" w:cs="Arial"/>
        </w:rPr>
      </w:pPr>
    </w:p>
    <w:p w14:paraId="364C5CE5" w14:textId="77777777" w:rsidR="00970B93" w:rsidRPr="00572785" w:rsidRDefault="00BC16D5" w:rsidP="002E050F">
      <w:pPr>
        <w:numPr>
          <w:ilvl w:val="0"/>
          <w:numId w:val="15"/>
        </w:numPr>
        <w:pBdr>
          <w:left w:val="none" w:sz="0" w:space="7" w:color="auto"/>
        </w:pBdr>
        <w:spacing w:line="276" w:lineRule="auto"/>
        <w:ind w:hanging="430"/>
        <w:jc w:val="both"/>
        <w:rPr>
          <w:rFonts w:ascii="Arial" w:hAnsi="Arial" w:cs="Arial"/>
        </w:rPr>
      </w:pPr>
      <w:r w:rsidRPr="00572785">
        <w:rPr>
          <w:rFonts w:ascii="Arial" w:eastAsia="Arial" w:hAnsi="Arial" w:cs="Arial"/>
        </w:rPr>
        <w:t>Keeping an up-to-date record of:</w:t>
      </w:r>
    </w:p>
    <w:p w14:paraId="2A949815" w14:textId="77777777" w:rsidR="00970B93" w:rsidRPr="00572785" w:rsidRDefault="00BC16D5" w:rsidP="002E050F">
      <w:pPr>
        <w:numPr>
          <w:ilvl w:val="1"/>
          <w:numId w:val="15"/>
        </w:numPr>
        <w:pBdr>
          <w:left w:val="none" w:sz="0" w:space="6" w:color="auto"/>
        </w:pBdr>
        <w:spacing w:line="276" w:lineRule="auto"/>
        <w:jc w:val="both"/>
        <w:rPr>
          <w:rFonts w:ascii="Arial" w:hAnsi="Arial" w:cs="Arial"/>
        </w:rPr>
      </w:pPr>
      <w:r w:rsidRPr="00572785">
        <w:rPr>
          <w:rFonts w:ascii="Arial" w:eastAsia="Arial" w:hAnsi="Arial" w:cs="Arial"/>
        </w:rPr>
        <w:t>your development priorities and how you plan to progress against them</w:t>
      </w:r>
    </w:p>
    <w:p w14:paraId="219B1DC5" w14:textId="77777777" w:rsidR="00970B93" w:rsidRPr="00572785" w:rsidRDefault="00BC16D5" w:rsidP="002E050F">
      <w:pPr>
        <w:numPr>
          <w:ilvl w:val="1"/>
          <w:numId w:val="15"/>
        </w:numPr>
        <w:pBdr>
          <w:left w:val="none" w:sz="0" w:space="6" w:color="auto"/>
        </w:pBdr>
        <w:spacing w:line="276" w:lineRule="auto"/>
        <w:jc w:val="both"/>
        <w:rPr>
          <w:rFonts w:ascii="Arial" w:hAnsi="Arial" w:cs="Arial"/>
        </w:rPr>
      </w:pPr>
      <w:r w:rsidRPr="00572785">
        <w:rPr>
          <w:rFonts w:ascii="Arial" w:eastAsia="Arial" w:hAnsi="Arial" w:cs="Arial"/>
        </w:rPr>
        <w:t>your own reflection of your progress towards the achievement of your development priorities</w:t>
      </w:r>
    </w:p>
    <w:p w14:paraId="56D1D4A0" w14:textId="77777777" w:rsidR="00970B93" w:rsidRPr="00572785" w:rsidRDefault="00BC16D5" w:rsidP="002E050F">
      <w:pPr>
        <w:numPr>
          <w:ilvl w:val="1"/>
          <w:numId w:val="15"/>
        </w:numPr>
        <w:pBdr>
          <w:left w:val="none" w:sz="0" w:space="6" w:color="auto"/>
        </w:pBdr>
        <w:spacing w:line="276" w:lineRule="auto"/>
        <w:jc w:val="both"/>
        <w:rPr>
          <w:rFonts w:ascii="Arial" w:hAnsi="Arial" w:cs="Arial"/>
        </w:rPr>
      </w:pPr>
      <w:r w:rsidRPr="00572785">
        <w:rPr>
          <w:rFonts w:ascii="Arial" w:eastAsia="Arial" w:hAnsi="Arial" w:cs="Arial"/>
        </w:rPr>
        <w:t>your professional learning journey, professional support accessed and the impact of these on your progress</w:t>
      </w:r>
    </w:p>
    <w:p w14:paraId="4AD6D198" w14:textId="77777777" w:rsidR="00970B93" w:rsidRPr="00572785" w:rsidRDefault="00BC16D5" w:rsidP="002E050F">
      <w:pPr>
        <w:numPr>
          <w:ilvl w:val="1"/>
          <w:numId w:val="15"/>
        </w:numPr>
        <w:pBdr>
          <w:left w:val="none" w:sz="0" w:space="6" w:color="auto"/>
        </w:pBdr>
        <w:spacing w:line="276" w:lineRule="auto"/>
        <w:ind w:left="1434" w:hanging="357"/>
        <w:jc w:val="both"/>
        <w:rPr>
          <w:rFonts w:ascii="Arial" w:hAnsi="Arial" w:cs="Arial"/>
        </w:rPr>
      </w:pPr>
      <w:r w:rsidRPr="00572785">
        <w:rPr>
          <w:rFonts w:ascii="Arial" w:eastAsia="Arial" w:hAnsi="Arial" w:cs="Arial"/>
        </w:rPr>
        <w:t>any factors which you consider to be affecting your performance in relation to progress against your development priorities</w:t>
      </w:r>
    </w:p>
    <w:p w14:paraId="2E339B65" w14:textId="2202515B" w:rsidR="00970B93" w:rsidRPr="00572785" w:rsidRDefault="00BC16D5" w:rsidP="002E050F">
      <w:pPr>
        <w:numPr>
          <w:ilvl w:val="0"/>
          <w:numId w:val="15"/>
        </w:numPr>
        <w:pBdr>
          <w:left w:val="none" w:sz="0" w:space="7" w:color="auto"/>
        </w:pBdr>
        <w:spacing w:line="276" w:lineRule="auto"/>
        <w:ind w:left="714" w:hanging="427"/>
        <w:jc w:val="both"/>
        <w:rPr>
          <w:rFonts w:ascii="Arial" w:hAnsi="Arial" w:cs="Arial"/>
        </w:rPr>
      </w:pPr>
      <w:r w:rsidRPr="00572785">
        <w:rPr>
          <w:rFonts w:ascii="Arial" w:eastAsia="Arial" w:hAnsi="Arial" w:cs="Arial"/>
        </w:rPr>
        <w:t>reflecting regularly on your practice including the use of relevant data and evidence to review their practice and identify priorities for professional learning and development</w:t>
      </w:r>
      <w:r w:rsidR="00F0449B" w:rsidRPr="00572785">
        <w:rPr>
          <w:rFonts w:ascii="Arial" w:eastAsia="Arial" w:hAnsi="Arial" w:cs="Arial"/>
        </w:rPr>
        <w:t>.</w:t>
      </w:r>
    </w:p>
    <w:p w14:paraId="0CDD501B" w14:textId="77777777" w:rsidR="00970B93" w:rsidRPr="00572785" w:rsidRDefault="00BC16D5" w:rsidP="002E050F">
      <w:pPr>
        <w:numPr>
          <w:ilvl w:val="0"/>
          <w:numId w:val="15"/>
        </w:numPr>
        <w:pBdr>
          <w:left w:val="none" w:sz="0" w:space="7" w:color="auto"/>
        </w:pBdr>
        <w:spacing w:after="200" w:line="276" w:lineRule="auto"/>
        <w:ind w:hanging="430"/>
        <w:jc w:val="both"/>
        <w:rPr>
          <w:rFonts w:ascii="Arial" w:hAnsi="Arial" w:cs="Arial"/>
        </w:rPr>
      </w:pPr>
      <w:r w:rsidRPr="00572785">
        <w:rPr>
          <w:rFonts w:ascii="Arial" w:eastAsia="Arial" w:hAnsi="Arial" w:cs="Arial"/>
        </w:rPr>
        <w:t>providing a focus for discussion with your PDR Partner during the planning, reflection and reviewing stages of the PDR process.</w:t>
      </w:r>
    </w:p>
    <w:p w14:paraId="2156CA31" w14:textId="77777777" w:rsidR="00970B93" w:rsidRPr="00572785" w:rsidRDefault="00BC16D5">
      <w:pPr>
        <w:jc w:val="both"/>
        <w:rPr>
          <w:rFonts w:ascii="Arial" w:hAnsi="Arial" w:cs="Arial"/>
        </w:rPr>
      </w:pPr>
      <w:r w:rsidRPr="00572785">
        <w:rPr>
          <w:rFonts w:ascii="Arial" w:eastAsia="Arial" w:hAnsi="Arial" w:cs="Arial"/>
          <w:b/>
          <w:bCs/>
        </w:rPr>
        <w:t>Completing the PDP</w:t>
      </w:r>
    </w:p>
    <w:p w14:paraId="19977DFD" w14:textId="77777777" w:rsidR="00970B93" w:rsidRPr="00572785" w:rsidRDefault="00970B93">
      <w:pPr>
        <w:jc w:val="both"/>
        <w:rPr>
          <w:rFonts w:ascii="Arial" w:eastAsia="Arial" w:hAnsi="Arial" w:cs="Arial"/>
          <w:b/>
          <w:bCs/>
        </w:rPr>
      </w:pPr>
    </w:p>
    <w:p w14:paraId="63C911A0" w14:textId="77777777" w:rsidR="00970B93" w:rsidRPr="00572785" w:rsidRDefault="00BC16D5">
      <w:pPr>
        <w:jc w:val="both"/>
        <w:rPr>
          <w:rFonts w:ascii="Arial" w:hAnsi="Arial" w:cs="Arial"/>
        </w:rPr>
      </w:pPr>
      <w:r w:rsidRPr="00572785">
        <w:rPr>
          <w:rFonts w:ascii="Arial" w:eastAsia="Arial" w:hAnsi="Arial" w:cs="Arial"/>
        </w:rPr>
        <w:t xml:space="preserve">The following guidance will assist you in completing your PDP during the Professional Development Review cycle. The guidance is intended to ensure the PDP supports you in your work without being burdensome to complete. </w:t>
      </w:r>
    </w:p>
    <w:p w14:paraId="33B6023D" w14:textId="77777777" w:rsidR="00970B93" w:rsidRPr="00572785" w:rsidRDefault="00970B93">
      <w:pPr>
        <w:jc w:val="both"/>
        <w:rPr>
          <w:rFonts w:ascii="Arial" w:eastAsia="Arial" w:hAnsi="Arial" w:cs="Arial"/>
        </w:rPr>
      </w:pPr>
    </w:p>
    <w:p w14:paraId="6880B334" w14:textId="77777777" w:rsidR="00970B93" w:rsidRPr="00572785" w:rsidRDefault="00BC16D5">
      <w:pPr>
        <w:jc w:val="both"/>
        <w:rPr>
          <w:rFonts w:ascii="Arial" w:hAnsi="Arial" w:cs="Arial"/>
        </w:rPr>
      </w:pPr>
      <w:r w:rsidRPr="00572785">
        <w:rPr>
          <w:rFonts w:ascii="Arial" w:eastAsia="Arial" w:hAnsi="Arial" w:cs="Arial"/>
        </w:rPr>
        <w:t xml:space="preserve">Your PDP should be regularly updated – this does </w:t>
      </w:r>
      <w:r w:rsidRPr="00572785">
        <w:rPr>
          <w:rFonts w:ascii="Arial" w:eastAsia="Arial" w:hAnsi="Arial" w:cs="Arial"/>
          <w:b/>
          <w:bCs/>
        </w:rPr>
        <w:t>not</w:t>
      </w:r>
      <w:r w:rsidRPr="00572785">
        <w:rPr>
          <w:rFonts w:ascii="Arial" w:eastAsia="Arial" w:hAnsi="Arial" w:cs="Arial"/>
        </w:rPr>
        <w:t xml:space="preserve"> need to be daily or even weekly but at key points throughout the PDR cycle. The school will provide you with an appropriate amount of time to do this. In reflecting regularly on your practice, you should use your professional judgement to decide the points at which your PDP is updated so that it remains relevant and up-to-date. </w:t>
      </w:r>
    </w:p>
    <w:p w14:paraId="2C67B1F3" w14:textId="77777777" w:rsidR="00970B93" w:rsidRPr="00572785" w:rsidRDefault="00970B93">
      <w:pPr>
        <w:jc w:val="both"/>
        <w:rPr>
          <w:rFonts w:ascii="Arial" w:eastAsia="Arial" w:hAnsi="Arial" w:cs="Arial"/>
        </w:rPr>
      </w:pPr>
    </w:p>
    <w:p w14:paraId="21228BE0" w14:textId="77777777" w:rsidR="00970B93" w:rsidRPr="00572785" w:rsidRDefault="00BC16D5" w:rsidP="002E050F">
      <w:pPr>
        <w:numPr>
          <w:ilvl w:val="0"/>
          <w:numId w:val="16"/>
        </w:numPr>
        <w:pBdr>
          <w:left w:val="none" w:sz="0" w:space="7" w:color="auto"/>
        </w:pBdr>
        <w:spacing w:line="276" w:lineRule="auto"/>
        <w:ind w:left="714" w:hanging="427"/>
        <w:jc w:val="both"/>
        <w:rPr>
          <w:rFonts w:ascii="Arial" w:hAnsi="Arial" w:cs="Arial"/>
        </w:rPr>
      </w:pPr>
      <w:r w:rsidRPr="00572785">
        <w:rPr>
          <w:rFonts w:ascii="Arial" w:eastAsia="Arial" w:hAnsi="Arial" w:cs="Arial"/>
        </w:rPr>
        <w:t xml:space="preserve">The template provides a space to record your development priorities. Where more than one development priority is agreed you are able to copy and paste the development priority table, creating one for each development priority agreed. </w:t>
      </w:r>
    </w:p>
    <w:p w14:paraId="455CC6A0" w14:textId="77777777" w:rsidR="00970B93" w:rsidRPr="00572785" w:rsidRDefault="00BC16D5" w:rsidP="002E050F">
      <w:pPr>
        <w:numPr>
          <w:ilvl w:val="0"/>
          <w:numId w:val="16"/>
        </w:numPr>
        <w:pBdr>
          <w:left w:val="none" w:sz="0" w:space="7" w:color="auto"/>
        </w:pBdr>
        <w:spacing w:line="276" w:lineRule="auto"/>
        <w:ind w:left="714" w:hanging="427"/>
        <w:jc w:val="both"/>
        <w:rPr>
          <w:rFonts w:ascii="Arial" w:hAnsi="Arial" w:cs="Arial"/>
        </w:rPr>
      </w:pPr>
      <w:r w:rsidRPr="00572785">
        <w:rPr>
          <w:rFonts w:ascii="Arial" w:eastAsia="Arial" w:hAnsi="Arial" w:cs="Arial"/>
        </w:rPr>
        <w:t xml:space="preserve">The template is arranged to reflect the key parts of the PDR process, with a number of ‘prompts’ designed to assist you with the planning of your development priorities, reflecting on these throughout the process and the recording of, and reflection on, any professional learning undertaken or professional support accessed. </w:t>
      </w:r>
    </w:p>
    <w:p w14:paraId="133CAF16" w14:textId="77777777" w:rsidR="00970B93" w:rsidRPr="00572785" w:rsidRDefault="00BC16D5" w:rsidP="002E050F">
      <w:pPr>
        <w:numPr>
          <w:ilvl w:val="0"/>
          <w:numId w:val="16"/>
        </w:numPr>
        <w:pBdr>
          <w:left w:val="none" w:sz="0" w:space="7" w:color="auto"/>
        </w:pBdr>
        <w:spacing w:line="276" w:lineRule="auto"/>
        <w:ind w:left="714" w:hanging="427"/>
        <w:jc w:val="both"/>
        <w:rPr>
          <w:rFonts w:ascii="Arial" w:hAnsi="Arial" w:cs="Arial"/>
        </w:rPr>
      </w:pPr>
      <w:r w:rsidRPr="00572785">
        <w:rPr>
          <w:rFonts w:ascii="Arial" w:eastAsia="Arial" w:hAnsi="Arial" w:cs="Arial"/>
        </w:rPr>
        <w:t>Entries should be concise but sufficiently detailed to serve as a basis for discussion. Lengthy responses are not necessary and you may choose to adopt a ‘bullet point’ style approach.</w:t>
      </w:r>
    </w:p>
    <w:p w14:paraId="1A1592FF" w14:textId="77777777" w:rsidR="00970B93" w:rsidRPr="00572785" w:rsidRDefault="00BC16D5" w:rsidP="002E050F">
      <w:pPr>
        <w:numPr>
          <w:ilvl w:val="0"/>
          <w:numId w:val="16"/>
        </w:numPr>
        <w:pBdr>
          <w:left w:val="none" w:sz="0" w:space="7" w:color="auto"/>
        </w:pBdr>
        <w:spacing w:line="276" w:lineRule="auto"/>
        <w:ind w:left="714" w:hanging="427"/>
        <w:jc w:val="both"/>
        <w:rPr>
          <w:rFonts w:ascii="Arial" w:hAnsi="Arial" w:cs="Arial"/>
        </w:rPr>
      </w:pPr>
      <w:r w:rsidRPr="00572785">
        <w:rPr>
          <w:rFonts w:ascii="Arial" w:eastAsia="Arial" w:hAnsi="Arial" w:cs="Arial"/>
        </w:rPr>
        <w:t>It is recommended that your PDP is maintained in electronic form as this will facilitate easier amendment and updating.</w:t>
      </w:r>
    </w:p>
    <w:p w14:paraId="48B4F65C" w14:textId="77777777" w:rsidR="00970B93" w:rsidRPr="00572785" w:rsidRDefault="00BC16D5" w:rsidP="002E050F">
      <w:pPr>
        <w:numPr>
          <w:ilvl w:val="0"/>
          <w:numId w:val="16"/>
        </w:numPr>
        <w:pBdr>
          <w:left w:val="none" w:sz="0" w:space="7" w:color="auto"/>
        </w:pBdr>
        <w:spacing w:after="200" w:line="276" w:lineRule="auto"/>
        <w:ind w:left="714" w:hanging="427"/>
        <w:jc w:val="both"/>
        <w:rPr>
          <w:rFonts w:ascii="Arial" w:hAnsi="Arial" w:cs="Arial"/>
        </w:rPr>
      </w:pPr>
      <w:r w:rsidRPr="00572785">
        <w:rPr>
          <w:rFonts w:ascii="Arial" w:eastAsia="Arial" w:hAnsi="Arial" w:cs="Arial"/>
        </w:rPr>
        <w:t>Where development priorities are linked you may wish to make reference to the previous development priority to remove the need for duplication of entry.</w:t>
      </w:r>
    </w:p>
    <w:p w14:paraId="27736A7B" w14:textId="4B42C4BB" w:rsidR="00970B93" w:rsidRPr="00964662" w:rsidRDefault="00BC16D5" w:rsidP="001B52C1">
      <w:pPr>
        <w:pStyle w:val="Heading2"/>
        <w:rPr>
          <w:rFonts w:ascii="Arial" w:hAnsi="Arial" w:cs="Arial"/>
        </w:rPr>
      </w:pPr>
      <w:bookmarkStart w:id="19" w:name="_Toc196300232"/>
      <w:r w:rsidRPr="00964662">
        <w:rPr>
          <w:rFonts w:ascii="Arial" w:eastAsia="Arial" w:hAnsi="Arial" w:cs="Arial"/>
        </w:rPr>
        <w:lastRenderedPageBreak/>
        <w:t>Annex D: Template – PDR Review Summary</w:t>
      </w:r>
      <w:bookmarkEnd w:id="19"/>
    </w:p>
    <w:p w14:paraId="11C8B09A" w14:textId="77777777" w:rsidR="00970B93" w:rsidRPr="00964662" w:rsidRDefault="00970B93">
      <w:pPr>
        <w:jc w:val="both"/>
        <w:rPr>
          <w:rFonts w:ascii="Arial" w:eastAsia="Arial" w:hAnsi="Arial" w:cs="Arial"/>
          <w:sz w:val="22"/>
          <w:szCs w:val="22"/>
        </w:rPr>
      </w:pPr>
    </w:p>
    <w:p w14:paraId="5B2BB519" w14:textId="77777777" w:rsidR="00970B93" w:rsidRPr="00572785" w:rsidRDefault="00BC16D5">
      <w:pPr>
        <w:jc w:val="both"/>
        <w:rPr>
          <w:rFonts w:ascii="Arial" w:eastAsia="Arial" w:hAnsi="Arial" w:cs="Arial"/>
        </w:rPr>
      </w:pPr>
      <w:r w:rsidRPr="00572785">
        <w:rPr>
          <w:rFonts w:ascii="Arial" w:eastAsia="Arial" w:hAnsi="Arial" w:cs="Arial"/>
        </w:rPr>
        <w:t>Name:</w:t>
      </w:r>
      <w:r w:rsidRPr="00572785">
        <w:rPr>
          <w:rFonts w:ascii="Arial" w:eastAsia="Arial" w:hAnsi="Arial" w:cs="Arial"/>
        </w:rPr>
        <w:tab/>
        <w:t>…………………………………………</w:t>
      </w:r>
    </w:p>
    <w:p w14:paraId="36CF5FEB" w14:textId="77777777" w:rsidR="00970B93" w:rsidRPr="00572785" w:rsidRDefault="00970B93">
      <w:pPr>
        <w:jc w:val="both"/>
        <w:rPr>
          <w:rFonts w:ascii="Arial" w:eastAsia="Arial" w:hAnsi="Arial" w:cs="Arial"/>
        </w:rPr>
      </w:pPr>
    </w:p>
    <w:p w14:paraId="4C9F7A0F" w14:textId="77777777" w:rsidR="00970B93" w:rsidRPr="00572785" w:rsidRDefault="00BC16D5">
      <w:pPr>
        <w:jc w:val="both"/>
        <w:rPr>
          <w:rFonts w:ascii="Arial" w:hAnsi="Arial" w:cs="Arial"/>
        </w:rPr>
      </w:pPr>
      <w:r w:rsidRPr="00572785">
        <w:rPr>
          <w:rFonts w:ascii="Arial" w:eastAsia="Arial" w:hAnsi="Arial" w:cs="Arial"/>
        </w:rPr>
        <w:t>Job title:…………………………………………</w:t>
      </w:r>
    </w:p>
    <w:p w14:paraId="1D1A7A6D" w14:textId="77777777" w:rsidR="00970B93" w:rsidRPr="00572785" w:rsidRDefault="00970B93">
      <w:pPr>
        <w:jc w:val="both"/>
        <w:rPr>
          <w:rFonts w:ascii="Arial" w:eastAsia="Arial" w:hAnsi="Arial" w:cs="Arial"/>
        </w:rPr>
      </w:pPr>
    </w:p>
    <w:p w14:paraId="1BD76D6F" w14:textId="77777777" w:rsidR="00970B93" w:rsidRPr="00572785" w:rsidRDefault="00970B93">
      <w:pPr>
        <w:jc w:val="both"/>
        <w:rPr>
          <w:rFonts w:ascii="Arial" w:eastAsia="Arial" w:hAnsi="Arial" w:cs="Arial"/>
        </w:rPr>
      </w:pPr>
    </w:p>
    <w:p w14:paraId="328DF9E4" w14:textId="77777777" w:rsidR="00970B93" w:rsidRPr="00572785" w:rsidRDefault="00BC16D5">
      <w:pPr>
        <w:jc w:val="both"/>
        <w:rPr>
          <w:rFonts w:ascii="Arial" w:eastAsia="Arial" w:hAnsi="Arial" w:cs="Arial"/>
          <w:b/>
          <w:bCs/>
        </w:rPr>
      </w:pPr>
      <w:r w:rsidRPr="00572785">
        <w:rPr>
          <w:rFonts w:ascii="Arial" w:eastAsia="Arial" w:hAnsi="Arial" w:cs="Arial"/>
          <w:b/>
          <w:bCs/>
        </w:rPr>
        <w:t>1. Progress against development priorities:</w:t>
      </w:r>
    </w:p>
    <w:p w14:paraId="283039B3" w14:textId="77777777" w:rsidR="00311AB9" w:rsidRPr="00572785" w:rsidRDefault="00311AB9">
      <w:pPr>
        <w:jc w:val="both"/>
        <w:rPr>
          <w:rFonts w:ascii="Arial" w:hAnsi="Arial" w:cs="Arial"/>
        </w:rPr>
      </w:pPr>
    </w:p>
    <w:p w14:paraId="0BB86D02" w14:textId="77777777" w:rsidR="00970B93" w:rsidRPr="00572785" w:rsidRDefault="00BC16D5">
      <w:pPr>
        <w:jc w:val="both"/>
        <w:rPr>
          <w:rFonts w:ascii="Arial" w:hAnsi="Arial" w:cs="Arial"/>
        </w:rPr>
      </w:pPr>
      <w:r w:rsidRPr="00572785">
        <w:rPr>
          <w:rFonts w:ascii="Arial" w:eastAsia="Arial" w:hAnsi="Arial" w:cs="Arial"/>
        </w:rPr>
        <w:t>Summary of progress against each development priority. Include reflection on the following where relevant:</w:t>
      </w:r>
    </w:p>
    <w:p w14:paraId="3D3A9CA6" w14:textId="77777777" w:rsidR="00970B93" w:rsidRPr="00572785" w:rsidRDefault="00BC16D5" w:rsidP="002E050F">
      <w:pPr>
        <w:numPr>
          <w:ilvl w:val="0"/>
          <w:numId w:val="17"/>
        </w:numPr>
        <w:pBdr>
          <w:left w:val="none" w:sz="0" w:space="7" w:color="auto"/>
        </w:pBdr>
        <w:spacing w:line="259" w:lineRule="auto"/>
        <w:ind w:hanging="430"/>
        <w:jc w:val="both"/>
        <w:rPr>
          <w:rFonts w:ascii="Arial" w:hAnsi="Arial" w:cs="Arial"/>
        </w:rPr>
      </w:pPr>
      <w:r w:rsidRPr="00572785">
        <w:rPr>
          <w:rFonts w:ascii="Arial" w:eastAsia="Arial" w:hAnsi="Arial" w:cs="Arial"/>
        </w:rPr>
        <w:t>The relevant professional standards</w:t>
      </w:r>
    </w:p>
    <w:p w14:paraId="0C986B9E" w14:textId="77777777" w:rsidR="00970B93" w:rsidRPr="00572785" w:rsidRDefault="00BC16D5" w:rsidP="002E050F">
      <w:pPr>
        <w:numPr>
          <w:ilvl w:val="0"/>
          <w:numId w:val="17"/>
        </w:numPr>
        <w:pBdr>
          <w:left w:val="none" w:sz="0" w:space="7" w:color="auto"/>
        </w:pBdr>
        <w:spacing w:line="259" w:lineRule="auto"/>
        <w:ind w:hanging="430"/>
        <w:jc w:val="both"/>
        <w:rPr>
          <w:rFonts w:ascii="Arial" w:hAnsi="Arial" w:cs="Arial"/>
        </w:rPr>
      </w:pPr>
      <w:r w:rsidRPr="00572785">
        <w:rPr>
          <w:rFonts w:ascii="Arial" w:eastAsia="Arial" w:hAnsi="Arial" w:cs="Arial"/>
        </w:rPr>
        <w:t>The impact of progress on learner progress and on other staff (both within and outside the school)</w:t>
      </w:r>
    </w:p>
    <w:p w14:paraId="4E6541AC" w14:textId="77777777" w:rsidR="00970B93" w:rsidRPr="00572785" w:rsidRDefault="00BC16D5" w:rsidP="002E050F">
      <w:pPr>
        <w:numPr>
          <w:ilvl w:val="0"/>
          <w:numId w:val="17"/>
        </w:numPr>
        <w:pBdr>
          <w:left w:val="none" w:sz="0" w:space="7" w:color="auto"/>
        </w:pBdr>
        <w:spacing w:line="259" w:lineRule="auto"/>
        <w:ind w:hanging="430"/>
        <w:jc w:val="both"/>
        <w:rPr>
          <w:rFonts w:ascii="Arial" w:hAnsi="Arial" w:cs="Arial"/>
        </w:rPr>
      </w:pPr>
      <w:r w:rsidRPr="00572785">
        <w:rPr>
          <w:rFonts w:ascii="Arial" w:eastAsia="Arial" w:hAnsi="Arial" w:cs="Arial"/>
        </w:rPr>
        <w:t>The benefits of any collaborative working</w:t>
      </w:r>
    </w:p>
    <w:p w14:paraId="1D9542F2" w14:textId="77777777" w:rsidR="00970B93" w:rsidRPr="00572785" w:rsidRDefault="00BC16D5" w:rsidP="002E050F">
      <w:pPr>
        <w:numPr>
          <w:ilvl w:val="0"/>
          <w:numId w:val="17"/>
        </w:numPr>
        <w:pBdr>
          <w:left w:val="none" w:sz="0" w:space="7" w:color="auto"/>
        </w:pBdr>
        <w:spacing w:after="160" w:line="259" w:lineRule="auto"/>
        <w:ind w:hanging="430"/>
        <w:jc w:val="both"/>
        <w:rPr>
          <w:rFonts w:ascii="Arial" w:hAnsi="Arial" w:cs="Arial"/>
        </w:rPr>
      </w:pPr>
      <w:r w:rsidRPr="00572785">
        <w:rPr>
          <w:rFonts w:ascii="Arial" w:eastAsia="Arial" w:hAnsi="Arial" w:cs="Arial"/>
        </w:rPr>
        <w:t>How the progress has contributed to whole school priorities</w:t>
      </w:r>
    </w:p>
    <w:p w14:paraId="02360121" w14:textId="77777777" w:rsidR="00970B93" w:rsidRPr="00572785" w:rsidRDefault="00970B93">
      <w:pPr>
        <w:jc w:val="both"/>
        <w:rPr>
          <w:rFonts w:ascii="Arial" w:eastAsia="Arial" w:hAnsi="Arial" w:cs="Arial"/>
        </w:rPr>
      </w:pPr>
    </w:p>
    <w:p w14:paraId="6CD5FFD7" w14:textId="77777777" w:rsidR="00970B93" w:rsidRDefault="00970B93">
      <w:pPr>
        <w:jc w:val="both"/>
        <w:rPr>
          <w:rFonts w:ascii="Arial" w:eastAsia="Arial" w:hAnsi="Arial" w:cs="Arial"/>
        </w:rPr>
      </w:pPr>
    </w:p>
    <w:p w14:paraId="562E0D70" w14:textId="77777777" w:rsidR="00572785" w:rsidRPr="00572785" w:rsidRDefault="00572785">
      <w:pPr>
        <w:jc w:val="both"/>
        <w:rPr>
          <w:rFonts w:ascii="Arial" w:eastAsia="Arial" w:hAnsi="Arial" w:cs="Arial"/>
        </w:rPr>
      </w:pPr>
    </w:p>
    <w:p w14:paraId="5460C120" w14:textId="77777777" w:rsidR="00970B93" w:rsidRPr="00572785" w:rsidRDefault="00970B93">
      <w:pPr>
        <w:jc w:val="both"/>
        <w:rPr>
          <w:rFonts w:ascii="Arial" w:eastAsia="Arial" w:hAnsi="Arial" w:cs="Arial"/>
        </w:rPr>
      </w:pPr>
    </w:p>
    <w:p w14:paraId="1EDDBD5F" w14:textId="77777777" w:rsidR="00970B93" w:rsidRPr="00572785" w:rsidRDefault="00970B93">
      <w:pPr>
        <w:jc w:val="both"/>
        <w:rPr>
          <w:rFonts w:ascii="Arial" w:eastAsia="Arial" w:hAnsi="Arial" w:cs="Arial"/>
        </w:rPr>
      </w:pPr>
    </w:p>
    <w:p w14:paraId="3BB6A9B2" w14:textId="77777777" w:rsidR="00970B93" w:rsidRPr="00572785" w:rsidRDefault="00BC16D5">
      <w:pPr>
        <w:jc w:val="both"/>
        <w:rPr>
          <w:rFonts w:ascii="Arial" w:hAnsi="Arial" w:cs="Arial"/>
        </w:rPr>
      </w:pPr>
      <w:r w:rsidRPr="00572785">
        <w:rPr>
          <w:rFonts w:ascii="Arial" w:eastAsia="Arial" w:hAnsi="Arial" w:cs="Arial"/>
          <w:b/>
          <w:bCs/>
        </w:rPr>
        <w:t>2. Overall progress</w:t>
      </w:r>
    </w:p>
    <w:p w14:paraId="6998F6BD" w14:textId="77777777" w:rsidR="00970B93" w:rsidRPr="00572785" w:rsidRDefault="00BC16D5">
      <w:pPr>
        <w:jc w:val="both"/>
        <w:rPr>
          <w:rFonts w:ascii="Arial" w:hAnsi="Arial" w:cs="Arial"/>
        </w:rPr>
      </w:pPr>
      <w:r w:rsidRPr="00572785">
        <w:rPr>
          <w:rFonts w:ascii="Arial" w:eastAsia="Arial" w:hAnsi="Arial" w:cs="Arial"/>
        </w:rPr>
        <w:t>Summary of overall progress reflecting on the relevant professional standards (for teachers and teaching assistants only) / job description:</w:t>
      </w:r>
    </w:p>
    <w:p w14:paraId="2C3EB223" w14:textId="77777777" w:rsidR="00970B93" w:rsidRPr="00572785" w:rsidRDefault="00970B93">
      <w:pPr>
        <w:jc w:val="both"/>
        <w:rPr>
          <w:rFonts w:ascii="Arial" w:eastAsia="Arial" w:hAnsi="Arial" w:cs="Arial"/>
        </w:rPr>
      </w:pPr>
    </w:p>
    <w:p w14:paraId="7C44BDC1" w14:textId="77777777" w:rsidR="00970B93" w:rsidRPr="00572785" w:rsidRDefault="00970B93">
      <w:pPr>
        <w:jc w:val="both"/>
        <w:rPr>
          <w:rFonts w:ascii="Arial" w:eastAsia="Arial" w:hAnsi="Arial" w:cs="Arial"/>
        </w:rPr>
      </w:pPr>
    </w:p>
    <w:p w14:paraId="74309B88" w14:textId="77777777" w:rsidR="00970B93" w:rsidRPr="00572785" w:rsidRDefault="00970B93">
      <w:pPr>
        <w:jc w:val="both"/>
        <w:rPr>
          <w:rFonts w:ascii="Arial" w:eastAsia="Arial" w:hAnsi="Arial" w:cs="Arial"/>
        </w:rPr>
      </w:pPr>
    </w:p>
    <w:p w14:paraId="07CBAB84" w14:textId="77777777" w:rsidR="00970B93" w:rsidRPr="00572785" w:rsidRDefault="00970B93">
      <w:pPr>
        <w:jc w:val="both"/>
        <w:rPr>
          <w:rFonts w:ascii="Arial" w:eastAsia="Arial" w:hAnsi="Arial" w:cs="Arial"/>
        </w:rPr>
      </w:pPr>
    </w:p>
    <w:p w14:paraId="2B7FAB37" w14:textId="77777777" w:rsidR="00970B93" w:rsidRPr="00572785" w:rsidRDefault="00970B93">
      <w:pPr>
        <w:jc w:val="both"/>
        <w:rPr>
          <w:rFonts w:ascii="Arial" w:eastAsia="Arial" w:hAnsi="Arial" w:cs="Arial"/>
        </w:rPr>
      </w:pPr>
    </w:p>
    <w:p w14:paraId="5BD822AA" w14:textId="77777777" w:rsidR="00970B93" w:rsidRPr="00572785" w:rsidRDefault="00970B93">
      <w:pPr>
        <w:jc w:val="both"/>
        <w:rPr>
          <w:rFonts w:ascii="Arial" w:eastAsia="Arial" w:hAnsi="Arial" w:cs="Arial"/>
        </w:rPr>
      </w:pPr>
    </w:p>
    <w:p w14:paraId="0DB6AAC1" w14:textId="77777777" w:rsidR="00970B93" w:rsidRPr="00572785" w:rsidRDefault="00BC16D5">
      <w:pPr>
        <w:jc w:val="both"/>
        <w:rPr>
          <w:rFonts w:ascii="Arial" w:hAnsi="Arial" w:cs="Arial"/>
        </w:rPr>
      </w:pPr>
      <w:r w:rsidRPr="00572785">
        <w:rPr>
          <w:rFonts w:ascii="Arial" w:eastAsia="Arial" w:hAnsi="Arial" w:cs="Arial"/>
          <w:b/>
          <w:bCs/>
        </w:rPr>
        <w:t xml:space="preserve">3. Professional learning </w:t>
      </w:r>
    </w:p>
    <w:p w14:paraId="33C15D2B" w14:textId="77777777" w:rsidR="00970B93" w:rsidRPr="00572785" w:rsidRDefault="00BC16D5">
      <w:pPr>
        <w:jc w:val="both"/>
        <w:rPr>
          <w:rFonts w:ascii="Arial" w:hAnsi="Arial" w:cs="Arial"/>
        </w:rPr>
      </w:pPr>
      <w:r w:rsidRPr="00572785">
        <w:rPr>
          <w:rFonts w:ascii="Arial" w:eastAsia="Arial" w:hAnsi="Arial" w:cs="Arial"/>
        </w:rPr>
        <w:t>Summary of the benefits, application and impact of the professional learning undertaken during the PDR cycle:</w:t>
      </w:r>
    </w:p>
    <w:p w14:paraId="1C201729" w14:textId="77777777" w:rsidR="00970B93" w:rsidRPr="00572785" w:rsidRDefault="00970B93">
      <w:pPr>
        <w:jc w:val="both"/>
        <w:rPr>
          <w:rFonts w:ascii="Arial" w:eastAsia="Arial" w:hAnsi="Arial" w:cs="Arial"/>
          <w:b/>
          <w:bCs/>
        </w:rPr>
      </w:pPr>
    </w:p>
    <w:p w14:paraId="16253FE3" w14:textId="77777777" w:rsidR="00970B93" w:rsidRPr="00572785" w:rsidRDefault="00970B93">
      <w:pPr>
        <w:jc w:val="both"/>
        <w:rPr>
          <w:rFonts w:ascii="Arial" w:eastAsia="Arial" w:hAnsi="Arial" w:cs="Arial"/>
          <w:b/>
          <w:bCs/>
        </w:rPr>
      </w:pPr>
    </w:p>
    <w:p w14:paraId="2E109F96" w14:textId="77777777" w:rsidR="00970B93" w:rsidRPr="00572785" w:rsidRDefault="00970B93">
      <w:pPr>
        <w:jc w:val="both"/>
        <w:rPr>
          <w:rFonts w:ascii="Arial" w:eastAsia="Arial" w:hAnsi="Arial" w:cs="Arial"/>
          <w:b/>
          <w:bCs/>
        </w:rPr>
      </w:pPr>
    </w:p>
    <w:p w14:paraId="4EC71934" w14:textId="77777777" w:rsidR="00970B93" w:rsidRPr="00572785" w:rsidRDefault="00970B93">
      <w:pPr>
        <w:jc w:val="both"/>
        <w:rPr>
          <w:rFonts w:ascii="Arial" w:eastAsia="Arial" w:hAnsi="Arial" w:cs="Arial"/>
          <w:b/>
          <w:bCs/>
        </w:rPr>
      </w:pPr>
    </w:p>
    <w:p w14:paraId="471EC651" w14:textId="77777777" w:rsidR="00970B93" w:rsidRPr="00572785" w:rsidRDefault="00970B93">
      <w:pPr>
        <w:jc w:val="both"/>
        <w:rPr>
          <w:rFonts w:ascii="Arial" w:eastAsia="Arial" w:hAnsi="Arial" w:cs="Arial"/>
          <w:b/>
          <w:bCs/>
        </w:rPr>
      </w:pPr>
    </w:p>
    <w:p w14:paraId="02AAF6E2" w14:textId="77777777" w:rsidR="00970B93" w:rsidRPr="00572785" w:rsidRDefault="00BC16D5">
      <w:pPr>
        <w:jc w:val="both"/>
        <w:rPr>
          <w:rFonts w:ascii="Arial" w:hAnsi="Arial" w:cs="Arial"/>
        </w:rPr>
      </w:pPr>
      <w:r w:rsidRPr="00572785">
        <w:rPr>
          <w:rFonts w:ascii="Arial" w:eastAsia="Arial" w:hAnsi="Arial" w:cs="Arial"/>
          <w:b/>
          <w:bCs/>
        </w:rPr>
        <w:t>4. Pay progression</w:t>
      </w:r>
      <w:r w:rsidRPr="00572785">
        <w:rPr>
          <w:rFonts w:ascii="Arial" w:hAnsi="Arial" w:cs="Arial"/>
          <w:color w:val="000000"/>
          <w:vertAlign w:val="superscript"/>
        </w:rPr>
        <w:footnoteReference w:id="1"/>
      </w:r>
    </w:p>
    <w:p w14:paraId="73CDED54" w14:textId="77777777" w:rsidR="00970B93" w:rsidRPr="00572785" w:rsidRDefault="00BC16D5">
      <w:pPr>
        <w:jc w:val="both"/>
        <w:rPr>
          <w:rFonts w:ascii="Arial" w:hAnsi="Arial" w:cs="Arial"/>
        </w:rPr>
      </w:pPr>
      <w:r w:rsidRPr="00572785">
        <w:rPr>
          <w:rFonts w:ascii="Arial" w:eastAsia="Arial" w:hAnsi="Arial" w:cs="Arial"/>
        </w:rPr>
        <w:t>Recommendation on pay progression (where applicable):</w:t>
      </w:r>
    </w:p>
    <w:p w14:paraId="385735F4" w14:textId="7F85341C" w:rsidR="002679D3" w:rsidRPr="00572785" w:rsidRDefault="002679D3" w:rsidP="002679D3">
      <w:pPr>
        <w:rPr>
          <w:rFonts w:ascii="Arial" w:hAnsi="Arial" w:cs="Arial"/>
          <w:color w:val="000000"/>
          <w:vertAlign w:val="superscript"/>
        </w:rPr>
      </w:pPr>
      <w:r w:rsidRPr="00572785">
        <w:rPr>
          <w:rFonts w:ascii="Arial" w:hAnsi="Arial" w:cs="Arial"/>
        </w:rPr>
        <w:t>Pay progression recommendations are required for teachers who are eligible to progress from Main Pay Scale to the Upper Pay Scale and for the purpose of awarding an additional progression point where it is determined that an individual’s performance in the previous school year was excellent. Please refer to STCPD for further information relating to pay progression.</w:t>
      </w:r>
    </w:p>
    <w:p w14:paraId="3E169652" w14:textId="77777777" w:rsidR="00970B93" w:rsidRPr="00572785" w:rsidRDefault="00970B93">
      <w:pPr>
        <w:jc w:val="both"/>
        <w:rPr>
          <w:rFonts w:ascii="Arial" w:eastAsia="Arial" w:hAnsi="Arial" w:cs="Arial"/>
        </w:rPr>
      </w:pPr>
    </w:p>
    <w:p w14:paraId="03919A70" w14:textId="1DBECCFF" w:rsidR="00970B93" w:rsidRPr="00572785" w:rsidRDefault="00BC16D5">
      <w:pPr>
        <w:jc w:val="both"/>
        <w:rPr>
          <w:rFonts w:ascii="Arial" w:hAnsi="Arial" w:cs="Arial"/>
        </w:rPr>
      </w:pPr>
      <w:r w:rsidRPr="00572785">
        <w:rPr>
          <w:rFonts w:ascii="Arial" w:eastAsia="Arial" w:hAnsi="Arial" w:cs="Arial"/>
        </w:rPr>
        <w:t>See separate Annex E</w:t>
      </w:r>
    </w:p>
    <w:p w14:paraId="03DE7B94" w14:textId="77777777" w:rsidR="00970B93" w:rsidRPr="00572785" w:rsidRDefault="00970B93">
      <w:pPr>
        <w:jc w:val="both"/>
        <w:rPr>
          <w:rFonts w:ascii="Arial" w:eastAsia="Arial" w:hAnsi="Arial" w:cs="Arial"/>
        </w:rPr>
      </w:pPr>
    </w:p>
    <w:p w14:paraId="09379BC9" w14:textId="77777777" w:rsidR="00970B93" w:rsidRDefault="00970B93">
      <w:pPr>
        <w:jc w:val="both"/>
        <w:rPr>
          <w:rFonts w:ascii="Arial" w:eastAsia="Arial" w:hAnsi="Arial" w:cs="Arial"/>
        </w:rPr>
      </w:pPr>
    </w:p>
    <w:p w14:paraId="3FB5B451" w14:textId="77777777" w:rsidR="00572785" w:rsidRDefault="00572785">
      <w:pPr>
        <w:jc w:val="both"/>
        <w:rPr>
          <w:rFonts w:ascii="Arial" w:eastAsia="Arial" w:hAnsi="Arial" w:cs="Arial"/>
        </w:rPr>
      </w:pPr>
    </w:p>
    <w:p w14:paraId="35601848" w14:textId="77777777" w:rsidR="00970B93" w:rsidRPr="00572785" w:rsidRDefault="00970B93">
      <w:pPr>
        <w:jc w:val="both"/>
        <w:rPr>
          <w:rFonts w:ascii="Arial" w:eastAsia="Arial" w:hAnsi="Arial" w:cs="Arial"/>
        </w:rPr>
      </w:pPr>
    </w:p>
    <w:p w14:paraId="429046B7" w14:textId="77777777" w:rsidR="00970B93" w:rsidRPr="00572785" w:rsidRDefault="00BC16D5">
      <w:pPr>
        <w:jc w:val="both"/>
        <w:rPr>
          <w:rFonts w:ascii="Arial" w:hAnsi="Arial" w:cs="Arial"/>
        </w:rPr>
      </w:pPr>
      <w:r w:rsidRPr="00572785">
        <w:rPr>
          <w:rFonts w:ascii="Arial" w:eastAsia="Arial" w:hAnsi="Arial" w:cs="Arial"/>
          <w:b/>
          <w:bCs/>
        </w:rPr>
        <w:lastRenderedPageBreak/>
        <w:t>5. Individual’s comments (where applicable):</w:t>
      </w:r>
    </w:p>
    <w:p w14:paraId="33F5BC0A" w14:textId="77777777" w:rsidR="00970B93" w:rsidRPr="00572785" w:rsidRDefault="00970B93">
      <w:pPr>
        <w:jc w:val="both"/>
        <w:rPr>
          <w:rFonts w:ascii="Arial" w:eastAsia="Arial" w:hAnsi="Arial" w:cs="Arial"/>
        </w:rPr>
      </w:pPr>
    </w:p>
    <w:p w14:paraId="753B9223" w14:textId="77777777" w:rsidR="00970B93" w:rsidRDefault="00970B93">
      <w:pPr>
        <w:jc w:val="both"/>
        <w:rPr>
          <w:rFonts w:ascii="Arial" w:eastAsia="Arial" w:hAnsi="Arial" w:cs="Arial"/>
        </w:rPr>
      </w:pPr>
    </w:p>
    <w:p w14:paraId="72340FE1" w14:textId="77777777" w:rsidR="00572785" w:rsidRDefault="00572785">
      <w:pPr>
        <w:jc w:val="both"/>
        <w:rPr>
          <w:rFonts w:ascii="Arial" w:eastAsia="Arial" w:hAnsi="Arial" w:cs="Arial"/>
        </w:rPr>
      </w:pPr>
    </w:p>
    <w:p w14:paraId="6F254C7F" w14:textId="77777777" w:rsidR="00572785" w:rsidRPr="00572785" w:rsidRDefault="00572785">
      <w:pPr>
        <w:jc w:val="both"/>
        <w:rPr>
          <w:rFonts w:ascii="Arial" w:eastAsia="Arial" w:hAnsi="Arial" w:cs="Arial"/>
        </w:rPr>
      </w:pPr>
    </w:p>
    <w:p w14:paraId="09624600" w14:textId="77777777" w:rsidR="00970B93" w:rsidRPr="00572785" w:rsidRDefault="00970B93">
      <w:pPr>
        <w:jc w:val="both"/>
        <w:rPr>
          <w:rFonts w:ascii="Arial" w:eastAsia="Arial" w:hAnsi="Arial" w:cs="Arial"/>
        </w:rPr>
      </w:pPr>
    </w:p>
    <w:p w14:paraId="1A241617" w14:textId="77777777" w:rsidR="00970B93" w:rsidRPr="00572785" w:rsidRDefault="00970B93">
      <w:pPr>
        <w:jc w:val="both"/>
        <w:rPr>
          <w:rFonts w:ascii="Arial" w:eastAsia="Arial" w:hAnsi="Arial" w:cs="Arial"/>
        </w:rPr>
      </w:pPr>
    </w:p>
    <w:p w14:paraId="75702AA6" w14:textId="77777777" w:rsidR="00970B93" w:rsidRPr="00572785" w:rsidRDefault="00970B93">
      <w:pPr>
        <w:jc w:val="both"/>
        <w:rPr>
          <w:rFonts w:ascii="Arial" w:eastAsia="Arial" w:hAnsi="Arial" w:cs="Arial"/>
        </w:rPr>
      </w:pPr>
    </w:p>
    <w:p w14:paraId="6B210848" w14:textId="77777777" w:rsidR="00970B93" w:rsidRPr="00572785" w:rsidRDefault="00BC16D5">
      <w:pPr>
        <w:jc w:val="both"/>
        <w:rPr>
          <w:rFonts w:ascii="Arial" w:eastAsia="Arial" w:hAnsi="Arial" w:cs="Arial"/>
        </w:rPr>
      </w:pPr>
      <w:r w:rsidRPr="00572785">
        <w:rPr>
          <w:rFonts w:ascii="Arial" w:eastAsia="Arial" w:hAnsi="Arial" w:cs="Arial"/>
        </w:rPr>
        <w:t>PDR Partner: ……………………………………………..</w:t>
      </w:r>
      <w:r w:rsidRPr="00572785">
        <w:rPr>
          <w:rFonts w:ascii="Arial" w:eastAsia="Arial" w:hAnsi="Arial" w:cs="Arial"/>
        </w:rPr>
        <w:tab/>
        <w:t>Date: …………...........</w:t>
      </w:r>
    </w:p>
    <w:p w14:paraId="6D47943C" w14:textId="77777777" w:rsidR="00970B93" w:rsidRPr="00964662" w:rsidRDefault="00970B93">
      <w:pPr>
        <w:jc w:val="both"/>
        <w:rPr>
          <w:rFonts w:ascii="Arial" w:eastAsia="Arial" w:hAnsi="Arial" w:cs="Arial"/>
          <w:sz w:val="22"/>
          <w:szCs w:val="22"/>
        </w:rPr>
      </w:pPr>
    </w:p>
    <w:p w14:paraId="6E0EB928" w14:textId="77777777" w:rsidR="00970B93" w:rsidRPr="00964662" w:rsidRDefault="00BC16D5">
      <w:pPr>
        <w:jc w:val="both"/>
        <w:rPr>
          <w:rFonts w:ascii="Arial" w:eastAsia="Arial" w:hAnsi="Arial" w:cs="Arial"/>
          <w:sz w:val="22"/>
          <w:szCs w:val="22"/>
        </w:rPr>
      </w:pPr>
      <w:r w:rsidRPr="00964662">
        <w:rPr>
          <w:rFonts w:ascii="Arial" w:eastAsia="Arial" w:hAnsi="Arial" w:cs="Arial"/>
          <w:sz w:val="22"/>
          <w:szCs w:val="22"/>
        </w:rPr>
        <w:t>Staff member: …………………………………………….</w:t>
      </w:r>
      <w:r w:rsidRPr="00964662">
        <w:rPr>
          <w:rFonts w:ascii="Arial" w:eastAsia="Arial" w:hAnsi="Arial" w:cs="Arial"/>
          <w:sz w:val="22"/>
          <w:szCs w:val="22"/>
        </w:rPr>
        <w:tab/>
        <w:t>Date: ………………….</w:t>
      </w:r>
      <w:r w:rsidRPr="00964662">
        <w:rPr>
          <w:rFonts w:ascii="Arial" w:hAnsi="Arial" w:cs="Arial"/>
          <w:sz w:val="22"/>
          <w:szCs w:val="22"/>
        </w:rPr>
        <w:br w:type="page"/>
      </w:r>
    </w:p>
    <w:p w14:paraId="45E21B02" w14:textId="19F618A5" w:rsidR="00970B93" w:rsidRPr="00964662" w:rsidRDefault="00BC16D5">
      <w:pPr>
        <w:pStyle w:val="Heading2"/>
        <w:spacing w:before="0"/>
        <w:jc w:val="both"/>
        <w:rPr>
          <w:rFonts w:ascii="Arial" w:hAnsi="Arial" w:cs="Arial"/>
        </w:rPr>
      </w:pPr>
      <w:bookmarkStart w:id="20" w:name="_Toc196300233"/>
      <w:r w:rsidRPr="00964662">
        <w:rPr>
          <w:rFonts w:ascii="Arial" w:eastAsia="Arial" w:hAnsi="Arial" w:cs="Arial"/>
        </w:rPr>
        <w:lastRenderedPageBreak/>
        <w:t>Annex E Template - Pay Progression Recommendation</w:t>
      </w:r>
      <w:bookmarkEnd w:id="20"/>
      <w:r w:rsidRPr="00964662">
        <w:rPr>
          <w:rFonts w:ascii="Arial" w:eastAsia="Arial" w:hAnsi="Arial" w:cs="Arial"/>
          <w:color w:val="auto"/>
          <w:sz w:val="24"/>
          <w:szCs w:val="24"/>
        </w:rPr>
        <w:t xml:space="preserve"> </w:t>
      </w:r>
    </w:p>
    <w:p w14:paraId="0E32EFB9" w14:textId="77777777" w:rsidR="00970B93" w:rsidRPr="00964662" w:rsidRDefault="00970B93">
      <w:pPr>
        <w:jc w:val="both"/>
        <w:rPr>
          <w:rFonts w:ascii="Arial" w:hAnsi="Arial" w:cs="Arial"/>
          <w:sz w:val="18"/>
          <w:szCs w:val="18"/>
        </w:rPr>
      </w:pPr>
    </w:p>
    <w:p w14:paraId="5323576F" w14:textId="39A411B3" w:rsidR="00970B93" w:rsidRPr="00572785" w:rsidRDefault="00BC16D5">
      <w:pPr>
        <w:jc w:val="both"/>
        <w:rPr>
          <w:rFonts w:ascii="Arial" w:hAnsi="Arial" w:cs="Arial"/>
        </w:rPr>
      </w:pPr>
      <w:r w:rsidRPr="00572785">
        <w:rPr>
          <w:rFonts w:ascii="Arial" w:eastAsia="Arial" w:hAnsi="Arial" w:cs="Arial"/>
          <w:b/>
          <w:bCs/>
        </w:rPr>
        <w:t>Please note:</w:t>
      </w:r>
      <w:r w:rsidRPr="00572785">
        <w:rPr>
          <w:rFonts w:ascii="Arial" w:eastAsia="Arial" w:hAnsi="Arial" w:cs="Arial"/>
        </w:rPr>
        <w:t xml:space="preserve"> Pay progression recommendations are required for teachers who are eligible to progress from Main Pay Scale to the Upper Pay Scale and for the purpose of awarding an additional progression point where it is determined that an individual’s performance in the previous school year was excellent. Please refer to S</w:t>
      </w:r>
      <w:r w:rsidR="002679D3" w:rsidRPr="00572785">
        <w:rPr>
          <w:rFonts w:ascii="Arial" w:eastAsia="Arial" w:hAnsi="Arial" w:cs="Arial"/>
        </w:rPr>
        <w:t>TPCD</w:t>
      </w:r>
      <w:r w:rsidR="00311AB9" w:rsidRPr="00572785">
        <w:rPr>
          <w:rFonts w:ascii="Arial" w:eastAsia="Arial" w:hAnsi="Arial" w:cs="Arial"/>
        </w:rPr>
        <w:t xml:space="preserve"> (Wales)</w:t>
      </w:r>
      <w:r w:rsidRPr="00572785">
        <w:rPr>
          <w:rFonts w:ascii="Arial" w:eastAsia="Arial" w:hAnsi="Arial" w:cs="Arial"/>
        </w:rPr>
        <w:t xml:space="preserve"> for further information relating to pay progression.</w:t>
      </w:r>
    </w:p>
    <w:p w14:paraId="2014DD49" w14:textId="77777777" w:rsidR="00ED558C" w:rsidRPr="00572785" w:rsidRDefault="00ED558C" w:rsidP="00ED558C">
      <w:pPr>
        <w:jc w:val="both"/>
        <w:rPr>
          <w:rFonts w:ascii="Arial" w:eastAsia="Arial" w:hAnsi="Arial" w:cs="Arial"/>
        </w:rPr>
      </w:pPr>
      <w:r w:rsidRPr="00572785">
        <w:rPr>
          <w:rFonts w:ascii="Arial" w:eastAsia="Arial" w:hAnsi="Arial" w:cs="Arial"/>
        </w:rPr>
        <w:t>The teacher may provide evidence from the 3 previous years to show achievement of objectives where absence due to maternity leave or long-term sickness absence has occurred.</w:t>
      </w:r>
    </w:p>
    <w:p w14:paraId="0FF38FF6" w14:textId="77777777" w:rsidR="00ED558C" w:rsidRPr="00572785" w:rsidRDefault="00ED558C">
      <w:pPr>
        <w:spacing w:after="230" w:line="460" w:lineRule="atLeast"/>
        <w:jc w:val="both"/>
        <w:rPr>
          <w:rFonts w:ascii="Arial" w:eastAsia="Arial" w:hAnsi="Arial" w:cs="Arial"/>
        </w:rPr>
      </w:pPr>
    </w:p>
    <w:p w14:paraId="0DDE2541" w14:textId="647C4F1A" w:rsidR="00970B93" w:rsidRPr="00572785" w:rsidRDefault="00BC16D5">
      <w:pPr>
        <w:spacing w:after="230" w:line="460" w:lineRule="atLeast"/>
        <w:jc w:val="both"/>
        <w:rPr>
          <w:rFonts w:ascii="Arial" w:hAnsi="Arial" w:cs="Arial"/>
        </w:rPr>
      </w:pPr>
      <w:r w:rsidRPr="00572785">
        <w:rPr>
          <w:rFonts w:ascii="Arial" w:eastAsia="Arial" w:hAnsi="Arial" w:cs="Arial"/>
        </w:rPr>
        <w:t xml:space="preserve">Date of Pay Progression Recommendation _________________________ </w:t>
      </w:r>
    </w:p>
    <w:p w14:paraId="1E47DF9E" w14:textId="77777777" w:rsidR="00970B93" w:rsidRPr="00572785" w:rsidRDefault="00BC16D5">
      <w:pPr>
        <w:spacing w:after="230" w:line="460" w:lineRule="atLeast"/>
        <w:jc w:val="both"/>
        <w:rPr>
          <w:rFonts w:ascii="Arial" w:hAnsi="Arial" w:cs="Arial"/>
        </w:rPr>
      </w:pPr>
      <w:r w:rsidRPr="00572785">
        <w:rPr>
          <w:rFonts w:ascii="Arial" w:eastAsia="Arial" w:hAnsi="Arial" w:cs="Arial"/>
        </w:rPr>
        <w:t xml:space="preserve">PDR Partner: ____________________________________ </w:t>
      </w:r>
    </w:p>
    <w:p w14:paraId="465A824C" w14:textId="77777777" w:rsidR="00970B93" w:rsidRPr="00572785" w:rsidRDefault="00BC16D5">
      <w:pPr>
        <w:spacing w:after="230" w:line="460" w:lineRule="atLeast"/>
        <w:jc w:val="both"/>
        <w:rPr>
          <w:rFonts w:ascii="Arial" w:hAnsi="Arial" w:cs="Arial"/>
        </w:rPr>
      </w:pPr>
      <w:r w:rsidRPr="00572785">
        <w:rPr>
          <w:rFonts w:ascii="Arial" w:eastAsia="Arial" w:hAnsi="Arial" w:cs="Arial"/>
        </w:rPr>
        <w:t xml:space="preserve">Teacher: ____________________________________ </w:t>
      </w:r>
    </w:p>
    <w:p w14:paraId="1945658B" w14:textId="77777777" w:rsidR="00970B93" w:rsidRPr="00572785" w:rsidRDefault="00970B93">
      <w:pPr>
        <w:spacing w:after="230" w:line="231" w:lineRule="atLeast"/>
        <w:ind w:right="92"/>
        <w:jc w:val="both"/>
        <w:rPr>
          <w:rFonts w:ascii="Arial" w:eastAsia="Arial" w:hAnsi="Arial" w:cs="Arial"/>
        </w:rPr>
      </w:pPr>
    </w:p>
    <w:p w14:paraId="1655475C" w14:textId="77777777" w:rsidR="00970B93" w:rsidRPr="00572785" w:rsidRDefault="00BC16D5">
      <w:pPr>
        <w:spacing w:after="230" w:line="231" w:lineRule="atLeast"/>
        <w:ind w:right="92"/>
        <w:jc w:val="both"/>
        <w:rPr>
          <w:rFonts w:ascii="Arial" w:hAnsi="Arial" w:cs="Arial"/>
        </w:rPr>
      </w:pPr>
      <w:r w:rsidRPr="00572785">
        <w:rPr>
          <w:rFonts w:ascii="Arial" w:eastAsia="Arial" w:hAnsi="Arial" w:cs="Arial"/>
        </w:rPr>
        <w:t xml:space="preserve">Recommendation for pay progression: </w:t>
      </w:r>
    </w:p>
    <w:p w14:paraId="609F614C" w14:textId="0C9C6521" w:rsidR="00970B93" w:rsidRPr="00572785" w:rsidRDefault="00BC16D5">
      <w:pPr>
        <w:spacing w:after="230" w:line="231" w:lineRule="atLeast"/>
        <w:ind w:right="92"/>
        <w:jc w:val="both"/>
        <w:rPr>
          <w:rFonts w:ascii="Arial" w:eastAsia="Arial" w:hAnsi="Arial" w:cs="Arial"/>
        </w:rPr>
      </w:pPr>
      <w:r w:rsidRPr="00572785">
        <w:rPr>
          <w:rFonts w:ascii="Arial" w:eastAsia="Arial" w:hAnsi="Arial" w:cs="Arial"/>
        </w:rPr>
        <w:t>To the upper pay scale UPS 1</w:t>
      </w:r>
      <w:r w:rsidRPr="00572785">
        <w:rPr>
          <w:rFonts w:ascii="Arial" w:eastAsia="Arial" w:hAnsi="Arial" w:cs="Arial"/>
        </w:rPr>
        <w:tab/>
      </w:r>
      <w:r w:rsidRPr="00572785">
        <w:rPr>
          <w:rFonts w:ascii="Arial" w:eastAsia="Arial" w:hAnsi="Arial" w:cs="Arial"/>
        </w:rPr>
        <w:tab/>
        <w:t xml:space="preserve">                                                       </w:t>
      </w:r>
      <w:r w:rsidR="00572785">
        <w:rPr>
          <w:rFonts w:ascii="Arial" w:eastAsia="Arial" w:hAnsi="Arial" w:cs="Arial"/>
        </w:rPr>
        <w:tab/>
      </w:r>
      <w:r w:rsidRPr="00572785">
        <w:rPr>
          <w:rFonts w:ascii="Arial" w:eastAsia="Arial" w:hAnsi="Arial" w:cs="Arial"/>
        </w:rPr>
        <w:t xml:space="preserve"> </w:t>
      </w:r>
      <w:sdt>
        <w:sdtPr>
          <w:rPr>
            <w:rFonts w:ascii="Arial" w:hAnsi="Arial" w:cs="Arial"/>
          </w:rPr>
          <w:id w:val="1363448715"/>
          <w:placeholder>
            <w:docPart w:val="DefaultPlaceholder_22675703"/>
          </w:placeholder>
          <w:text/>
        </w:sdtPr>
        <w:sdtEndPr/>
        <w:sdtContent>
          <w:r w:rsidRPr="00572785">
            <w:rPr>
              <w:rFonts w:ascii="Segoe UI Symbol" w:eastAsia="MS Gothic" w:hAnsi="Segoe UI Symbol" w:cs="Segoe UI Symbol"/>
            </w:rPr>
            <w:t>☐</w:t>
          </w:r>
        </w:sdtContent>
      </w:sdt>
    </w:p>
    <w:p w14:paraId="5D648862" w14:textId="3E6DCEBD" w:rsidR="00970B93" w:rsidRPr="00572785" w:rsidRDefault="00BC16D5">
      <w:pPr>
        <w:spacing w:after="230" w:line="231" w:lineRule="atLeast"/>
        <w:ind w:right="92"/>
        <w:jc w:val="both"/>
        <w:rPr>
          <w:rFonts w:ascii="Arial" w:hAnsi="Arial" w:cs="Arial"/>
        </w:rPr>
      </w:pPr>
      <w:r w:rsidRPr="00572785">
        <w:rPr>
          <w:rFonts w:ascii="Arial" w:eastAsia="Arial" w:hAnsi="Arial" w:cs="Arial"/>
        </w:rPr>
        <w:t xml:space="preserve">An additional one point progression in recognition of excellent performance       </w:t>
      </w:r>
      <w:r w:rsidR="00572785">
        <w:rPr>
          <w:rFonts w:ascii="Arial" w:eastAsia="Arial" w:hAnsi="Arial" w:cs="Arial"/>
        </w:rPr>
        <w:tab/>
      </w:r>
      <w:r w:rsidRPr="00572785">
        <w:rPr>
          <w:rFonts w:ascii="Arial" w:eastAsia="Arial" w:hAnsi="Arial" w:cs="Arial"/>
        </w:rPr>
        <w:t xml:space="preserve"> </w:t>
      </w:r>
      <w:sdt>
        <w:sdtPr>
          <w:rPr>
            <w:rFonts w:ascii="Arial" w:hAnsi="Arial" w:cs="Arial"/>
          </w:rPr>
          <w:id w:val="997640708"/>
          <w:placeholder>
            <w:docPart w:val="DefaultPlaceholder_22675703"/>
          </w:placeholder>
          <w:text/>
        </w:sdtPr>
        <w:sdtEndPr/>
        <w:sdtContent>
          <w:r w:rsidRPr="00572785">
            <w:rPr>
              <w:rFonts w:ascii="Segoe UI Symbol" w:eastAsia="MS Gothic" w:hAnsi="Segoe UI Symbol" w:cs="Segoe UI Symbol"/>
            </w:rPr>
            <w:t>☐</w:t>
          </w:r>
        </w:sdtContent>
      </w:sdt>
      <w:r w:rsidRPr="00572785">
        <w:rPr>
          <w:rFonts w:ascii="Arial" w:hAnsi="Arial" w:cs="Arial"/>
        </w:rPr>
        <w:t xml:space="preserve"> </w:t>
      </w:r>
    </w:p>
    <w:p w14:paraId="3A85A168" w14:textId="77777777" w:rsidR="00ED558C" w:rsidRPr="00572785" w:rsidRDefault="00ED558C">
      <w:pPr>
        <w:jc w:val="both"/>
        <w:rPr>
          <w:rFonts w:ascii="Arial" w:hAnsi="Arial" w:cs="Arial"/>
        </w:rPr>
      </w:pPr>
    </w:p>
    <w:p w14:paraId="121587D5" w14:textId="77777777" w:rsidR="00970B93" w:rsidRPr="00572785" w:rsidRDefault="00BC16D5">
      <w:pPr>
        <w:spacing w:after="230" w:line="231" w:lineRule="atLeast"/>
        <w:ind w:right="92"/>
        <w:jc w:val="both"/>
        <w:rPr>
          <w:rFonts w:ascii="Arial" w:hAnsi="Arial" w:cs="Arial"/>
        </w:rPr>
      </w:pPr>
      <w:r w:rsidRPr="00572785">
        <w:rPr>
          <w:rFonts w:ascii="Arial" w:eastAsia="Arial" w:hAnsi="Arial" w:cs="Arial"/>
        </w:rPr>
        <w:t xml:space="preserve">Professional Development Review Details* </w:t>
      </w:r>
    </w:p>
    <w:p w14:paraId="5F08BDA2" w14:textId="5AFB10D5" w:rsidR="00970B93" w:rsidRPr="00572785" w:rsidRDefault="00BC16D5" w:rsidP="00572785">
      <w:pPr>
        <w:spacing w:after="230" w:line="231" w:lineRule="atLeast"/>
        <w:ind w:left="720" w:right="92"/>
        <w:jc w:val="both"/>
        <w:rPr>
          <w:rFonts w:ascii="Arial" w:hAnsi="Arial" w:cs="Arial"/>
        </w:rPr>
      </w:pPr>
      <w:r w:rsidRPr="00572785">
        <w:rPr>
          <w:rFonts w:ascii="Arial" w:eastAsia="Arial" w:hAnsi="Arial" w:cs="Arial"/>
        </w:rPr>
        <w:t>Period covered by the PDR Review Summaries (please note: for progression on to the UPS this should normally align to the previous two consecutive PDR/appraisal cycles</w:t>
      </w:r>
      <w:r w:rsidR="002F00B1" w:rsidRPr="00572785">
        <w:rPr>
          <w:rFonts w:ascii="Arial" w:eastAsia="Arial" w:hAnsi="Arial" w:cs="Arial"/>
        </w:rPr>
        <w:t xml:space="preserve"> (as looking back over 3 years)</w:t>
      </w:r>
      <w:r w:rsidRPr="00572785">
        <w:rPr>
          <w:rFonts w:ascii="Arial" w:hAnsi="Arial" w:cs="Arial"/>
          <w:color w:val="000000"/>
          <w:vertAlign w:val="superscript"/>
        </w:rPr>
        <w:footnoteReference w:id="2"/>
      </w:r>
      <w:r w:rsidRPr="00572785">
        <w:rPr>
          <w:rFonts w:ascii="Arial" w:eastAsia="Arial" w:hAnsi="Arial" w:cs="Arial"/>
        </w:rPr>
        <w:t>) ___</w:t>
      </w:r>
    </w:p>
    <w:p w14:paraId="6D5FE616" w14:textId="432F3963" w:rsidR="00970B93" w:rsidRPr="00572785" w:rsidRDefault="00BC16D5" w:rsidP="00572785">
      <w:pPr>
        <w:spacing w:after="230" w:line="231" w:lineRule="atLeast"/>
        <w:ind w:left="720" w:right="92"/>
        <w:jc w:val="both"/>
        <w:rPr>
          <w:rFonts w:ascii="Arial" w:hAnsi="Arial" w:cs="Arial"/>
        </w:rPr>
      </w:pPr>
      <w:r w:rsidRPr="00572785">
        <w:rPr>
          <w:rFonts w:ascii="Arial" w:eastAsia="Arial" w:hAnsi="Arial" w:cs="Arial"/>
        </w:rPr>
        <w:t>Schools covered by PDR Review Summaries</w:t>
      </w:r>
      <w:r w:rsidR="00572785">
        <w:rPr>
          <w:rFonts w:ascii="Arial" w:eastAsia="Arial" w:hAnsi="Arial" w:cs="Arial"/>
        </w:rPr>
        <w:t>:</w:t>
      </w:r>
      <w:r w:rsidRPr="00572785">
        <w:rPr>
          <w:rFonts w:ascii="Arial" w:eastAsia="Arial" w:hAnsi="Arial" w:cs="Arial"/>
        </w:rPr>
        <w:t xml:space="preserve"> _</w:t>
      </w:r>
    </w:p>
    <w:p w14:paraId="4CBED90F" w14:textId="77777777" w:rsidR="00572785" w:rsidRDefault="00572785">
      <w:pPr>
        <w:spacing w:after="230" w:line="231" w:lineRule="atLeast"/>
        <w:jc w:val="both"/>
        <w:rPr>
          <w:rFonts w:ascii="Arial" w:eastAsia="Arial" w:hAnsi="Arial" w:cs="Arial"/>
        </w:rPr>
      </w:pPr>
    </w:p>
    <w:p w14:paraId="130ACBF6" w14:textId="21581F8B" w:rsidR="00970B93" w:rsidRPr="00572785" w:rsidRDefault="00BC16D5">
      <w:pPr>
        <w:spacing w:after="230" w:line="231" w:lineRule="atLeast"/>
        <w:jc w:val="both"/>
        <w:rPr>
          <w:rFonts w:ascii="Arial" w:hAnsi="Arial" w:cs="Arial"/>
        </w:rPr>
      </w:pPr>
      <w:r w:rsidRPr="00572785">
        <w:rPr>
          <w:rFonts w:ascii="Arial" w:eastAsia="Arial" w:hAnsi="Arial" w:cs="Arial"/>
        </w:rPr>
        <w:t xml:space="preserve">Declaration </w:t>
      </w:r>
    </w:p>
    <w:p w14:paraId="203F5A7C" w14:textId="2753AD16" w:rsidR="00970B93" w:rsidRPr="00572785" w:rsidRDefault="00BC16D5">
      <w:pPr>
        <w:spacing w:after="230" w:line="360" w:lineRule="auto"/>
        <w:jc w:val="both"/>
        <w:rPr>
          <w:rFonts w:ascii="Arial" w:hAnsi="Arial" w:cs="Arial"/>
        </w:rPr>
      </w:pPr>
      <w:r w:rsidRPr="00572785">
        <w:rPr>
          <w:rFonts w:ascii="Arial" w:eastAsia="Arial" w:hAnsi="Arial" w:cs="Arial"/>
        </w:rPr>
        <w:t xml:space="preserve">In accordance with the requirement of </w:t>
      </w:r>
      <w:r w:rsidRPr="00572785">
        <w:rPr>
          <w:rFonts w:ascii="Arial" w:eastAsia="Arial" w:hAnsi="Arial" w:cs="Arial"/>
          <w:i/>
          <w:iCs/>
        </w:rPr>
        <w:t>The School Teacher Appraisal (Wales) Regulations 2011</w:t>
      </w:r>
      <w:r w:rsidR="002E266A" w:rsidRPr="00572785">
        <w:rPr>
          <w:rFonts w:ascii="Arial" w:eastAsia="Arial" w:hAnsi="Arial" w:cs="Arial"/>
          <w:i/>
          <w:iCs/>
        </w:rPr>
        <w:t xml:space="preserve"> and the Professional Development Review guidance 2024</w:t>
      </w:r>
      <w:r w:rsidRPr="00572785">
        <w:rPr>
          <w:rFonts w:ascii="Arial" w:eastAsia="Arial" w:hAnsi="Arial" w:cs="Arial"/>
        </w:rPr>
        <w:t xml:space="preserve">, and having regard to the relevant PDR review summaries, I recommend </w:t>
      </w:r>
      <w:proofErr w:type="gramStart"/>
      <w:r w:rsidRPr="00572785">
        <w:rPr>
          <w:rFonts w:ascii="Arial" w:eastAsia="Arial" w:hAnsi="Arial" w:cs="Arial"/>
        </w:rPr>
        <w:t>that  _</w:t>
      </w:r>
      <w:proofErr w:type="gramEnd"/>
      <w:r w:rsidRPr="00572785">
        <w:rPr>
          <w:rFonts w:ascii="Arial" w:eastAsia="Arial" w:hAnsi="Arial" w:cs="Arial"/>
        </w:rPr>
        <w:t>_____________ should progress in to _______________.</w:t>
      </w:r>
    </w:p>
    <w:p w14:paraId="397F10C7" w14:textId="77777777" w:rsidR="00970B93" w:rsidRPr="00572785" w:rsidRDefault="00970B93">
      <w:pPr>
        <w:jc w:val="both"/>
        <w:rPr>
          <w:rFonts w:ascii="Arial" w:eastAsia="Arial" w:hAnsi="Arial" w:cs="Arial"/>
        </w:rPr>
      </w:pPr>
    </w:p>
    <w:p w14:paraId="5AB371F1" w14:textId="77777777" w:rsidR="00970B93" w:rsidRPr="00572785" w:rsidRDefault="00970B93">
      <w:pPr>
        <w:jc w:val="both"/>
        <w:rPr>
          <w:rFonts w:ascii="Arial" w:eastAsia="Arial" w:hAnsi="Arial" w:cs="Arial"/>
        </w:rPr>
      </w:pPr>
    </w:p>
    <w:p w14:paraId="3127079D" w14:textId="77777777" w:rsidR="00970B93" w:rsidRPr="00572785" w:rsidRDefault="00BC16D5">
      <w:pPr>
        <w:jc w:val="both"/>
        <w:rPr>
          <w:rFonts w:ascii="Arial" w:hAnsi="Arial" w:cs="Arial"/>
        </w:rPr>
      </w:pPr>
      <w:r w:rsidRPr="00572785">
        <w:rPr>
          <w:rFonts w:ascii="Arial" w:eastAsia="Arial" w:hAnsi="Arial" w:cs="Arial"/>
        </w:rPr>
        <w:t>PDR Partner (signature): ___________________________________________________</w:t>
      </w:r>
    </w:p>
    <w:p w14:paraId="415BDC70" w14:textId="77777777" w:rsidR="00970B93" w:rsidRPr="00572785" w:rsidRDefault="00970B93">
      <w:pPr>
        <w:jc w:val="both"/>
        <w:rPr>
          <w:rFonts w:ascii="Arial" w:eastAsia="Arial" w:hAnsi="Arial" w:cs="Arial"/>
        </w:rPr>
      </w:pPr>
    </w:p>
    <w:p w14:paraId="7C249CAF" w14:textId="77777777" w:rsidR="00970B93" w:rsidRPr="00572785" w:rsidRDefault="00970B93">
      <w:pPr>
        <w:jc w:val="both"/>
        <w:rPr>
          <w:rFonts w:ascii="Arial" w:eastAsia="Arial" w:hAnsi="Arial" w:cs="Arial"/>
        </w:rPr>
      </w:pPr>
    </w:p>
    <w:p w14:paraId="239BEA46" w14:textId="77777777" w:rsidR="00970B93" w:rsidRPr="00572785" w:rsidRDefault="00BC16D5">
      <w:pPr>
        <w:jc w:val="both"/>
        <w:rPr>
          <w:rFonts w:ascii="Arial" w:hAnsi="Arial" w:cs="Arial"/>
        </w:rPr>
      </w:pPr>
      <w:r w:rsidRPr="00572785">
        <w:rPr>
          <w:rFonts w:ascii="Arial" w:eastAsia="Arial" w:hAnsi="Arial" w:cs="Arial"/>
        </w:rPr>
        <w:t xml:space="preserve">Teacher (signature): ___________________________________________________ </w:t>
      </w:r>
    </w:p>
    <w:p w14:paraId="2F774D48" w14:textId="77777777" w:rsidR="00970B93" w:rsidRPr="00572785" w:rsidRDefault="00BC16D5">
      <w:pPr>
        <w:pStyle w:val="Heading2"/>
        <w:spacing w:before="0"/>
        <w:jc w:val="both"/>
        <w:rPr>
          <w:rFonts w:ascii="Arial" w:hAnsi="Arial" w:cs="Arial"/>
          <w:sz w:val="24"/>
          <w:szCs w:val="24"/>
        </w:rPr>
      </w:pPr>
      <w:r w:rsidRPr="00572785">
        <w:rPr>
          <w:rFonts w:ascii="Arial" w:hAnsi="Arial" w:cs="Arial"/>
          <w:color w:val="auto"/>
          <w:sz w:val="24"/>
          <w:szCs w:val="24"/>
        </w:rPr>
        <w:br w:type="page"/>
      </w:r>
    </w:p>
    <w:p w14:paraId="0EDC926F" w14:textId="77777777" w:rsidR="00970B93" w:rsidRPr="00964662" w:rsidRDefault="00970B93">
      <w:pPr>
        <w:rPr>
          <w:rFonts w:ascii="Arial" w:hAnsi="Arial" w:cs="Arial"/>
        </w:rPr>
        <w:sectPr w:rsidR="00970B93" w:rsidRPr="00964662">
          <w:pgSz w:w="11906" w:h="16838"/>
          <w:pgMar w:top="851" w:right="567" w:bottom="851" w:left="567" w:header="708" w:footer="708" w:gutter="0"/>
          <w:cols w:space="708"/>
        </w:sectPr>
      </w:pPr>
    </w:p>
    <w:p w14:paraId="044857FF" w14:textId="00052959" w:rsidR="00970B93" w:rsidRPr="00964662" w:rsidRDefault="00BC16D5" w:rsidP="001B52C1">
      <w:pPr>
        <w:pStyle w:val="Heading2"/>
        <w:rPr>
          <w:rFonts w:ascii="Arial" w:hAnsi="Arial" w:cs="Arial"/>
        </w:rPr>
      </w:pPr>
      <w:bookmarkStart w:id="21" w:name="_Toc196300234"/>
      <w:r w:rsidRPr="00964662">
        <w:rPr>
          <w:rFonts w:ascii="Arial" w:eastAsia="Arial" w:hAnsi="Arial" w:cs="Arial"/>
        </w:rPr>
        <w:lastRenderedPageBreak/>
        <w:t>Annex F</w:t>
      </w:r>
      <w:r w:rsidR="004E117E" w:rsidRPr="00964662">
        <w:rPr>
          <w:rFonts w:ascii="Arial" w:eastAsia="Arial" w:hAnsi="Arial" w:cs="Arial"/>
        </w:rPr>
        <w:t xml:space="preserve"> </w:t>
      </w:r>
      <w:r w:rsidRPr="00964662">
        <w:rPr>
          <w:rFonts w:ascii="Arial" w:eastAsia="Arial" w:hAnsi="Arial" w:cs="Arial"/>
        </w:rPr>
        <w:t>Lesson Observation Guidance</w:t>
      </w:r>
      <w:bookmarkEnd w:id="21"/>
    </w:p>
    <w:p w14:paraId="666474DA" w14:textId="77777777" w:rsidR="00970B93" w:rsidRPr="00964662" w:rsidRDefault="00970B93">
      <w:pPr>
        <w:jc w:val="both"/>
        <w:rPr>
          <w:rFonts w:ascii="Arial" w:eastAsia="Arial" w:hAnsi="Arial" w:cs="Arial"/>
          <w:sz w:val="22"/>
          <w:szCs w:val="22"/>
        </w:rPr>
      </w:pPr>
    </w:p>
    <w:p w14:paraId="36E3B746" w14:textId="77777777" w:rsidR="00970B93" w:rsidRPr="00572785" w:rsidRDefault="00BC16D5" w:rsidP="00572785">
      <w:pPr>
        <w:jc w:val="both"/>
        <w:rPr>
          <w:rFonts w:ascii="Arial" w:hAnsi="Arial" w:cs="Arial"/>
        </w:rPr>
      </w:pPr>
      <w:r w:rsidRPr="00572785">
        <w:rPr>
          <w:rFonts w:ascii="Arial" w:eastAsia="Arial" w:hAnsi="Arial" w:cs="Arial"/>
        </w:rPr>
        <w:t>As outlined by Welsh Government, “Classroom observation is a key element of school improvement strategies to raise standards and improve learner outcomes through the development of high quality teaching and learning. As such, observation needs to be considered as an entitlement for practitioners and form an integral part of their professional learning and development activities.”</w:t>
      </w:r>
    </w:p>
    <w:p w14:paraId="58FAB75E" w14:textId="77777777" w:rsidR="00970B93" w:rsidRPr="00572785" w:rsidRDefault="00970B93" w:rsidP="00572785">
      <w:pPr>
        <w:jc w:val="both"/>
        <w:rPr>
          <w:rFonts w:ascii="Arial" w:eastAsia="Arial" w:hAnsi="Arial" w:cs="Arial"/>
        </w:rPr>
      </w:pPr>
    </w:p>
    <w:p w14:paraId="2559812B" w14:textId="77777777" w:rsidR="00970B93" w:rsidRPr="00572785" w:rsidRDefault="00BC16D5" w:rsidP="00572785">
      <w:pPr>
        <w:jc w:val="both"/>
        <w:rPr>
          <w:rFonts w:ascii="Arial" w:hAnsi="Arial" w:cs="Arial"/>
        </w:rPr>
      </w:pPr>
      <w:r w:rsidRPr="00572785">
        <w:rPr>
          <w:rFonts w:ascii="Arial" w:eastAsia="Arial" w:hAnsi="Arial" w:cs="Arial"/>
        </w:rPr>
        <w:t>The Governing Body is committed to ensuring that lesson observation is developmental and supportive and that those involved in the process will:</w:t>
      </w:r>
    </w:p>
    <w:p w14:paraId="75BD174C" w14:textId="77777777" w:rsidR="00970B93" w:rsidRPr="00572785" w:rsidRDefault="00BC16D5" w:rsidP="002E050F">
      <w:pPr>
        <w:numPr>
          <w:ilvl w:val="0"/>
          <w:numId w:val="18"/>
        </w:numPr>
        <w:pBdr>
          <w:left w:val="none" w:sz="0" w:space="7" w:color="auto"/>
        </w:pBdr>
        <w:ind w:hanging="430"/>
        <w:jc w:val="both"/>
        <w:rPr>
          <w:rFonts w:ascii="Arial" w:hAnsi="Arial" w:cs="Arial"/>
        </w:rPr>
      </w:pPr>
      <w:r w:rsidRPr="00572785">
        <w:rPr>
          <w:rFonts w:ascii="Arial" w:eastAsia="Arial" w:hAnsi="Arial" w:cs="Arial"/>
        </w:rPr>
        <w:t>carry out the role with professionalism, integrity and courtesy</w:t>
      </w:r>
    </w:p>
    <w:p w14:paraId="7233C627" w14:textId="77777777" w:rsidR="00970B93" w:rsidRPr="00572785" w:rsidRDefault="00BC16D5" w:rsidP="002E050F">
      <w:pPr>
        <w:numPr>
          <w:ilvl w:val="0"/>
          <w:numId w:val="18"/>
        </w:numPr>
        <w:pBdr>
          <w:left w:val="none" w:sz="0" w:space="7" w:color="auto"/>
        </w:pBdr>
        <w:ind w:hanging="430"/>
        <w:jc w:val="both"/>
        <w:rPr>
          <w:rFonts w:ascii="Arial" w:hAnsi="Arial" w:cs="Arial"/>
        </w:rPr>
      </w:pPr>
      <w:r w:rsidRPr="00572785">
        <w:rPr>
          <w:rFonts w:ascii="Arial" w:eastAsia="Arial" w:hAnsi="Arial" w:cs="Arial"/>
        </w:rPr>
        <w:t>seek to reach agreement in advance on how lesson observations are to be carried out</w:t>
      </w:r>
    </w:p>
    <w:p w14:paraId="4745B6A3" w14:textId="77777777" w:rsidR="00970B93" w:rsidRPr="00572785" w:rsidRDefault="00BC16D5" w:rsidP="002E050F">
      <w:pPr>
        <w:numPr>
          <w:ilvl w:val="0"/>
          <w:numId w:val="18"/>
        </w:numPr>
        <w:pBdr>
          <w:left w:val="none" w:sz="0" w:space="7" w:color="auto"/>
        </w:pBdr>
        <w:ind w:hanging="430"/>
        <w:jc w:val="both"/>
        <w:rPr>
          <w:rFonts w:ascii="Arial" w:hAnsi="Arial" w:cs="Arial"/>
        </w:rPr>
      </w:pPr>
      <w:r w:rsidRPr="00572785">
        <w:rPr>
          <w:rFonts w:ascii="Arial" w:eastAsia="Arial" w:hAnsi="Arial" w:cs="Arial"/>
        </w:rPr>
        <w:t>evaluate objectively</w:t>
      </w:r>
    </w:p>
    <w:p w14:paraId="587C576A" w14:textId="77777777" w:rsidR="00970B93" w:rsidRPr="00572785" w:rsidRDefault="00BC16D5" w:rsidP="002E050F">
      <w:pPr>
        <w:numPr>
          <w:ilvl w:val="0"/>
          <w:numId w:val="18"/>
        </w:numPr>
        <w:pBdr>
          <w:left w:val="none" w:sz="0" w:space="7" w:color="auto"/>
        </w:pBdr>
        <w:ind w:hanging="430"/>
        <w:jc w:val="both"/>
        <w:rPr>
          <w:rFonts w:ascii="Arial" w:hAnsi="Arial" w:cs="Arial"/>
        </w:rPr>
      </w:pPr>
      <w:r w:rsidRPr="00572785">
        <w:rPr>
          <w:rFonts w:ascii="Arial" w:eastAsia="Arial" w:hAnsi="Arial" w:cs="Arial"/>
        </w:rPr>
        <w:t>report accurately and fairly</w:t>
      </w:r>
    </w:p>
    <w:p w14:paraId="3532734C" w14:textId="77777777" w:rsidR="00970B93" w:rsidRPr="00572785" w:rsidRDefault="00BC16D5" w:rsidP="002E050F">
      <w:pPr>
        <w:numPr>
          <w:ilvl w:val="0"/>
          <w:numId w:val="18"/>
        </w:numPr>
        <w:pBdr>
          <w:left w:val="none" w:sz="0" w:space="7" w:color="auto"/>
        </w:pBdr>
        <w:ind w:hanging="430"/>
        <w:jc w:val="both"/>
        <w:rPr>
          <w:rFonts w:ascii="Arial" w:hAnsi="Arial" w:cs="Arial"/>
        </w:rPr>
      </w:pPr>
      <w:r w:rsidRPr="00572785">
        <w:rPr>
          <w:rFonts w:ascii="Arial" w:eastAsia="Arial" w:hAnsi="Arial" w:cs="Arial"/>
        </w:rPr>
        <w:t>respect the confidentiality of the information gained</w:t>
      </w:r>
    </w:p>
    <w:p w14:paraId="6B7DF2C3" w14:textId="77777777" w:rsidR="00970B93" w:rsidRPr="00572785" w:rsidRDefault="00970B93" w:rsidP="00572785">
      <w:pPr>
        <w:jc w:val="both"/>
        <w:rPr>
          <w:rFonts w:ascii="Arial" w:eastAsia="Arial" w:hAnsi="Arial" w:cs="Arial"/>
        </w:rPr>
      </w:pPr>
    </w:p>
    <w:p w14:paraId="59D71FF8" w14:textId="77777777" w:rsidR="00970B93" w:rsidRPr="00572785" w:rsidRDefault="00BC16D5" w:rsidP="00572785">
      <w:pPr>
        <w:jc w:val="both"/>
        <w:rPr>
          <w:rFonts w:ascii="Arial" w:hAnsi="Arial" w:cs="Arial"/>
        </w:rPr>
      </w:pPr>
      <w:r w:rsidRPr="00572785">
        <w:rPr>
          <w:rFonts w:ascii="Arial" w:eastAsia="Arial" w:hAnsi="Arial" w:cs="Arial"/>
        </w:rPr>
        <w:t>There will be no observations in addition to those agreed for PDR purposes in the planning meeting other than in the following circumstances:</w:t>
      </w:r>
    </w:p>
    <w:p w14:paraId="2CF2541F" w14:textId="77777777" w:rsidR="00970B93" w:rsidRPr="00572785" w:rsidRDefault="00BC16D5" w:rsidP="002E050F">
      <w:pPr>
        <w:numPr>
          <w:ilvl w:val="0"/>
          <w:numId w:val="19"/>
        </w:numPr>
        <w:pBdr>
          <w:left w:val="none" w:sz="0" w:space="7" w:color="auto"/>
        </w:pBdr>
        <w:ind w:hanging="430"/>
        <w:jc w:val="both"/>
        <w:rPr>
          <w:rFonts w:ascii="Arial" w:hAnsi="Arial" w:cs="Arial"/>
        </w:rPr>
      </w:pPr>
      <w:r w:rsidRPr="00572785">
        <w:rPr>
          <w:rFonts w:ascii="Arial" w:eastAsia="Arial" w:hAnsi="Arial" w:cs="Arial"/>
        </w:rPr>
        <w:t xml:space="preserve">during an </w:t>
      </w:r>
      <w:proofErr w:type="spellStart"/>
      <w:r w:rsidRPr="00572785">
        <w:rPr>
          <w:rFonts w:ascii="Arial" w:eastAsia="Arial" w:hAnsi="Arial" w:cs="Arial"/>
        </w:rPr>
        <w:t>Estyn</w:t>
      </w:r>
      <w:proofErr w:type="spellEnd"/>
      <w:r w:rsidRPr="00572785">
        <w:rPr>
          <w:rFonts w:ascii="Arial" w:eastAsia="Arial" w:hAnsi="Arial" w:cs="Arial"/>
        </w:rPr>
        <w:t xml:space="preserve"> Inspection</w:t>
      </w:r>
    </w:p>
    <w:p w14:paraId="6791F9BC" w14:textId="77777777" w:rsidR="00970B93" w:rsidRPr="00572785" w:rsidRDefault="00BC16D5" w:rsidP="002E050F">
      <w:pPr>
        <w:numPr>
          <w:ilvl w:val="0"/>
          <w:numId w:val="19"/>
        </w:numPr>
        <w:pBdr>
          <w:left w:val="none" w:sz="0" w:space="7" w:color="auto"/>
        </w:pBdr>
        <w:ind w:hanging="430"/>
        <w:jc w:val="both"/>
        <w:rPr>
          <w:rFonts w:ascii="Arial" w:hAnsi="Arial" w:cs="Arial"/>
        </w:rPr>
      </w:pPr>
      <w:r w:rsidRPr="00572785">
        <w:rPr>
          <w:rFonts w:ascii="Arial" w:eastAsia="Arial" w:hAnsi="Arial" w:cs="Arial"/>
        </w:rPr>
        <w:t xml:space="preserve">by </w:t>
      </w:r>
      <w:proofErr w:type="spellStart"/>
      <w:r w:rsidRPr="00572785">
        <w:rPr>
          <w:rFonts w:ascii="Arial" w:eastAsia="Arial" w:hAnsi="Arial" w:cs="Arial"/>
        </w:rPr>
        <w:t>Estyn</w:t>
      </w:r>
      <w:proofErr w:type="spellEnd"/>
      <w:r w:rsidRPr="00572785">
        <w:rPr>
          <w:rFonts w:ascii="Arial" w:eastAsia="Arial" w:hAnsi="Arial" w:cs="Arial"/>
        </w:rPr>
        <w:t xml:space="preserve"> in circumstances where an inspection report </w:t>
      </w:r>
      <w:proofErr w:type="spellStart"/>
      <w:r w:rsidRPr="00572785">
        <w:rPr>
          <w:rFonts w:ascii="Arial" w:eastAsia="Arial" w:hAnsi="Arial" w:cs="Arial"/>
        </w:rPr>
        <w:t>categorises</w:t>
      </w:r>
      <w:proofErr w:type="spellEnd"/>
      <w:r w:rsidRPr="00572785">
        <w:rPr>
          <w:rFonts w:ascii="Arial" w:eastAsia="Arial" w:hAnsi="Arial" w:cs="Arial"/>
        </w:rPr>
        <w:t xml:space="preserve"> a school as requiring significant improvement or special measures</w:t>
      </w:r>
    </w:p>
    <w:p w14:paraId="66267E48" w14:textId="77777777" w:rsidR="00970B93" w:rsidRPr="00572785" w:rsidRDefault="00BC16D5" w:rsidP="002E050F">
      <w:pPr>
        <w:numPr>
          <w:ilvl w:val="0"/>
          <w:numId w:val="19"/>
        </w:numPr>
        <w:pBdr>
          <w:left w:val="none" w:sz="0" w:space="7" w:color="auto"/>
        </w:pBdr>
        <w:ind w:hanging="430"/>
        <w:jc w:val="both"/>
        <w:rPr>
          <w:rFonts w:ascii="Arial" w:hAnsi="Arial" w:cs="Arial"/>
        </w:rPr>
      </w:pPr>
      <w:r w:rsidRPr="00572785">
        <w:rPr>
          <w:rFonts w:ascii="Arial" w:eastAsia="Arial" w:hAnsi="Arial" w:cs="Arial"/>
        </w:rPr>
        <w:t xml:space="preserve">where staff voluntarily initiate developmental peer observations </w:t>
      </w:r>
    </w:p>
    <w:p w14:paraId="6DC779F4" w14:textId="77777777" w:rsidR="00970B93" w:rsidRPr="00572785" w:rsidRDefault="00BC16D5" w:rsidP="002E050F">
      <w:pPr>
        <w:numPr>
          <w:ilvl w:val="0"/>
          <w:numId w:val="19"/>
        </w:numPr>
        <w:pBdr>
          <w:left w:val="none" w:sz="0" w:space="7" w:color="auto"/>
        </w:pBdr>
        <w:ind w:hanging="430"/>
        <w:jc w:val="both"/>
        <w:rPr>
          <w:rFonts w:ascii="Arial" w:hAnsi="Arial" w:cs="Arial"/>
        </w:rPr>
      </w:pPr>
      <w:r w:rsidRPr="00572785">
        <w:rPr>
          <w:rFonts w:ascii="Arial" w:eastAsia="Arial" w:hAnsi="Arial" w:cs="Arial"/>
        </w:rPr>
        <w:t>a practitioner becoming subject to capability procedures</w:t>
      </w:r>
    </w:p>
    <w:p w14:paraId="1B875CD5" w14:textId="77777777" w:rsidR="00572785" w:rsidRPr="00572785" w:rsidRDefault="00572785" w:rsidP="00572785">
      <w:pPr>
        <w:pBdr>
          <w:left w:val="none" w:sz="0" w:space="7" w:color="auto"/>
        </w:pBdr>
        <w:ind w:left="720"/>
        <w:jc w:val="both"/>
        <w:rPr>
          <w:rFonts w:ascii="Arial" w:hAnsi="Arial" w:cs="Arial"/>
        </w:rPr>
      </w:pPr>
    </w:p>
    <w:p w14:paraId="189E71C4" w14:textId="77777777" w:rsidR="00970B93" w:rsidRPr="00572785" w:rsidRDefault="00BC16D5" w:rsidP="00572785">
      <w:pPr>
        <w:jc w:val="both"/>
        <w:rPr>
          <w:rFonts w:ascii="Arial" w:hAnsi="Arial" w:cs="Arial"/>
        </w:rPr>
      </w:pPr>
      <w:r w:rsidRPr="00572785">
        <w:rPr>
          <w:rFonts w:ascii="Arial" w:eastAsia="Arial" w:hAnsi="Arial" w:cs="Arial"/>
        </w:rPr>
        <w:t xml:space="preserve">For teachers, a minimum of one full lesson observation will be carried out per year by their PDR Partner, possibly supplemented by any further observation of a whole or part lesson, which is agreed to be useful for developmental purposes. </w:t>
      </w:r>
    </w:p>
    <w:p w14:paraId="117F23E1" w14:textId="77777777" w:rsidR="00970B93" w:rsidRPr="00572785" w:rsidRDefault="00970B93" w:rsidP="00572785">
      <w:pPr>
        <w:jc w:val="both"/>
        <w:rPr>
          <w:rFonts w:ascii="Arial" w:eastAsia="Arial" w:hAnsi="Arial" w:cs="Arial"/>
        </w:rPr>
      </w:pPr>
    </w:p>
    <w:p w14:paraId="559020A4" w14:textId="77777777" w:rsidR="00970B93" w:rsidRPr="00572785" w:rsidRDefault="00BC16D5" w:rsidP="00572785">
      <w:pPr>
        <w:jc w:val="both"/>
        <w:rPr>
          <w:rFonts w:ascii="Arial" w:hAnsi="Arial" w:cs="Arial"/>
        </w:rPr>
      </w:pPr>
      <w:r w:rsidRPr="00572785">
        <w:rPr>
          <w:rFonts w:ascii="Arial" w:eastAsia="Arial" w:hAnsi="Arial" w:cs="Arial"/>
        </w:rPr>
        <w:t>Observations will generally be carried out by the PDR Partner, but it may include observation undertaken by others who have the appropriate professional expertise and qualification (QTS in the case of a teacher lesson observation). Such occurrences, dates and times will already have been agreed in advance with the practitioner and included in the planning statement.</w:t>
      </w:r>
    </w:p>
    <w:p w14:paraId="15410C5F" w14:textId="77777777" w:rsidR="00970B93" w:rsidRPr="00572785" w:rsidRDefault="00970B93" w:rsidP="00572785">
      <w:pPr>
        <w:jc w:val="both"/>
        <w:rPr>
          <w:rFonts w:ascii="Arial" w:eastAsia="Arial" w:hAnsi="Arial" w:cs="Arial"/>
        </w:rPr>
      </w:pPr>
    </w:p>
    <w:p w14:paraId="7B84555A" w14:textId="77777777" w:rsidR="00970B93" w:rsidRPr="00572785" w:rsidRDefault="00BC16D5" w:rsidP="00572785">
      <w:pPr>
        <w:jc w:val="both"/>
        <w:rPr>
          <w:rFonts w:ascii="Arial" w:hAnsi="Arial" w:cs="Arial"/>
        </w:rPr>
      </w:pPr>
      <w:r w:rsidRPr="00572785">
        <w:rPr>
          <w:rFonts w:ascii="Arial" w:eastAsia="Arial" w:hAnsi="Arial" w:cs="Arial"/>
        </w:rPr>
        <w:t>Information arising from these lesson observations can be used to support general school self-evaluation, helping to identify general whole school improvement priorities.</w:t>
      </w:r>
    </w:p>
    <w:p w14:paraId="1ECB4A6B" w14:textId="77777777" w:rsidR="00970B93" w:rsidRPr="00572785" w:rsidRDefault="00970B93" w:rsidP="00572785">
      <w:pPr>
        <w:jc w:val="both"/>
        <w:rPr>
          <w:rFonts w:ascii="Arial" w:eastAsia="Arial" w:hAnsi="Arial" w:cs="Arial"/>
        </w:rPr>
      </w:pPr>
    </w:p>
    <w:p w14:paraId="77F2B3EC" w14:textId="77777777" w:rsidR="00970B93" w:rsidRPr="00572785" w:rsidRDefault="00BC16D5" w:rsidP="00572785">
      <w:pPr>
        <w:jc w:val="both"/>
        <w:rPr>
          <w:rFonts w:ascii="Arial" w:hAnsi="Arial" w:cs="Arial"/>
        </w:rPr>
      </w:pPr>
      <w:r w:rsidRPr="00572785">
        <w:rPr>
          <w:rFonts w:ascii="Arial" w:eastAsia="Arial" w:hAnsi="Arial" w:cs="Arial"/>
        </w:rPr>
        <w:t xml:space="preserve">Observations of teachers for PDR purposes can only be carried out by a person holding Qualified Teacher Status. </w:t>
      </w:r>
    </w:p>
    <w:p w14:paraId="34ED68C2" w14:textId="77777777" w:rsidR="00970B93" w:rsidRPr="00572785" w:rsidRDefault="00970B93">
      <w:pPr>
        <w:jc w:val="both"/>
        <w:rPr>
          <w:rFonts w:ascii="Arial" w:eastAsia="Arial" w:hAnsi="Arial" w:cs="Arial"/>
        </w:rPr>
      </w:pPr>
    </w:p>
    <w:p w14:paraId="12D8B66B" w14:textId="77777777" w:rsidR="00970B93" w:rsidRPr="00572785" w:rsidRDefault="00BC16D5">
      <w:pPr>
        <w:jc w:val="both"/>
        <w:rPr>
          <w:rFonts w:ascii="Arial" w:hAnsi="Arial" w:cs="Arial"/>
        </w:rPr>
      </w:pPr>
      <w:r w:rsidRPr="00572785">
        <w:rPr>
          <w:rFonts w:ascii="Arial" w:eastAsia="Arial" w:hAnsi="Arial" w:cs="Arial"/>
        </w:rPr>
        <w:t>Observation should take place during lessons and activities that have been agreed in advance with notice of at least 5 school days. Verbal feedback should be given as soon as possible after the observation, and no later than by the end of the next school day. A short, written record of the observation should also be provided noting the focus of the observation, what was learnt from the observation, the feedback given and any subsequent action points.</w:t>
      </w:r>
    </w:p>
    <w:p w14:paraId="1EDAD57B" w14:textId="77777777" w:rsidR="00970B93" w:rsidRPr="00572785" w:rsidRDefault="00970B93">
      <w:pPr>
        <w:jc w:val="both"/>
        <w:rPr>
          <w:rFonts w:ascii="Arial" w:eastAsia="Arial" w:hAnsi="Arial" w:cs="Arial"/>
        </w:rPr>
      </w:pPr>
    </w:p>
    <w:p w14:paraId="4C3C8269" w14:textId="6414BED0" w:rsidR="00970B93" w:rsidRPr="00572785" w:rsidRDefault="00BC16D5">
      <w:pPr>
        <w:jc w:val="both"/>
        <w:rPr>
          <w:rFonts w:ascii="Arial" w:hAnsi="Arial" w:cs="Arial"/>
        </w:rPr>
      </w:pPr>
      <w:r w:rsidRPr="00572785">
        <w:rPr>
          <w:rFonts w:ascii="Arial" w:eastAsia="Arial" w:hAnsi="Arial" w:cs="Arial"/>
        </w:rPr>
        <w:t xml:space="preserve">The record of the observation should be given to the practitioner within 5 school days of the observation and the practitioner should record any comments that they may have on the record of observation. A copy should be retained by the PDR Partner, </w:t>
      </w:r>
      <w:proofErr w:type="spellStart"/>
      <w:r w:rsidRPr="00572785">
        <w:rPr>
          <w:rFonts w:ascii="Arial" w:eastAsia="Arial" w:hAnsi="Arial" w:cs="Arial"/>
        </w:rPr>
        <w:t>Head</w:t>
      </w:r>
      <w:r w:rsidR="00BC37B3" w:rsidRPr="00572785">
        <w:rPr>
          <w:rFonts w:ascii="Arial" w:eastAsia="Arial" w:hAnsi="Arial" w:cs="Arial"/>
        </w:rPr>
        <w:t>T</w:t>
      </w:r>
      <w:r w:rsidRPr="00572785">
        <w:rPr>
          <w:rFonts w:ascii="Arial" w:eastAsia="Arial" w:hAnsi="Arial" w:cs="Arial"/>
        </w:rPr>
        <w:t>eacher</w:t>
      </w:r>
      <w:proofErr w:type="spellEnd"/>
      <w:r w:rsidRPr="00572785">
        <w:rPr>
          <w:rFonts w:ascii="Arial" w:eastAsia="Arial" w:hAnsi="Arial" w:cs="Arial"/>
        </w:rPr>
        <w:t xml:space="preserve"> and practitioner.</w:t>
      </w:r>
    </w:p>
    <w:p w14:paraId="4863CEDC" w14:textId="77777777" w:rsidR="00970B93" w:rsidRPr="00572785" w:rsidRDefault="00970B93">
      <w:pPr>
        <w:jc w:val="both"/>
        <w:rPr>
          <w:rFonts w:ascii="Arial" w:eastAsia="Arial" w:hAnsi="Arial" w:cs="Arial"/>
        </w:rPr>
      </w:pPr>
    </w:p>
    <w:p w14:paraId="3803AA29" w14:textId="77777777" w:rsidR="00970B93" w:rsidRPr="00572785" w:rsidRDefault="00BC16D5">
      <w:pPr>
        <w:jc w:val="both"/>
        <w:rPr>
          <w:rFonts w:ascii="Arial" w:hAnsi="Arial" w:cs="Arial"/>
        </w:rPr>
      </w:pPr>
      <w:r w:rsidRPr="00572785">
        <w:rPr>
          <w:rFonts w:ascii="Arial" w:eastAsia="Arial" w:hAnsi="Arial" w:cs="Arial"/>
        </w:rPr>
        <w:t>Neither pupils nor governors will undertake observations for PDR purposes.</w:t>
      </w:r>
    </w:p>
    <w:p w14:paraId="7FA3B15F" w14:textId="77777777" w:rsidR="00970B93" w:rsidRPr="00964662" w:rsidRDefault="00BC16D5">
      <w:pPr>
        <w:pStyle w:val="Heading2"/>
        <w:spacing w:before="0"/>
        <w:jc w:val="both"/>
        <w:rPr>
          <w:rFonts w:ascii="Arial" w:hAnsi="Arial" w:cs="Arial"/>
          <w:sz w:val="22"/>
          <w:szCs w:val="22"/>
        </w:rPr>
        <w:sectPr w:rsidR="00970B93" w:rsidRPr="00964662">
          <w:pgSz w:w="11906" w:h="16838"/>
          <w:pgMar w:top="851" w:right="567" w:bottom="851" w:left="567" w:header="708" w:footer="708" w:gutter="0"/>
          <w:cols w:space="708"/>
        </w:sectPr>
      </w:pPr>
      <w:r w:rsidRPr="00964662">
        <w:rPr>
          <w:rFonts w:ascii="Arial" w:hAnsi="Arial" w:cs="Arial"/>
          <w:color w:val="auto"/>
          <w:sz w:val="22"/>
          <w:szCs w:val="22"/>
        </w:rPr>
        <w:br w:type="page"/>
      </w:r>
    </w:p>
    <w:p w14:paraId="49CD8593" w14:textId="610FF506" w:rsidR="00970B93" w:rsidRDefault="00BC16D5" w:rsidP="001B52C1">
      <w:pPr>
        <w:pStyle w:val="Heading2"/>
        <w:rPr>
          <w:rFonts w:ascii="Arial" w:eastAsia="Arial" w:hAnsi="Arial" w:cs="Arial"/>
        </w:rPr>
      </w:pPr>
      <w:bookmarkStart w:id="22" w:name="_Toc196300235"/>
      <w:r w:rsidRPr="00964662">
        <w:rPr>
          <w:rFonts w:ascii="Arial" w:eastAsia="Arial" w:hAnsi="Arial" w:cs="Arial"/>
        </w:rPr>
        <w:lastRenderedPageBreak/>
        <w:t>Annex G Lesson Observation Feedback Template</w:t>
      </w:r>
      <w:bookmarkEnd w:id="22"/>
    </w:p>
    <w:p w14:paraId="0F10759C" w14:textId="77777777" w:rsidR="00572785" w:rsidRPr="00572785" w:rsidRDefault="00572785" w:rsidP="00572785"/>
    <w:p w14:paraId="6C8A3F6D" w14:textId="77777777" w:rsidR="00970B93" w:rsidRPr="00964662" w:rsidRDefault="00970B93">
      <w:pPr>
        <w:jc w:val="both"/>
        <w:rPr>
          <w:rFonts w:ascii="Arial" w:eastAsia="Arial" w:hAnsi="Arial" w:cs="Arial"/>
          <w:sz w:val="22"/>
          <w:szCs w:val="22"/>
        </w:rPr>
      </w:pPr>
    </w:p>
    <w:p w14:paraId="0EB02F70" w14:textId="77777777" w:rsidR="00970B93" w:rsidRPr="00572785" w:rsidRDefault="00BC16D5">
      <w:pPr>
        <w:jc w:val="both"/>
        <w:rPr>
          <w:rFonts w:ascii="Arial" w:hAnsi="Arial" w:cs="Arial"/>
        </w:rPr>
      </w:pPr>
      <w:r w:rsidRPr="00572785">
        <w:rPr>
          <w:rFonts w:ascii="Arial" w:eastAsia="Arial" w:hAnsi="Arial" w:cs="Arial"/>
        </w:rPr>
        <w:t>Date of feedback: _____________________________________</w:t>
      </w:r>
    </w:p>
    <w:p w14:paraId="18189276" w14:textId="77777777" w:rsidR="00970B93" w:rsidRPr="00572785" w:rsidRDefault="00970B93">
      <w:pPr>
        <w:jc w:val="both"/>
        <w:rPr>
          <w:rFonts w:ascii="Arial" w:eastAsia="Arial" w:hAnsi="Arial" w:cs="Arial"/>
        </w:rPr>
      </w:pPr>
    </w:p>
    <w:p w14:paraId="01B78A3E" w14:textId="77777777" w:rsidR="00970B93" w:rsidRPr="00572785" w:rsidRDefault="00970B93">
      <w:pPr>
        <w:jc w:val="both"/>
        <w:rPr>
          <w:rFonts w:ascii="Arial" w:eastAsia="Arial" w:hAnsi="Arial" w:cs="Arial"/>
        </w:rPr>
      </w:pPr>
    </w:p>
    <w:p w14:paraId="793F2A09" w14:textId="77777777" w:rsidR="00970B93" w:rsidRPr="00572785" w:rsidRDefault="00BC16D5">
      <w:pPr>
        <w:jc w:val="both"/>
        <w:rPr>
          <w:rFonts w:ascii="Arial" w:hAnsi="Arial" w:cs="Arial"/>
        </w:rPr>
      </w:pPr>
      <w:r w:rsidRPr="00572785">
        <w:rPr>
          <w:rFonts w:ascii="Arial" w:eastAsia="Arial" w:hAnsi="Arial" w:cs="Arial"/>
        </w:rPr>
        <w:t xml:space="preserve">Date of observation: ___________________________________    </w:t>
      </w:r>
    </w:p>
    <w:p w14:paraId="073CA059" w14:textId="77777777" w:rsidR="00970B93" w:rsidRPr="00572785" w:rsidRDefault="00970B93">
      <w:pPr>
        <w:jc w:val="both"/>
        <w:rPr>
          <w:rFonts w:ascii="Arial" w:eastAsia="Arial" w:hAnsi="Arial" w:cs="Arial"/>
        </w:rPr>
      </w:pPr>
    </w:p>
    <w:p w14:paraId="3BE0314D" w14:textId="77777777" w:rsidR="00970B93" w:rsidRPr="00572785" w:rsidRDefault="00970B93">
      <w:pPr>
        <w:jc w:val="both"/>
        <w:rPr>
          <w:rFonts w:ascii="Arial" w:eastAsia="Arial" w:hAnsi="Arial" w:cs="Arial"/>
        </w:rPr>
      </w:pPr>
    </w:p>
    <w:p w14:paraId="22D02EF1" w14:textId="77777777" w:rsidR="00970B93" w:rsidRPr="00572785" w:rsidRDefault="00BC16D5">
      <w:pPr>
        <w:jc w:val="both"/>
        <w:rPr>
          <w:rFonts w:ascii="Arial" w:hAnsi="Arial" w:cs="Arial"/>
        </w:rPr>
      </w:pPr>
      <w:r w:rsidRPr="00572785">
        <w:rPr>
          <w:rFonts w:ascii="Arial" w:eastAsia="Arial" w:hAnsi="Arial" w:cs="Arial"/>
        </w:rPr>
        <w:t xml:space="preserve">Class observed: ______________________________________ </w:t>
      </w:r>
    </w:p>
    <w:p w14:paraId="27A59078" w14:textId="77777777" w:rsidR="00970B93" w:rsidRPr="00572785" w:rsidRDefault="00970B93">
      <w:pPr>
        <w:jc w:val="both"/>
        <w:rPr>
          <w:rFonts w:ascii="Arial" w:eastAsia="Arial" w:hAnsi="Arial" w:cs="Arial"/>
        </w:rPr>
      </w:pPr>
    </w:p>
    <w:p w14:paraId="15A418EC" w14:textId="77777777" w:rsidR="00970B93" w:rsidRDefault="00970B93">
      <w:pPr>
        <w:jc w:val="both"/>
        <w:rPr>
          <w:rFonts w:ascii="Arial" w:eastAsia="Arial" w:hAnsi="Arial" w:cs="Arial"/>
        </w:rPr>
      </w:pPr>
    </w:p>
    <w:p w14:paraId="1A97A66A" w14:textId="77777777" w:rsidR="00572785" w:rsidRPr="00572785" w:rsidRDefault="00572785">
      <w:pPr>
        <w:jc w:val="both"/>
        <w:rPr>
          <w:rFonts w:ascii="Arial" w:eastAsia="Arial" w:hAnsi="Arial" w:cs="Arial"/>
        </w:rPr>
      </w:pPr>
    </w:p>
    <w:p w14:paraId="535CDA98" w14:textId="77777777" w:rsidR="00970B93" w:rsidRPr="00572785" w:rsidRDefault="00BC16D5" w:rsidP="002E050F">
      <w:pPr>
        <w:numPr>
          <w:ilvl w:val="0"/>
          <w:numId w:val="20"/>
        </w:numPr>
        <w:pBdr>
          <w:left w:val="none" w:sz="0" w:space="3" w:color="auto"/>
        </w:pBdr>
        <w:spacing w:after="160" w:line="259" w:lineRule="auto"/>
        <w:jc w:val="both"/>
        <w:rPr>
          <w:rFonts w:ascii="Arial" w:eastAsia="Arial" w:hAnsi="Arial" w:cs="Arial"/>
          <w:b/>
          <w:bCs/>
        </w:rPr>
      </w:pPr>
      <w:r w:rsidRPr="00572785">
        <w:rPr>
          <w:rFonts w:ascii="Arial" w:eastAsia="Arial" w:hAnsi="Arial" w:cs="Arial"/>
          <w:b/>
          <w:bCs/>
        </w:rPr>
        <w:t>Focus of observation:</w:t>
      </w:r>
    </w:p>
    <w:p w14:paraId="2C3AD049" w14:textId="77777777" w:rsidR="00970B93" w:rsidRPr="00572785" w:rsidRDefault="00970B93">
      <w:pPr>
        <w:jc w:val="both"/>
        <w:rPr>
          <w:rFonts w:ascii="Arial" w:eastAsia="Arial" w:hAnsi="Arial" w:cs="Arial"/>
          <w:b/>
          <w:bCs/>
        </w:rPr>
      </w:pPr>
    </w:p>
    <w:p w14:paraId="67555CE7" w14:textId="77777777" w:rsidR="00970B93" w:rsidRPr="00572785" w:rsidRDefault="00970B93">
      <w:pPr>
        <w:jc w:val="both"/>
        <w:rPr>
          <w:rFonts w:ascii="Arial" w:eastAsia="Arial" w:hAnsi="Arial" w:cs="Arial"/>
          <w:b/>
          <w:bCs/>
        </w:rPr>
      </w:pPr>
    </w:p>
    <w:p w14:paraId="50DA08B2" w14:textId="77777777" w:rsidR="00970B93" w:rsidRPr="00572785" w:rsidRDefault="00970B93">
      <w:pPr>
        <w:jc w:val="both"/>
        <w:rPr>
          <w:rFonts w:ascii="Arial" w:eastAsia="Arial" w:hAnsi="Arial" w:cs="Arial"/>
          <w:b/>
          <w:bCs/>
        </w:rPr>
      </w:pPr>
    </w:p>
    <w:p w14:paraId="578C7B64" w14:textId="77777777" w:rsidR="00970B93" w:rsidRPr="00572785" w:rsidRDefault="00970B93">
      <w:pPr>
        <w:jc w:val="both"/>
        <w:rPr>
          <w:rFonts w:ascii="Arial" w:eastAsia="Arial" w:hAnsi="Arial" w:cs="Arial"/>
          <w:b/>
          <w:bCs/>
        </w:rPr>
      </w:pPr>
    </w:p>
    <w:p w14:paraId="4366864B" w14:textId="77777777" w:rsidR="00970B93" w:rsidRPr="00572785" w:rsidRDefault="00BC16D5" w:rsidP="002E050F">
      <w:pPr>
        <w:numPr>
          <w:ilvl w:val="0"/>
          <w:numId w:val="21"/>
        </w:numPr>
        <w:pBdr>
          <w:left w:val="none" w:sz="0" w:space="3" w:color="auto"/>
        </w:pBdr>
        <w:spacing w:after="160" w:line="259" w:lineRule="auto"/>
        <w:jc w:val="both"/>
        <w:rPr>
          <w:rFonts w:ascii="Arial" w:eastAsia="Arial" w:hAnsi="Arial" w:cs="Arial"/>
          <w:b/>
          <w:bCs/>
        </w:rPr>
      </w:pPr>
      <w:r w:rsidRPr="00572785">
        <w:rPr>
          <w:rFonts w:ascii="Arial" w:eastAsia="Arial" w:hAnsi="Arial" w:cs="Arial"/>
          <w:b/>
          <w:bCs/>
        </w:rPr>
        <w:t>Reflection on observation including strengths and areas for development:</w:t>
      </w:r>
    </w:p>
    <w:p w14:paraId="4F3AB25A" w14:textId="77777777" w:rsidR="00970B93" w:rsidRPr="00572785" w:rsidRDefault="00970B93">
      <w:pPr>
        <w:jc w:val="both"/>
        <w:rPr>
          <w:rFonts w:ascii="Arial" w:eastAsia="Arial" w:hAnsi="Arial" w:cs="Arial"/>
          <w:b/>
          <w:bCs/>
        </w:rPr>
      </w:pPr>
    </w:p>
    <w:p w14:paraId="19D90F00" w14:textId="77777777" w:rsidR="00970B93" w:rsidRPr="00572785" w:rsidRDefault="00970B93">
      <w:pPr>
        <w:jc w:val="both"/>
        <w:rPr>
          <w:rFonts w:ascii="Arial" w:eastAsia="Arial" w:hAnsi="Arial" w:cs="Arial"/>
          <w:b/>
          <w:bCs/>
        </w:rPr>
      </w:pPr>
    </w:p>
    <w:p w14:paraId="3721207B" w14:textId="77777777" w:rsidR="00970B93" w:rsidRPr="00572785" w:rsidRDefault="00970B93">
      <w:pPr>
        <w:jc w:val="both"/>
        <w:rPr>
          <w:rFonts w:ascii="Arial" w:eastAsia="Arial" w:hAnsi="Arial" w:cs="Arial"/>
          <w:b/>
          <w:bCs/>
        </w:rPr>
      </w:pPr>
    </w:p>
    <w:p w14:paraId="0CE7F257" w14:textId="77777777" w:rsidR="00970B93" w:rsidRPr="00572785" w:rsidRDefault="00970B93">
      <w:pPr>
        <w:jc w:val="both"/>
        <w:rPr>
          <w:rFonts w:ascii="Arial" w:eastAsia="Arial" w:hAnsi="Arial" w:cs="Arial"/>
          <w:b/>
          <w:bCs/>
        </w:rPr>
      </w:pPr>
    </w:p>
    <w:p w14:paraId="3948BD69" w14:textId="77777777" w:rsidR="00970B93" w:rsidRPr="00572785" w:rsidRDefault="00970B93">
      <w:pPr>
        <w:jc w:val="both"/>
        <w:rPr>
          <w:rFonts w:ascii="Arial" w:eastAsia="Arial" w:hAnsi="Arial" w:cs="Arial"/>
          <w:b/>
          <w:bCs/>
        </w:rPr>
      </w:pPr>
    </w:p>
    <w:p w14:paraId="36973BC3" w14:textId="77777777" w:rsidR="00970B93" w:rsidRPr="00572785" w:rsidRDefault="00BC16D5" w:rsidP="002E050F">
      <w:pPr>
        <w:numPr>
          <w:ilvl w:val="0"/>
          <w:numId w:val="22"/>
        </w:numPr>
        <w:pBdr>
          <w:left w:val="none" w:sz="0" w:space="3" w:color="auto"/>
        </w:pBdr>
        <w:spacing w:after="160" w:line="259" w:lineRule="auto"/>
        <w:jc w:val="both"/>
        <w:rPr>
          <w:rFonts w:ascii="Arial" w:eastAsia="Arial" w:hAnsi="Arial" w:cs="Arial"/>
          <w:b/>
          <w:bCs/>
        </w:rPr>
      </w:pPr>
      <w:r w:rsidRPr="00572785">
        <w:rPr>
          <w:rFonts w:ascii="Arial" w:eastAsia="Arial" w:hAnsi="Arial" w:cs="Arial"/>
          <w:b/>
          <w:bCs/>
        </w:rPr>
        <w:t>Practitioner’s comments:</w:t>
      </w:r>
    </w:p>
    <w:p w14:paraId="62DC80C7" w14:textId="77777777" w:rsidR="00970B93" w:rsidRPr="00572785" w:rsidRDefault="00970B93">
      <w:pPr>
        <w:jc w:val="both"/>
        <w:rPr>
          <w:rFonts w:ascii="Arial" w:eastAsia="Arial" w:hAnsi="Arial" w:cs="Arial"/>
          <w:b/>
          <w:bCs/>
        </w:rPr>
      </w:pPr>
    </w:p>
    <w:p w14:paraId="4045436F" w14:textId="77777777" w:rsidR="00970B93" w:rsidRPr="00572785" w:rsidRDefault="00970B93">
      <w:pPr>
        <w:jc w:val="both"/>
        <w:rPr>
          <w:rFonts w:ascii="Arial" w:eastAsia="Arial" w:hAnsi="Arial" w:cs="Arial"/>
          <w:b/>
          <w:bCs/>
        </w:rPr>
      </w:pPr>
    </w:p>
    <w:p w14:paraId="3C38DDCE" w14:textId="77777777" w:rsidR="00970B93" w:rsidRPr="00572785" w:rsidRDefault="00970B93">
      <w:pPr>
        <w:jc w:val="both"/>
        <w:rPr>
          <w:rFonts w:ascii="Arial" w:eastAsia="Arial" w:hAnsi="Arial" w:cs="Arial"/>
        </w:rPr>
      </w:pPr>
    </w:p>
    <w:p w14:paraId="6CA1F190" w14:textId="77777777" w:rsidR="00970B93" w:rsidRPr="00572785" w:rsidRDefault="00970B93">
      <w:pPr>
        <w:jc w:val="both"/>
        <w:rPr>
          <w:rFonts w:ascii="Arial" w:eastAsia="Arial" w:hAnsi="Arial" w:cs="Arial"/>
        </w:rPr>
      </w:pPr>
    </w:p>
    <w:p w14:paraId="1BBD1754" w14:textId="77777777" w:rsidR="00970B93" w:rsidRPr="00572785" w:rsidRDefault="00970B93">
      <w:pPr>
        <w:jc w:val="both"/>
        <w:rPr>
          <w:rFonts w:ascii="Arial" w:eastAsia="Arial" w:hAnsi="Arial" w:cs="Arial"/>
        </w:rPr>
      </w:pPr>
    </w:p>
    <w:p w14:paraId="4034A84A" w14:textId="77777777" w:rsidR="00970B93" w:rsidRPr="00572785" w:rsidRDefault="00970B93">
      <w:pPr>
        <w:jc w:val="both"/>
        <w:rPr>
          <w:rFonts w:ascii="Arial" w:eastAsia="Arial" w:hAnsi="Arial" w:cs="Arial"/>
        </w:rPr>
      </w:pPr>
    </w:p>
    <w:p w14:paraId="3F28F041" w14:textId="77777777" w:rsidR="00970B93" w:rsidRPr="00572785" w:rsidRDefault="00970B93">
      <w:pPr>
        <w:jc w:val="both"/>
        <w:rPr>
          <w:rFonts w:ascii="Arial" w:eastAsia="Arial" w:hAnsi="Arial" w:cs="Arial"/>
        </w:rPr>
      </w:pPr>
    </w:p>
    <w:p w14:paraId="2095D17F" w14:textId="77777777" w:rsidR="00970B93" w:rsidRPr="00572785" w:rsidRDefault="00970B93">
      <w:pPr>
        <w:jc w:val="both"/>
        <w:rPr>
          <w:rFonts w:ascii="Arial" w:eastAsia="Arial" w:hAnsi="Arial" w:cs="Arial"/>
        </w:rPr>
      </w:pPr>
    </w:p>
    <w:p w14:paraId="2E92AD7C" w14:textId="77777777" w:rsidR="00970B93" w:rsidRPr="00572785" w:rsidRDefault="00970B93">
      <w:pPr>
        <w:jc w:val="both"/>
        <w:rPr>
          <w:rFonts w:ascii="Arial" w:eastAsia="Arial" w:hAnsi="Arial" w:cs="Arial"/>
        </w:rPr>
      </w:pPr>
    </w:p>
    <w:p w14:paraId="4C16384D" w14:textId="77777777" w:rsidR="00970B93" w:rsidRPr="00572785" w:rsidRDefault="00970B93">
      <w:pPr>
        <w:jc w:val="both"/>
        <w:rPr>
          <w:rFonts w:ascii="Arial" w:eastAsia="Arial" w:hAnsi="Arial" w:cs="Arial"/>
        </w:rPr>
      </w:pPr>
    </w:p>
    <w:p w14:paraId="0B7ABC0A" w14:textId="77777777" w:rsidR="00970B93" w:rsidRPr="00572785" w:rsidRDefault="00970B93">
      <w:pPr>
        <w:jc w:val="both"/>
        <w:rPr>
          <w:rFonts w:ascii="Arial" w:eastAsia="Arial" w:hAnsi="Arial" w:cs="Arial"/>
        </w:rPr>
      </w:pPr>
    </w:p>
    <w:p w14:paraId="7E8C8BD8" w14:textId="77777777" w:rsidR="00970B93" w:rsidRPr="00572785" w:rsidRDefault="00970B93">
      <w:pPr>
        <w:jc w:val="both"/>
        <w:rPr>
          <w:rFonts w:ascii="Arial" w:eastAsia="Arial" w:hAnsi="Arial" w:cs="Arial"/>
        </w:rPr>
      </w:pPr>
    </w:p>
    <w:p w14:paraId="70DDD0DB" w14:textId="77777777" w:rsidR="00970B93" w:rsidRPr="00572785" w:rsidRDefault="00970B93">
      <w:pPr>
        <w:jc w:val="both"/>
        <w:rPr>
          <w:rFonts w:ascii="Arial" w:eastAsia="Arial" w:hAnsi="Arial" w:cs="Arial"/>
        </w:rPr>
      </w:pPr>
    </w:p>
    <w:p w14:paraId="08A25746" w14:textId="77777777" w:rsidR="00970B93" w:rsidRPr="00572785" w:rsidRDefault="00970B93">
      <w:pPr>
        <w:jc w:val="both"/>
        <w:rPr>
          <w:rFonts w:ascii="Arial" w:eastAsia="Arial" w:hAnsi="Arial" w:cs="Arial"/>
        </w:rPr>
      </w:pPr>
    </w:p>
    <w:p w14:paraId="56FAD9B1" w14:textId="77777777" w:rsidR="00970B93" w:rsidRPr="00572785" w:rsidRDefault="00970B93">
      <w:pPr>
        <w:jc w:val="both"/>
        <w:rPr>
          <w:rFonts w:ascii="Arial" w:eastAsia="Arial" w:hAnsi="Arial" w:cs="Arial"/>
        </w:rPr>
      </w:pPr>
    </w:p>
    <w:p w14:paraId="707E3D28" w14:textId="77777777" w:rsidR="00970B93" w:rsidRPr="00572785" w:rsidRDefault="00970B93">
      <w:pPr>
        <w:jc w:val="both"/>
        <w:rPr>
          <w:rFonts w:ascii="Arial" w:eastAsia="Arial" w:hAnsi="Arial" w:cs="Arial"/>
        </w:rPr>
      </w:pPr>
    </w:p>
    <w:p w14:paraId="35FD09EA" w14:textId="77777777" w:rsidR="00970B93" w:rsidRPr="00572785" w:rsidRDefault="00970B93">
      <w:pPr>
        <w:jc w:val="both"/>
        <w:rPr>
          <w:rFonts w:ascii="Arial" w:eastAsia="Arial" w:hAnsi="Arial" w:cs="Arial"/>
        </w:rPr>
      </w:pPr>
    </w:p>
    <w:p w14:paraId="47721C84" w14:textId="77777777" w:rsidR="00970B93" w:rsidRPr="00572785" w:rsidRDefault="00970B93">
      <w:pPr>
        <w:jc w:val="both"/>
        <w:rPr>
          <w:rFonts w:ascii="Arial" w:eastAsia="Arial" w:hAnsi="Arial" w:cs="Arial"/>
        </w:rPr>
      </w:pPr>
    </w:p>
    <w:p w14:paraId="7FBCCADE" w14:textId="77777777" w:rsidR="00970B93" w:rsidRPr="00572785" w:rsidRDefault="00970B93">
      <w:pPr>
        <w:jc w:val="both"/>
        <w:rPr>
          <w:rFonts w:ascii="Arial" w:eastAsia="Arial" w:hAnsi="Arial" w:cs="Arial"/>
        </w:rPr>
      </w:pPr>
    </w:p>
    <w:p w14:paraId="08BF9B77" w14:textId="77777777" w:rsidR="00970B93" w:rsidRPr="00572785" w:rsidRDefault="00BC16D5">
      <w:pPr>
        <w:jc w:val="both"/>
        <w:rPr>
          <w:rFonts w:ascii="Arial" w:eastAsia="Arial" w:hAnsi="Arial" w:cs="Arial"/>
        </w:rPr>
      </w:pPr>
      <w:r w:rsidRPr="00572785">
        <w:rPr>
          <w:rFonts w:ascii="Arial" w:eastAsia="Arial" w:hAnsi="Arial" w:cs="Arial"/>
        </w:rPr>
        <w:t xml:space="preserve">Observer (signature): </w:t>
      </w:r>
      <w:r w:rsidRPr="00572785">
        <w:rPr>
          <w:rFonts w:ascii="Arial" w:eastAsia="Arial" w:hAnsi="Arial" w:cs="Arial"/>
        </w:rPr>
        <w:tab/>
        <w:t xml:space="preserve">___________________________________________________ </w:t>
      </w:r>
    </w:p>
    <w:p w14:paraId="39BBDE9A" w14:textId="77777777" w:rsidR="00970B93" w:rsidRPr="00572785" w:rsidRDefault="00970B93">
      <w:pPr>
        <w:jc w:val="both"/>
        <w:rPr>
          <w:rFonts w:ascii="Arial" w:eastAsia="Arial" w:hAnsi="Arial" w:cs="Arial"/>
        </w:rPr>
      </w:pPr>
    </w:p>
    <w:p w14:paraId="77578086" w14:textId="77777777" w:rsidR="00970B93" w:rsidRPr="00572785" w:rsidRDefault="00970B93">
      <w:pPr>
        <w:jc w:val="both"/>
        <w:rPr>
          <w:rFonts w:ascii="Arial" w:eastAsia="Arial" w:hAnsi="Arial" w:cs="Arial"/>
        </w:rPr>
      </w:pPr>
    </w:p>
    <w:p w14:paraId="72EA98ED" w14:textId="77777777" w:rsidR="00970B93" w:rsidRPr="00572785" w:rsidRDefault="00BC16D5">
      <w:pPr>
        <w:jc w:val="both"/>
        <w:rPr>
          <w:rFonts w:ascii="Arial" w:hAnsi="Arial" w:cs="Arial"/>
        </w:rPr>
      </w:pPr>
      <w:r w:rsidRPr="00572785">
        <w:rPr>
          <w:rFonts w:ascii="Arial" w:eastAsia="Arial" w:hAnsi="Arial" w:cs="Arial"/>
        </w:rPr>
        <w:t>Practitioner (signature): ___________________________________________________</w:t>
      </w:r>
    </w:p>
    <w:p w14:paraId="5CA730F4" w14:textId="77777777" w:rsidR="00645589" w:rsidRPr="00572785" w:rsidRDefault="00ED558C">
      <w:pPr>
        <w:rPr>
          <w:rFonts w:ascii="Arial" w:eastAsia="Arial" w:hAnsi="Arial" w:cs="Arial"/>
          <w:color w:val="4F81BD"/>
        </w:rPr>
      </w:pPr>
      <w:r w:rsidRPr="00572785">
        <w:rPr>
          <w:rFonts w:ascii="Arial" w:eastAsia="Arial" w:hAnsi="Arial" w:cs="Arial"/>
          <w:color w:val="4F81BD"/>
        </w:rPr>
        <w:br w:type="page"/>
      </w:r>
    </w:p>
    <w:p w14:paraId="797B3BE4" w14:textId="77777777" w:rsidR="00645589" w:rsidRPr="00964662" w:rsidRDefault="00645589">
      <w:pPr>
        <w:rPr>
          <w:rFonts w:ascii="Arial" w:eastAsia="Arial" w:hAnsi="Arial" w:cs="Arial"/>
          <w:color w:val="4F81BD"/>
          <w:sz w:val="22"/>
          <w:szCs w:val="22"/>
        </w:rPr>
      </w:pPr>
    </w:p>
    <w:p w14:paraId="6DB6D2D5" w14:textId="04941E53" w:rsidR="00645589" w:rsidRPr="00964662" w:rsidRDefault="00645589" w:rsidP="001B52C1">
      <w:pPr>
        <w:pStyle w:val="Heading2"/>
        <w:rPr>
          <w:rFonts w:ascii="Arial" w:eastAsia="Arial" w:hAnsi="Arial" w:cs="Arial"/>
        </w:rPr>
      </w:pPr>
      <w:bookmarkStart w:id="23" w:name="_Toc196300236"/>
      <w:r w:rsidRPr="00964662">
        <w:rPr>
          <w:rFonts w:ascii="Arial" w:eastAsia="Arial" w:hAnsi="Arial" w:cs="Arial"/>
        </w:rPr>
        <w:t>Annex H</w:t>
      </w:r>
      <w:r w:rsidR="001B52C1" w:rsidRPr="00964662">
        <w:rPr>
          <w:rFonts w:ascii="Arial" w:eastAsia="Arial" w:hAnsi="Arial" w:cs="Arial"/>
        </w:rPr>
        <w:t xml:space="preserve"> </w:t>
      </w:r>
      <w:r w:rsidR="004E117E" w:rsidRPr="00964662">
        <w:rPr>
          <w:rFonts w:ascii="Arial" w:eastAsia="Arial" w:hAnsi="Arial" w:cs="Arial"/>
        </w:rPr>
        <w:t>D</w:t>
      </w:r>
      <w:r w:rsidR="001B52C1" w:rsidRPr="00964662">
        <w:rPr>
          <w:rFonts w:ascii="Arial" w:eastAsia="Arial" w:hAnsi="Arial" w:cs="Arial"/>
        </w:rPr>
        <w:t>iagram</w:t>
      </w:r>
      <w:r w:rsidR="004E117E" w:rsidRPr="00964662">
        <w:rPr>
          <w:rFonts w:ascii="Arial" w:eastAsia="Arial" w:hAnsi="Arial" w:cs="Arial"/>
        </w:rPr>
        <w:t xml:space="preserve"> of Review Cycle</w:t>
      </w:r>
      <w:bookmarkEnd w:id="23"/>
    </w:p>
    <w:p w14:paraId="68E022F3" w14:textId="77777777" w:rsidR="00645589" w:rsidRPr="00964662" w:rsidRDefault="00645589">
      <w:pPr>
        <w:rPr>
          <w:rFonts w:ascii="Arial" w:eastAsia="Arial" w:hAnsi="Arial" w:cs="Arial"/>
          <w:sz w:val="22"/>
          <w:szCs w:val="22"/>
        </w:rPr>
      </w:pPr>
    </w:p>
    <w:p w14:paraId="2CF9ACDE" w14:textId="29F3169A" w:rsidR="00ED558C" w:rsidRPr="00572785" w:rsidRDefault="00645589">
      <w:pPr>
        <w:rPr>
          <w:rFonts w:ascii="Arial" w:eastAsia="Arial" w:hAnsi="Arial" w:cs="Arial"/>
        </w:rPr>
      </w:pPr>
      <w:r w:rsidRPr="00572785">
        <w:rPr>
          <w:rFonts w:ascii="Arial" w:hAnsi="Arial" w:cs="Arial"/>
          <w:shd w:val="clear" w:color="auto" w:fill="FFFFFF"/>
        </w:rPr>
        <w:t xml:space="preserve">The diagram below </w:t>
      </w:r>
      <w:proofErr w:type="spellStart"/>
      <w:r w:rsidRPr="00572785">
        <w:rPr>
          <w:rFonts w:ascii="Arial" w:hAnsi="Arial" w:cs="Arial"/>
          <w:shd w:val="clear" w:color="auto" w:fill="FFFFFF"/>
        </w:rPr>
        <w:t>summarises</w:t>
      </w:r>
      <w:proofErr w:type="spellEnd"/>
      <w:r w:rsidRPr="00572785">
        <w:rPr>
          <w:rFonts w:ascii="Arial" w:hAnsi="Arial" w:cs="Arial"/>
          <w:shd w:val="clear" w:color="auto" w:fill="FFFFFF"/>
        </w:rPr>
        <w:t xml:space="preserve"> the review cycle and the role of the professional development review (PDR) partner in supporting the practitioner to agree priorities, monitor and reflect on their progress using the professional development plan (PDP).</w:t>
      </w:r>
    </w:p>
    <w:p w14:paraId="6F6E384F" w14:textId="77777777" w:rsidR="00645589" w:rsidRPr="00964662" w:rsidRDefault="00645589">
      <w:pPr>
        <w:rPr>
          <w:rFonts w:ascii="Arial" w:eastAsia="Arial" w:hAnsi="Arial" w:cs="Arial"/>
          <w:color w:val="4F81BD"/>
          <w:sz w:val="22"/>
          <w:szCs w:val="22"/>
        </w:rPr>
      </w:pPr>
    </w:p>
    <w:p w14:paraId="15749D7F" w14:textId="77777777" w:rsidR="00645589" w:rsidRPr="00964662" w:rsidRDefault="00645589">
      <w:pPr>
        <w:rPr>
          <w:rFonts w:ascii="Arial" w:eastAsia="Arial" w:hAnsi="Arial" w:cs="Arial"/>
          <w:b/>
          <w:bCs/>
          <w:color w:val="4F81BD"/>
          <w:sz w:val="22"/>
          <w:szCs w:val="22"/>
        </w:rPr>
      </w:pPr>
    </w:p>
    <w:p w14:paraId="0169825D" w14:textId="7F8C0D47" w:rsidR="00970B93" w:rsidRPr="00964662" w:rsidRDefault="00645589" w:rsidP="00ED558C">
      <w:pPr>
        <w:jc w:val="both"/>
        <w:rPr>
          <w:rFonts w:ascii="Arial" w:eastAsia="Arial" w:hAnsi="Arial" w:cs="Arial"/>
          <w:sz w:val="22"/>
          <w:szCs w:val="22"/>
        </w:rPr>
      </w:pPr>
      <w:r w:rsidRPr="00964662">
        <w:rPr>
          <w:rFonts w:ascii="Arial" w:hAnsi="Arial" w:cs="Arial"/>
          <w:noProof/>
        </w:rPr>
        <w:drawing>
          <wp:inline distT="0" distB="0" distL="0" distR="0" wp14:anchorId="3AE66BC2" wp14:editId="29002512">
            <wp:extent cx="6840220" cy="5423349"/>
            <wp:effectExtent l="0" t="0" r="0" b="6350"/>
            <wp:docPr id="2" name="Picture 1" descr="The circular diagram shows the 3 elements of the PDR cycle that the practitioner and professional development review partner will engage with during the year. The cycle begins with planning, continues with monitoring and ends with the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ircular diagram shows the 3 elements of the PDR cycle that the practitioner and professional development review partner will engage with during the year. The cycle begins with planning, continues with monitoring and ends with the review meeti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40220" cy="5423349"/>
                    </a:xfrm>
                    <a:prstGeom prst="rect">
                      <a:avLst/>
                    </a:prstGeom>
                    <a:noFill/>
                    <a:ln>
                      <a:noFill/>
                    </a:ln>
                  </pic:spPr>
                </pic:pic>
              </a:graphicData>
            </a:graphic>
          </wp:inline>
        </w:drawing>
      </w:r>
    </w:p>
    <w:sectPr w:rsidR="00970B93" w:rsidRPr="00964662">
      <w:type w:val="continuous"/>
      <w:pgSz w:w="11906" w:h="16838"/>
      <w:pgMar w:top="851" w:right="567" w:bottom="851" w:left="56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D32AF" w14:textId="77777777" w:rsidR="009E4096" w:rsidRDefault="009E4096">
      <w:r>
        <w:separator/>
      </w:r>
    </w:p>
  </w:endnote>
  <w:endnote w:type="continuationSeparator" w:id="0">
    <w:p w14:paraId="7C3F9DE5" w14:textId="77777777" w:rsidR="009E4096" w:rsidRDefault="009E4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ABHL M+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Bold">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C2D52" w14:textId="77777777" w:rsidR="00970B93" w:rsidRDefault="00BC16D5">
    <w:pPr>
      <w:jc w:val="center"/>
    </w:pPr>
    <w:r>
      <w:fldChar w:fldCharType="begin"/>
    </w:r>
    <w:r>
      <w:instrText xml:space="preserve"> PAGE   \* MERGEFORMAT </w:instrText>
    </w:r>
    <w:r>
      <w:fldChar w:fldCharType="separate"/>
    </w:r>
    <w:r>
      <w:t>22</w:t>
    </w:r>
    <w:r>
      <w:fldChar w:fldCharType="end"/>
    </w:r>
  </w:p>
  <w:p w14:paraId="0773A551" w14:textId="77777777" w:rsidR="00970B93" w:rsidRDefault="00970B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DFD83" w14:textId="77777777" w:rsidR="009E4096" w:rsidRDefault="009E4096">
      <w:r>
        <w:separator/>
      </w:r>
    </w:p>
  </w:footnote>
  <w:footnote w:type="continuationSeparator" w:id="0">
    <w:p w14:paraId="1C3B0B94" w14:textId="77777777" w:rsidR="009E4096" w:rsidRDefault="009E4096">
      <w:r>
        <w:continuationSeparator/>
      </w:r>
    </w:p>
  </w:footnote>
  <w:footnote w:id="1">
    <w:p w14:paraId="464EE19A" w14:textId="77777777" w:rsidR="00970B93" w:rsidRDefault="00970B93">
      <w:pPr>
        <w:rPr>
          <w:sz w:val="20"/>
          <w:szCs w:val="20"/>
        </w:rPr>
      </w:pPr>
    </w:p>
  </w:footnote>
  <w:footnote w:id="2">
    <w:p w14:paraId="5B3198F3" w14:textId="7540AA17" w:rsidR="00970B93" w:rsidRDefault="00970B93">
      <w:pPr>
        <w:rPr>
          <w:color w:val="000000"/>
          <w:sz w:val="20"/>
          <w:szCs w:val="20"/>
          <w:vertAlign w:val="superscri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7A242" w14:textId="77777777" w:rsidR="00970B93" w:rsidRDefault="00970B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00000002"/>
    <w:lvl w:ilvl="0" w:tplc="485A2B6E">
      <w:start w:val="1"/>
      <w:numFmt w:val="bullet"/>
      <w:lvlText w:val=""/>
      <w:lvlJc w:val="left"/>
      <w:pPr>
        <w:ind w:left="720" w:hanging="360"/>
      </w:pPr>
      <w:rPr>
        <w:rFonts w:ascii="Symbol" w:hAnsi="Symbol"/>
        <w:b w:val="0"/>
        <w:bCs w:val="0"/>
      </w:rPr>
    </w:lvl>
    <w:lvl w:ilvl="1" w:tplc="9A402670">
      <w:start w:val="1"/>
      <w:numFmt w:val="bullet"/>
      <w:lvlText w:val="o"/>
      <w:lvlJc w:val="left"/>
      <w:pPr>
        <w:tabs>
          <w:tab w:val="num" w:pos="1440"/>
        </w:tabs>
        <w:ind w:left="1440" w:hanging="360"/>
      </w:pPr>
      <w:rPr>
        <w:rFonts w:ascii="Courier New" w:hAnsi="Courier New"/>
      </w:rPr>
    </w:lvl>
    <w:lvl w:ilvl="2" w:tplc="002CD3BE">
      <w:start w:val="1"/>
      <w:numFmt w:val="bullet"/>
      <w:lvlText w:val=""/>
      <w:lvlJc w:val="left"/>
      <w:pPr>
        <w:tabs>
          <w:tab w:val="num" w:pos="2160"/>
        </w:tabs>
        <w:ind w:left="2160" w:hanging="360"/>
      </w:pPr>
      <w:rPr>
        <w:rFonts w:ascii="Wingdings" w:hAnsi="Wingdings"/>
      </w:rPr>
    </w:lvl>
    <w:lvl w:ilvl="3" w:tplc="986E5398">
      <w:start w:val="1"/>
      <w:numFmt w:val="bullet"/>
      <w:lvlText w:val=""/>
      <w:lvlJc w:val="left"/>
      <w:pPr>
        <w:tabs>
          <w:tab w:val="num" w:pos="2880"/>
        </w:tabs>
        <w:ind w:left="2880" w:hanging="360"/>
      </w:pPr>
      <w:rPr>
        <w:rFonts w:ascii="Symbol" w:hAnsi="Symbol"/>
      </w:rPr>
    </w:lvl>
    <w:lvl w:ilvl="4" w:tplc="5F62887E">
      <w:start w:val="1"/>
      <w:numFmt w:val="bullet"/>
      <w:lvlText w:val="o"/>
      <w:lvlJc w:val="left"/>
      <w:pPr>
        <w:tabs>
          <w:tab w:val="num" w:pos="3600"/>
        </w:tabs>
        <w:ind w:left="3600" w:hanging="360"/>
      </w:pPr>
      <w:rPr>
        <w:rFonts w:ascii="Courier New" w:hAnsi="Courier New"/>
      </w:rPr>
    </w:lvl>
    <w:lvl w:ilvl="5" w:tplc="E9342F94">
      <w:start w:val="1"/>
      <w:numFmt w:val="bullet"/>
      <w:lvlText w:val=""/>
      <w:lvlJc w:val="left"/>
      <w:pPr>
        <w:tabs>
          <w:tab w:val="num" w:pos="4320"/>
        </w:tabs>
        <w:ind w:left="4320" w:hanging="360"/>
      </w:pPr>
      <w:rPr>
        <w:rFonts w:ascii="Wingdings" w:hAnsi="Wingdings"/>
      </w:rPr>
    </w:lvl>
    <w:lvl w:ilvl="6" w:tplc="95788FC0">
      <w:start w:val="1"/>
      <w:numFmt w:val="bullet"/>
      <w:lvlText w:val=""/>
      <w:lvlJc w:val="left"/>
      <w:pPr>
        <w:tabs>
          <w:tab w:val="num" w:pos="5040"/>
        </w:tabs>
        <w:ind w:left="5040" w:hanging="360"/>
      </w:pPr>
      <w:rPr>
        <w:rFonts w:ascii="Symbol" w:hAnsi="Symbol"/>
      </w:rPr>
    </w:lvl>
    <w:lvl w:ilvl="7" w:tplc="3CC6C776">
      <w:start w:val="1"/>
      <w:numFmt w:val="bullet"/>
      <w:lvlText w:val="o"/>
      <w:lvlJc w:val="left"/>
      <w:pPr>
        <w:tabs>
          <w:tab w:val="num" w:pos="5760"/>
        </w:tabs>
        <w:ind w:left="5760" w:hanging="360"/>
      </w:pPr>
      <w:rPr>
        <w:rFonts w:ascii="Courier New" w:hAnsi="Courier New"/>
      </w:rPr>
    </w:lvl>
    <w:lvl w:ilvl="8" w:tplc="8D0EEA4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7"/>
    <w:multiLevelType w:val="hybridMultilevel"/>
    <w:tmpl w:val="00000007"/>
    <w:lvl w:ilvl="0" w:tplc="8D800464">
      <w:start w:val="1"/>
      <w:numFmt w:val="bullet"/>
      <w:lvlText w:val=""/>
      <w:lvlJc w:val="left"/>
      <w:pPr>
        <w:ind w:left="720" w:hanging="360"/>
      </w:pPr>
      <w:rPr>
        <w:rFonts w:ascii="Symbol" w:hAnsi="Symbol"/>
        <w:b w:val="0"/>
        <w:bCs w:val="0"/>
      </w:rPr>
    </w:lvl>
    <w:lvl w:ilvl="1" w:tplc="CCD21D26">
      <w:start w:val="1"/>
      <w:numFmt w:val="bullet"/>
      <w:lvlText w:val="o"/>
      <w:lvlJc w:val="left"/>
      <w:pPr>
        <w:tabs>
          <w:tab w:val="num" w:pos="1440"/>
        </w:tabs>
        <w:ind w:left="1440" w:hanging="360"/>
      </w:pPr>
      <w:rPr>
        <w:rFonts w:ascii="Courier New" w:hAnsi="Courier New"/>
      </w:rPr>
    </w:lvl>
    <w:lvl w:ilvl="2" w:tplc="C426845E">
      <w:start w:val="1"/>
      <w:numFmt w:val="bullet"/>
      <w:lvlText w:val=""/>
      <w:lvlJc w:val="left"/>
      <w:pPr>
        <w:tabs>
          <w:tab w:val="num" w:pos="2160"/>
        </w:tabs>
        <w:ind w:left="2160" w:hanging="360"/>
      </w:pPr>
      <w:rPr>
        <w:rFonts w:ascii="Wingdings" w:hAnsi="Wingdings"/>
      </w:rPr>
    </w:lvl>
    <w:lvl w:ilvl="3" w:tplc="8F7ADE84">
      <w:start w:val="1"/>
      <w:numFmt w:val="bullet"/>
      <w:lvlText w:val=""/>
      <w:lvlJc w:val="left"/>
      <w:pPr>
        <w:tabs>
          <w:tab w:val="num" w:pos="2880"/>
        </w:tabs>
        <w:ind w:left="2880" w:hanging="360"/>
      </w:pPr>
      <w:rPr>
        <w:rFonts w:ascii="Symbol" w:hAnsi="Symbol"/>
      </w:rPr>
    </w:lvl>
    <w:lvl w:ilvl="4" w:tplc="313AC862">
      <w:start w:val="1"/>
      <w:numFmt w:val="bullet"/>
      <w:lvlText w:val="o"/>
      <w:lvlJc w:val="left"/>
      <w:pPr>
        <w:tabs>
          <w:tab w:val="num" w:pos="3600"/>
        </w:tabs>
        <w:ind w:left="3600" w:hanging="360"/>
      </w:pPr>
      <w:rPr>
        <w:rFonts w:ascii="Courier New" w:hAnsi="Courier New"/>
      </w:rPr>
    </w:lvl>
    <w:lvl w:ilvl="5" w:tplc="E7B00296">
      <w:start w:val="1"/>
      <w:numFmt w:val="bullet"/>
      <w:lvlText w:val=""/>
      <w:lvlJc w:val="left"/>
      <w:pPr>
        <w:tabs>
          <w:tab w:val="num" w:pos="4320"/>
        </w:tabs>
        <w:ind w:left="4320" w:hanging="360"/>
      </w:pPr>
      <w:rPr>
        <w:rFonts w:ascii="Wingdings" w:hAnsi="Wingdings"/>
      </w:rPr>
    </w:lvl>
    <w:lvl w:ilvl="6" w:tplc="95847A96">
      <w:start w:val="1"/>
      <w:numFmt w:val="bullet"/>
      <w:lvlText w:val=""/>
      <w:lvlJc w:val="left"/>
      <w:pPr>
        <w:tabs>
          <w:tab w:val="num" w:pos="5040"/>
        </w:tabs>
        <w:ind w:left="5040" w:hanging="360"/>
      </w:pPr>
      <w:rPr>
        <w:rFonts w:ascii="Symbol" w:hAnsi="Symbol"/>
      </w:rPr>
    </w:lvl>
    <w:lvl w:ilvl="7" w:tplc="70B8A2B0">
      <w:start w:val="1"/>
      <w:numFmt w:val="bullet"/>
      <w:lvlText w:val="o"/>
      <w:lvlJc w:val="left"/>
      <w:pPr>
        <w:tabs>
          <w:tab w:val="num" w:pos="5760"/>
        </w:tabs>
        <w:ind w:left="5760" w:hanging="360"/>
      </w:pPr>
      <w:rPr>
        <w:rFonts w:ascii="Courier New" w:hAnsi="Courier New"/>
      </w:rPr>
    </w:lvl>
    <w:lvl w:ilvl="8" w:tplc="C9B475E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8"/>
    <w:multiLevelType w:val="hybridMultilevel"/>
    <w:tmpl w:val="00000008"/>
    <w:lvl w:ilvl="0" w:tplc="D62E5CC8">
      <w:start w:val="1"/>
      <w:numFmt w:val="bullet"/>
      <w:lvlText w:val=""/>
      <w:lvlJc w:val="left"/>
      <w:pPr>
        <w:ind w:left="720" w:hanging="360"/>
      </w:pPr>
      <w:rPr>
        <w:rFonts w:ascii="Symbol" w:hAnsi="Symbol"/>
        <w:b w:val="0"/>
        <w:bCs w:val="0"/>
      </w:rPr>
    </w:lvl>
    <w:lvl w:ilvl="1" w:tplc="C38C45F2">
      <w:start w:val="1"/>
      <w:numFmt w:val="bullet"/>
      <w:lvlText w:val="o"/>
      <w:lvlJc w:val="left"/>
      <w:pPr>
        <w:tabs>
          <w:tab w:val="num" w:pos="1440"/>
        </w:tabs>
        <w:ind w:left="1440" w:hanging="360"/>
      </w:pPr>
      <w:rPr>
        <w:rFonts w:ascii="Courier New" w:hAnsi="Courier New"/>
      </w:rPr>
    </w:lvl>
    <w:lvl w:ilvl="2" w:tplc="A1CA52E8">
      <w:start w:val="1"/>
      <w:numFmt w:val="bullet"/>
      <w:lvlText w:val=""/>
      <w:lvlJc w:val="left"/>
      <w:pPr>
        <w:tabs>
          <w:tab w:val="num" w:pos="2160"/>
        </w:tabs>
        <w:ind w:left="2160" w:hanging="360"/>
      </w:pPr>
      <w:rPr>
        <w:rFonts w:ascii="Wingdings" w:hAnsi="Wingdings"/>
      </w:rPr>
    </w:lvl>
    <w:lvl w:ilvl="3" w:tplc="EEC000EC">
      <w:start w:val="1"/>
      <w:numFmt w:val="bullet"/>
      <w:lvlText w:val=""/>
      <w:lvlJc w:val="left"/>
      <w:pPr>
        <w:tabs>
          <w:tab w:val="num" w:pos="2880"/>
        </w:tabs>
        <w:ind w:left="2880" w:hanging="360"/>
      </w:pPr>
      <w:rPr>
        <w:rFonts w:ascii="Symbol" w:hAnsi="Symbol"/>
      </w:rPr>
    </w:lvl>
    <w:lvl w:ilvl="4" w:tplc="AC84EF80">
      <w:start w:val="1"/>
      <w:numFmt w:val="bullet"/>
      <w:lvlText w:val="o"/>
      <w:lvlJc w:val="left"/>
      <w:pPr>
        <w:tabs>
          <w:tab w:val="num" w:pos="3600"/>
        </w:tabs>
        <w:ind w:left="3600" w:hanging="360"/>
      </w:pPr>
      <w:rPr>
        <w:rFonts w:ascii="Courier New" w:hAnsi="Courier New"/>
      </w:rPr>
    </w:lvl>
    <w:lvl w:ilvl="5" w:tplc="88466E66">
      <w:start w:val="1"/>
      <w:numFmt w:val="bullet"/>
      <w:lvlText w:val=""/>
      <w:lvlJc w:val="left"/>
      <w:pPr>
        <w:tabs>
          <w:tab w:val="num" w:pos="4320"/>
        </w:tabs>
        <w:ind w:left="4320" w:hanging="360"/>
      </w:pPr>
      <w:rPr>
        <w:rFonts w:ascii="Wingdings" w:hAnsi="Wingdings"/>
      </w:rPr>
    </w:lvl>
    <w:lvl w:ilvl="6" w:tplc="D4C8BF18">
      <w:start w:val="1"/>
      <w:numFmt w:val="bullet"/>
      <w:lvlText w:val=""/>
      <w:lvlJc w:val="left"/>
      <w:pPr>
        <w:tabs>
          <w:tab w:val="num" w:pos="5040"/>
        </w:tabs>
        <w:ind w:left="5040" w:hanging="360"/>
      </w:pPr>
      <w:rPr>
        <w:rFonts w:ascii="Symbol" w:hAnsi="Symbol"/>
      </w:rPr>
    </w:lvl>
    <w:lvl w:ilvl="7" w:tplc="76BA2DE4">
      <w:start w:val="1"/>
      <w:numFmt w:val="bullet"/>
      <w:lvlText w:val="o"/>
      <w:lvlJc w:val="left"/>
      <w:pPr>
        <w:tabs>
          <w:tab w:val="num" w:pos="5760"/>
        </w:tabs>
        <w:ind w:left="5760" w:hanging="360"/>
      </w:pPr>
      <w:rPr>
        <w:rFonts w:ascii="Courier New" w:hAnsi="Courier New"/>
      </w:rPr>
    </w:lvl>
    <w:lvl w:ilvl="8" w:tplc="D892F35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C"/>
    <w:multiLevelType w:val="hybridMultilevel"/>
    <w:tmpl w:val="D3AAAA54"/>
    <w:lvl w:ilvl="0" w:tplc="7BC6DF96">
      <w:start w:val="1"/>
      <w:numFmt w:val="bullet"/>
      <w:lvlText w:val=""/>
      <w:lvlJc w:val="left"/>
      <w:pPr>
        <w:ind w:left="720" w:hanging="360"/>
      </w:pPr>
      <w:rPr>
        <w:rFonts w:ascii="Symbol" w:hAnsi="Symbol"/>
        <w:b w:val="0"/>
        <w:bCs w:val="0"/>
      </w:rPr>
    </w:lvl>
    <w:lvl w:ilvl="1" w:tplc="FEC0AE56">
      <w:start w:val="1"/>
      <w:numFmt w:val="bullet"/>
      <w:lvlText w:val="o"/>
      <w:lvlJc w:val="left"/>
      <w:pPr>
        <w:tabs>
          <w:tab w:val="num" w:pos="1440"/>
        </w:tabs>
        <w:ind w:left="1440" w:hanging="360"/>
      </w:pPr>
      <w:rPr>
        <w:rFonts w:ascii="Courier New" w:hAnsi="Courier New"/>
      </w:rPr>
    </w:lvl>
    <w:lvl w:ilvl="2" w:tplc="C9E880A6">
      <w:start w:val="1"/>
      <w:numFmt w:val="bullet"/>
      <w:lvlText w:val=""/>
      <w:lvlJc w:val="left"/>
      <w:pPr>
        <w:tabs>
          <w:tab w:val="num" w:pos="2160"/>
        </w:tabs>
        <w:ind w:left="2160" w:hanging="360"/>
      </w:pPr>
      <w:rPr>
        <w:rFonts w:ascii="Wingdings" w:hAnsi="Wingdings"/>
      </w:rPr>
    </w:lvl>
    <w:lvl w:ilvl="3" w:tplc="D30AADB0">
      <w:start w:val="1"/>
      <w:numFmt w:val="bullet"/>
      <w:lvlText w:val=""/>
      <w:lvlJc w:val="left"/>
      <w:pPr>
        <w:tabs>
          <w:tab w:val="num" w:pos="2880"/>
        </w:tabs>
        <w:ind w:left="2880" w:hanging="360"/>
      </w:pPr>
      <w:rPr>
        <w:rFonts w:ascii="Symbol" w:hAnsi="Symbol"/>
      </w:rPr>
    </w:lvl>
    <w:lvl w:ilvl="4" w:tplc="E92CBE06">
      <w:start w:val="1"/>
      <w:numFmt w:val="bullet"/>
      <w:lvlText w:val="o"/>
      <w:lvlJc w:val="left"/>
      <w:pPr>
        <w:tabs>
          <w:tab w:val="num" w:pos="3600"/>
        </w:tabs>
        <w:ind w:left="3600" w:hanging="360"/>
      </w:pPr>
      <w:rPr>
        <w:rFonts w:ascii="Courier New" w:hAnsi="Courier New"/>
      </w:rPr>
    </w:lvl>
    <w:lvl w:ilvl="5" w:tplc="90EC30BC">
      <w:start w:val="1"/>
      <w:numFmt w:val="bullet"/>
      <w:lvlText w:val=""/>
      <w:lvlJc w:val="left"/>
      <w:pPr>
        <w:tabs>
          <w:tab w:val="num" w:pos="4320"/>
        </w:tabs>
        <w:ind w:left="4320" w:hanging="360"/>
      </w:pPr>
      <w:rPr>
        <w:rFonts w:ascii="Wingdings" w:hAnsi="Wingdings"/>
      </w:rPr>
    </w:lvl>
    <w:lvl w:ilvl="6" w:tplc="12A21F94">
      <w:start w:val="1"/>
      <w:numFmt w:val="bullet"/>
      <w:lvlText w:val=""/>
      <w:lvlJc w:val="left"/>
      <w:pPr>
        <w:tabs>
          <w:tab w:val="num" w:pos="5040"/>
        </w:tabs>
        <w:ind w:left="5040" w:hanging="360"/>
      </w:pPr>
      <w:rPr>
        <w:rFonts w:ascii="Symbol" w:hAnsi="Symbol"/>
      </w:rPr>
    </w:lvl>
    <w:lvl w:ilvl="7" w:tplc="B45224F0">
      <w:start w:val="1"/>
      <w:numFmt w:val="bullet"/>
      <w:lvlText w:val="o"/>
      <w:lvlJc w:val="left"/>
      <w:pPr>
        <w:tabs>
          <w:tab w:val="num" w:pos="5760"/>
        </w:tabs>
        <w:ind w:left="5760" w:hanging="360"/>
      </w:pPr>
      <w:rPr>
        <w:rFonts w:ascii="Courier New" w:hAnsi="Courier New"/>
      </w:rPr>
    </w:lvl>
    <w:lvl w:ilvl="8" w:tplc="8CE6CEB0">
      <w:start w:val="1"/>
      <w:numFmt w:val="bullet"/>
      <w:lvlText w:val=""/>
      <w:lvlJc w:val="left"/>
      <w:pPr>
        <w:tabs>
          <w:tab w:val="num" w:pos="6480"/>
        </w:tabs>
        <w:ind w:left="6480" w:hanging="360"/>
      </w:pPr>
      <w:rPr>
        <w:rFonts w:ascii="Wingdings" w:hAnsi="Wingdings"/>
      </w:rPr>
    </w:lvl>
  </w:abstractNum>
  <w:abstractNum w:abstractNumId="4" w15:restartNumberingAfterBreak="0">
    <w:nsid w:val="0000000E"/>
    <w:multiLevelType w:val="hybridMultilevel"/>
    <w:tmpl w:val="0000000E"/>
    <w:lvl w:ilvl="0" w:tplc="1A6C137A">
      <w:start w:val="1"/>
      <w:numFmt w:val="bullet"/>
      <w:lvlText w:val=""/>
      <w:lvlJc w:val="left"/>
      <w:pPr>
        <w:ind w:left="720" w:hanging="360"/>
      </w:pPr>
      <w:rPr>
        <w:rFonts w:ascii="Symbol" w:hAnsi="Symbol"/>
        <w:b w:val="0"/>
        <w:bCs w:val="0"/>
      </w:rPr>
    </w:lvl>
    <w:lvl w:ilvl="1" w:tplc="9F0AEA3E">
      <w:start w:val="1"/>
      <w:numFmt w:val="bullet"/>
      <w:lvlText w:val="o"/>
      <w:lvlJc w:val="left"/>
      <w:pPr>
        <w:tabs>
          <w:tab w:val="num" w:pos="1440"/>
        </w:tabs>
        <w:ind w:left="1440" w:hanging="360"/>
      </w:pPr>
      <w:rPr>
        <w:rFonts w:ascii="Courier New" w:hAnsi="Courier New"/>
      </w:rPr>
    </w:lvl>
    <w:lvl w:ilvl="2" w:tplc="10165770">
      <w:start w:val="1"/>
      <w:numFmt w:val="bullet"/>
      <w:lvlText w:val=""/>
      <w:lvlJc w:val="left"/>
      <w:pPr>
        <w:tabs>
          <w:tab w:val="num" w:pos="2160"/>
        </w:tabs>
        <w:ind w:left="2160" w:hanging="360"/>
      </w:pPr>
      <w:rPr>
        <w:rFonts w:ascii="Wingdings" w:hAnsi="Wingdings"/>
      </w:rPr>
    </w:lvl>
    <w:lvl w:ilvl="3" w:tplc="CB52987A">
      <w:start w:val="1"/>
      <w:numFmt w:val="bullet"/>
      <w:lvlText w:val=""/>
      <w:lvlJc w:val="left"/>
      <w:pPr>
        <w:tabs>
          <w:tab w:val="num" w:pos="2880"/>
        </w:tabs>
        <w:ind w:left="2880" w:hanging="360"/>
      </w:pPr>
      <w:rPr>
        <w:rFonts w:ascii="Symbol" w:hAnsi="Symbol"/>
      </w:rPr>
    </w:lvl>
    <w:lvl w:ilvl="4" w:tplc="E938B11E">
      <w:start w:val="1"/>
      <w:numFmt w:val="bullet"/>
      <w:lvlText w:val="o"/>
      <w:lvlJc w:val="left"/>
      <w:pPr>
        <w:tabs>
          <w:tab w:val="num" w:pos="3600"/>
        </w:tabs>
        <w:ind w:left="3600" w:hanging="360"/>
      </w:pPr>
      <w:rPr>
        <w:rFonts w:ascii="Courier New" w:hAnsi="Courier New"/>
      </w:rPr>
    </w:lvl>
    <w:lvl w:ilvl="5" w:tplc="6298E0D6">
      <w:start w:val="1"/>
      <w:numFmt w:val="bullet"/>
      <w:lvlText w:val=""/>
      <w:lvlJc w:val="left"/>
      <w:pPr>
        <w:tabs>
          <w:tab w:val="num" w:pos="4320"/>
        </w:tabs>
        <w:ind w:left="4320" w:hanging="360"/>
      </w:pPr>
      <w:rPr>
        <w:rFonts w:ascii="Wingdings" w:hAnsi="Wingdings"/>
      </w:rPr>
    </w:lvl>
    <w:lvl w:ilvl="6" w:tplc="F4C82A4C">
      <w:start w:val="1"/>
      <w:numFmt w:val="bullet"/>
      <w:lvlText w:val=""/>
      <w:lvlJc w:val="left"/>
      <w:pPr>
        <w:tabs>
          <w:tab w:val="num" w:pos="5040"/>
        </w:tabs>
        <w:ind w:left="5040" w:hanging="360"/>
      </w:pPr>
      <w:rPr>
        <w:rFonts w:ascii="Symbol" w:hAnsi="Symbol"/>
      </w:rPr>
    </w:lvl>
    <w:lvl w:ilvl="7" w:tplc="2BA6DEA0">
      <w:start w:val="1"/>
      <w:numFmt w:val="bullet"/>
      <w:lvlText w:val="o"/>
      <w:lvlJc w:val="left"/>
      <w:pPr>
        <w:tabs>
          <w:tab w:val="num" w:pos="5760"/>
        </w:tabs>
        <w:ind w:left="5760" w:hanging="360"/>
      </w:pPr>
      <w:rPr>
        <w:rFonts w:ascii="Courier New" w:hAnsi="Courier New"/>
      </w:rPr>
    </w:lvl>
    <w:lvl w:ilvl="8" w:tplc="3A122BC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F"/>
    <w:multiLevelType w:val="hybridMultilevel"/>
    <w:tmpl w:val="0000000F"/>
    <w:lvl w:ilvl="0" w:tplc="C70EEBA6">
      <w:start w:val="1"/>
      <w:numFmt w:val="bullet"/>
      <w:lvlText w:val=""/>
      <w:lvlJc w:val="left"/>
      <w:pPr>
        <w:ind w:left="720" w:hanging="360"/>
      </w:pPr>
      <w:rPr>
        <w:rFonts w:ascii="Symbol" w:hAnsi="Symbol"/>
        <w:b w:val="0"/>
        <w:bCs w:val="0"/>
      </w:rPr>
    </w:lvl>
    <w:lvl w:ilvl="1" w:tplc="C81A273A">
      <w:start w:val="1"/>
      <w:numFmt w:val="bullet"/>
      <w:lvlText w:val="o"/>
      <w:lvlJc w:val="left"/>
      <w:pPr>
        <w:tabs>
          <w:tab w:val="num" w:pos="1440"/>
        </w:tabs>
        <w:ind w:left="1440" w:hanging="360"/>
      </w:pPr>
      <w:rPr>
        <w:rFonts w:ascii="Courier New" w:hAnsi="Courier New"/>
      </w:rPr>
    </w:lvl>
    <w:lvl w:ilvl="2" w:tplc="5246D952">
      <w:start w:val="1"/>
      <w:numFmt w:val="bullet"/>
      <w:lvlText w:val=""/>
      <w:lvlJc w:val="left"/>
      <w:pPr>
        <w:tabs>
          <w:tab w:val="num" w:pos="2160"/>
        </w:tabs>
        <w:ind w:left="2160" w:hanging="360"/>
      </w:pPr>
      <w:rPr>
        <w:rFonts w:ascii="Wingdings" w:hAnsi="Wingdings"/>
      </w:rPr>
    </w:lvl>
    <w:lvl w:ilvl="3" w:tplc="BEDC94AE">
      <w:start w:val="1"/>
      <w:numFmt w:val="bullet"/>
      <w:lvlText w:val=""/>
      <w:lvlJc w:val="left"/>
      <w:pPr>
        <w:tabs>
          <w:tab w:val="num" w:pos="2880"/>
        </w:tabs>
        <w:ind w:left="2880" w:hanging="360"/>
      </w:pPr>
      <w:rPr>
        <w:rFonts w:ascii="Symbol" w:hAnsi="Symbol"/>
      </w:rPr>
    </w:lvl>
    <w:lvl w:ilvl="4" w:tplc="79B6A3DE">
      <w:start w:val="1"/>
      <w:numFmt w:val="bullet"/>
      <w:lvlText w:val="o"/>
      <w:lvlJc w:val="left"/>
      <w:pPr>
        <w:tabs>
          <w:tab w:val="num" w:pos="3600"/>
        </w:tabs>
        <w:ind w:left="3600" w:hanging="360"/>
      </w:pPr>
      <w:rPr>
        <w:rFonts w:ascii="Courier New" w:hAnsi="Courier New"/>
      </w:rPr>
    </w:lvl>
    <w:lvl w:ilvl="5" w:tplc="1E2E3DE0">
      <w:start w:val="1"/>
      <w:numFmt w:val="bullet"/>
      <w:lvlText w:val=""/>
      <w:lvlJc w:val="left"/>
      <w:pPr>
        <w:tabs>
          <w:tab w:val="num" w:pos="4320"/>
        </w:tabs>
        <w:ind w:left="4320" w:hanging="360"/>
      </w:pPr>
      <w:rPr>
        <w:rFonts w:ascii="Wingdings" w:hAnsi="Wingdings"/>
      </w:rPr>
    </w:lvl>
    <w:lvl w:ilvl="6" w:tplc="3F200856">
      <w:start w:val="1"/>
      <w:numFmt w:val="bullet"/>
      <w:lvlText w:val=""/>
      <w:lvlJc w:val="left"/>
      <w:pPr>
        <w:tabs>
          <w:tab w:val="num" w:pos="5040"/>
        </w:tabs>
        <w:ind w:left="5040" w:hanging="360"/>
      </w:pPr>
      <w:rPr>
        <w:rFonts w:ascii="Symbol" w:hAnsi="Symbol"/>
      </w:rPr>
    </w:lvl>
    <w:lvl w:ilvl="7" w:tplc="41EEBCB8">
      <w:start w:val="1"/>
      <w:numFmt w:val="bullet"/>
      <w:lvlText w:val="o"/>
      <w:lvlJc w:val="left"/>
      <w:pPr>
        <w:tabs>
          <w:tab w:val="num" w:pos="5760"/>
        </w:tabs>
        <w:ind w:left="5760" w:hanging="360"/>
      </w:pPr>
      <w:rPr>
        <w:rFonts w:ascii="Courier New" w:hAnsi="Courier New"/>
      </w:rPr>
    </w:lvl>
    <w:lvl w:ilvl="8" w:tplc="4F8AD854">
      <w:start w:val="1"/>
      <w:numFmt w:val="bullet"/>
      <w:lvlText w:val=""/>
      <w:lvlJc w:val="left"/>
      <w:pPr>
        <w:tabs>
          <w:tab w:val="num" w:pos="6480"/>
        </w:tabs>
        <w:ind w:left="6480" w:hanging="360"/>
      </w:pPr>
      <w:rPr>
        <w:rFonts w:ascii="Wingdings" w:hAnsi="Wingdings"/>
      </w:rPr>
    </w:lvl>
  </w:abstractNum>
  <w:abstractNum w:abstractNumId="6" w15:restartNumberingAfterBreak="0">
    <w:nsid w:val="00000010"/>
    <w:multiLevelType w:val="hybridMultilevel"/>
    <w:tmpl w:val="00000010"/>
    <w:lvl w:ilvl="0" w:tplc="9612A36E">
      <w:start w:val="1"/>
      <w:numFmt w:val="bullet"/>
      <w:lvlText w:val=""/>
      <w:lvlJc w:val="left"/>
      <w:pPr>
        <w:ind w:left="720" w:hanging="360"/>
      </w:pPr>
      <w:rPr>
        <w:rFonts w:ascii="Symbol" w:hAnsi="Symbol"/>
        <w:b w:val="0"/>
        <w:bCs w:val="0"/>
      </w:rPr>
    </w:lvl>
    <w:lvl w:ilvl="1" w:tplc="3B823678">
      <w:start w:val="1"/>
      <w:numFmt w:val="bullet"/>
      <w:lvlText w:val="o"/>
      <w:lvlJc w:val="left"/>
      <w:pPr>
        <w:tabs>
          <w:tab w:val="num" w:pos="1440"/>
        </w:tabs>
        <w:ind w:left="1440" w:hanging="360"/>
      </w:pPr>
      <w:rPr>
        <w:rFonts w:ascii="Courier New" w:hAnsi="Courier New"/>
      </w:rPr>
    </w:lvl>
    <w:lvl w:ilvl="2" w:tplc="0DEC98F4">
      <w:start w:val="1"/>
      <w:numFmt w:val="bullet"/>
      <w:lvlText w:val=""/>
      <w:lvlJc w:val="left"/>
      <w:pPr>
        <w:tabs>
          <w:tab w:val="num" w:pos="2160"/>
        </w:tabs>
        <w:ind w:left="2160" w:hanging="360"/>
      </w:pPr>
      <w:rPr>
        <w:rFonts w:ascii="Wingdings" w:hAnsi="Wingdings"/>
      </w:rPr>
    </w:lvl>
    <w:lvl w:ilvl="3" w:tplc="5C8CF3AA">
      <w:start w:val="1"/>
      <w:numFmt w:val="bullet"/>
      <w:lvlText w:val=""/>
      <w:lvlJc w:val="left"/>
      <w:pPr>
        <w:tabs>
          <w:tab w:val="num" w:pos="2880"/>
        </w:tabs>
        <w:ind w:left="2880" w:hanging="360"/>
      </w:pPr>
      <w:rPr>
        <w:rFonts w:ascii="Symbol" w:hAnsi="Symbol"/>
      </w:rPr>
    </w:lvl>
    <w:lvl w:ilvl="4" w:tplc="57A4B844">
      <w:start w:val="1"/>
      <w:numFmt w:val="bullet"/>
      <w:lvlText w:val="o"/>
      <w:lvlJc w:val="left"/>
      <w:pPr>
        <w:tabs>
          <w:tab w:val="num" w:pos="3600"/>
        </w:tabs>
        <w:ind w:left="3600" w:hanging="360"/>
      </w:pPr>
      <w:rPr>
        <w:rFonts w:ascii="Courier New" w:hAnsi="Courier New"/>
      </w:rPr>
    </w:lvl>
    <w:lvl w:ilvl="5" w:tplc="B0262F4C">
      <w:start w:val="1"/>
      <w:numFmt w:val="bullet"/>
      <w:lvlText w:val=""/>
      <w:lvlJc w:val="left"/>
      <w:pPr>
        <w:tabs>
          <w:tab w:val="num" w:pos="4320"/>
        </w:tabs>
        <w:ind w:left="4320" w:hanging="360"/>
      </w:pPr>
      <w:rPr>
        <w:rFonts w:ascii="Wingdings" w:hAnsi="Wingdings"/>
      </w:rPr>
    </w:lvl>
    <w:lvl w:ilvl="6" w:tplc="FBDEFE04">
      <w:start w:val="1"/>
      <w:numFmt w:val="bullet"/>
      <w:lvlText w:val=""/>
      <w:lvlJc w:val="left"/>
      <w:pPr>
        <w:tabs>
          <w:tab w:val="num" w:pos="5040"/>
        </w:tabs>
        <w:ind w:left="5040" w:hanging="360"/>
      </w:pPr>
      <w:rPr>
        <w:rFonts w:ascii="Symbol" w:hAnsi="Symbol"/>
      </w:rPr>
    </w:lvl>
    <w:lvl w:ilvl="7" w:tplc="A03A4CD6">
      <w:start w:val="1"/>
      <w:numFmt w:val="bullet"/>
      <w:lvlText w:val="o"/>
      <w:lvlJc w:val="left"/>
      <w:pPr>
        <w:tabs>
          <w:tab w:val="num" w:pos="5760"/>
        </w:tabs>
        <w:ind w:left="5760" w:hanging="360"/>
      </w:pPr>
      <w:rPr>
        <w:rFonts w:ascii="Courier New" w:hAnsi="Courier New"/>
      </w:rPr>
    </w:lvl>
    <w:lvl w:ilvl="8" w:tplc="3A7640EE">
      <w:start w:val="1"/>
      <w:numFmt w:val="bullet"/>
      <w:lvlText w:val=""/>
      <w:lvlJc w:val="left"/>
      <w:pPr>
        <w:tabs>
          <w:tab w:val="num" w:pos="6480"/>
        </w:tabs>
        <w:ind w:left="6480" w:hanging="360"/>
      </w:pPr>
      <w:rPr>
        <w:rFonts w:ascii="Wingdings" w:hAnsi="Wingdings"/>
      </w:rPr>
    </w:lvl>
  </w:abstractNum>
  <w:abstractNum w:abstractNumId="7" w15:restartNumberingAfterBreak="0">
    <w:nsid w:val="00000012"/>
    <w:multiLevelType w:val="hybridMultilevel"/>
    <w:tmpl w:val="00000012"/>
    <w:lvl w:ilvl="0" w:tplc="B4E414CE">
      <w:start w:val="1"/>
      <w:numFmt w:val="bullet"/>
      <w:lvlText w:val=""/>
      <w:lvlJc w:val="left"/>
      <w:pPr>
        <w:ind w:left="720" w:hanging="360"/>
      </w:pPr>
      <w:rPr>
        <w:rFonts w:ascii="Symbol" w:hAnsi="Symbol"/>
        <w:b w:val="0"/>
        <w:bCs w:val="0"/>
      </w:rPr>
    </w:lvl>
    <w:lvl w:ilvl="1" w:tplc="661C9BE4">
      <w:start w:val="1"/>
      <w:numFmt w:val="bullet"/>
      <w:lvlText w:val="o"/>
      <w:lvlJc w:val="left"/>
      <w:pPr>
        <w:tabs>
          <w:tab w:val="num" w:pos="1440"/>
        </w:tabs>
        <w:ind w:left="1440" w:hanging="360"/>
      </w:pPr>
      <w:rPr>
        <w:rFonts w:ascii="Courier New" w:hAnsi="Courier New"/>
      </w:rPr>
    </w:lvl>
    <w:lvl w:ilvl="2" w:tplc="055AABFA">
      <w:start w:val="1"/>
      <w:numFmt w:val="bullet"/>
      <w:lvlText w:val=""/>
      <w:lvlJc w:val="left"/>
      <w:pPr>
        <w:tabs>
          <w:tab w:val="num" w:pos="2160"/>
        </w:tabs>
        <w:ind w:left="2160" w:hanging="360"/>
      </w:pPr>
      <w:rPr>
        <w:rFonts w:ascii="Wingdings" w:hAnsi="Wingdings"/>
      </w:rPr>
    </w:lvl>
    <w:lvl w:ilvl="3" w:tplc="09625F5A">
      <w:start w:val="1"/>
      <w:numFmt w:val="bullet"/>
      <w:lvlText w:val=""/>
      <w:lvlJc w:val="left"/>
      <w:pPr>
        <w:tabs>
          <w:tab w:val="num" w:pos="2880"/>
        </w:tabs>
        <w:ind w:left="2880" w:hanging="360"/>
      </w:pPr>
      <w:rPr>
        <w:rFonts w:ascii="Symbol" w:hAnsi="Symbol"/>
      </w:rPr>
    </w:lvl>
    <w:lvl w:ilvl="4" w:tplc="819A779A">
      <w:start w:val="1"/>
      <w:numFmt w:val="bullet"/>
      <w:lvlText w:val="o"/>
      <w:lvlJc w:val="left"/>
      <w:pPr>
        <w:tabs>
          <w:tab w:val="num" w:pos="3600"/>
        </w:tabs>
        <w:ind w:left="3600" w:hanging="360"/>
      </w:pPr>
      <w:rPr>
        <w:rFonts w:ascii="Courier New" w:hAnsi="Courier New"/>
      </w:rPr>
    </w:lvl>
    <w:lvl w:ilvl="5" w:tplc="E27E89F0">
      <w:start w:val="1"/>
      <w:numFmt w:val="bullet"/>
      <w:lvlText w:val=""/>
      <w:lvlJc w:val="left"/>
      <w:pPr>
        <w:tabs>
          <w:tab w:val="num" w:pos="4320"/>
        </w:tabs>
        <w:ind w:left="4320" w:hanging="360"/>
      </w:pPr>
      <w:rPr>
        <w:rFonts w:ascii="Wingdings" w:hAnsi="Wingdings"/>
      </w:rPr>
    </w:lvl>
    <w:lvl w:ilvl="6" w:tplc="65804D68">
      <w:start w:val="1"/>
      <w:numFmt w:val="bullet"/>
      <w:lvlText w:val=""/>
      <w:lvlJc w:val="left"/>
      <w:pPr>
        <w:tabs>
          <w:tab w:val="num" w:pos="5040"/>
        </w:tabs>
        <w:ind w:left="5040" w:hanging="360"/>
      </w:pPr>
      <w:rPr>
        <w:rFonts w:ascii="Symbol" w:hAnsi="Symbol"/>
      </w:rPr>
    </w:lvl>
    <w:lvl w:ilvl="7" w:tplc="199E227A">
      <w:start w:val="1"/>
      <w:numFmt w:val="bullet"/>
      <w:lvlText w:val="o"/>
      <w:lvlJc w:val="left"/>
      <w:pPr>
        <w:tabs>
          <w:tab w:val="num" w:pos="5760"/>
        </w:tabs>
        <w:ind w:left="5760" w:hanging="360"/>
      </w:pPr>
      <w:rPr>
        <w:rFonts w:ascii="Courier New" w:hAnsi="Courier New"/>
      </w:rPr>
    </w:lvl>
    <w:lvl w:ilvl="8" w:tplc="ED628472">
      <w:start w:val="1"/>
      <w:numFmt w:val="bullet"/>
      <w:lvlText w:val=""/>
      <w:lvlJc w:val="left"/>
      <w:pPr>
        <w:tabs>
          <w:tab w:val="num" w:pos="6480"/>
        </w:tabs>
        <w:ind w:left="6480" w:hanging="360"/>
      </w:pPr>
      <w:rPr>
        <w:rFonts w:ascii="Wingdings" w:hAnsi="Wingdings"/>
      </w:rPr>
    </w:lvl>
  </w:abstractNum>
  <w:abstractNum w:abstractNumId="8" w15:restartNumberingAfterBreak="0">
    <w:nsid w:val="00000015"/>
    <w:multiLevelType w:val="hybridMultilevel"/>
    <w:tmpl w:val="00000015"/>
    <w:lvl w:ilvl="0" w:tplc="43A0BB9C">
      <w:start w:val="1"/>
      <w:numFmt w:val="bullet"/>
      <w:lvlText w:val=""/>
      <w:lvlJc w:val="left"/>
      <w:pPr>
        <w:ind w:left="720" w:hanging="360"/>
      </w:pPr>
      <w:rPr>
        <w:rFonts w:ascii="Symbol" w:hAnsi="Symbol"/>
        <w:b w:val="0"/>
        <w:bCs w:val="0"/>
      </w:rPr>
    </w:lvl>
    <w:lvl w:ilvl="1" w:tplc="DF543CE8">
      <w:start w:val="1"/>
      <w:numFmt w:val="bullet"/>
      <w:lvlText w:val="o"/>
      <w:lvlJc w:val="left"/>
      <w:pPr>
        <w:tabs>
          <w:tab w:val="num" w:pos="1440"/>
        </w:tabs>
        <w:ind w:left="1440" w:hanging="360"/>
      </w:pPr>
      <w:rPr>
        <w:rFonts w:ascii="Courier New" w:hAnsi="Courier New"/>
      </w:rPr>
    </w:lvl>
    <w:lvl w:ilvl="2" w:tplc="054A4DE0">
      <w:start w:val="1"/>
      <w:numFmt w:val="bullet"/>
      <w:lvlText w:val=""/>
      <w:lvlJc w:val="left"/>
      <w:pPr>
        <w:tabs>
          <w:tab w:val="num" w:pos="2160"/>
        </w:tabs>
        <w:ind w:left="2160" w:hanging="360"/>
      </w:pPr>
      <w:rPr>
        <w:rFonts w:ascii="Wingdings" w:hAnsi="Wingdings"/>
      </w:rPr>
    </w:lvl>
    <w:lvl w:ilvl="3" w:tplc="D91CC9D6">
      <w:start w:val="1"/>
      <w:numFmt w:val="bullet"/>
      <w:lvlText w:val=""/>
      <w:lvlJc w:val="left"/>
      <w:pPr>
        <w:tabs>
          <w:tab w:val="num" w:pos="2880"/>
        </w:tabs>
        <w:ind w:left="2880" w:hanging="360"/>
      </w:pPr>
      <w:rPr>
        <w:rFonts w:ascii="Symbol" w:hAnsi="Symbol"/>
      </w:rPr>
    </w:lvl>
    <w:lvl w:ilvl="4" w:tplc="D15C3B1C">
      <w:start w:val="1"/>
      <w:numFmt w:val="bullet"/>
      <w:lvlText w:val="o"/>
      <w:lvlJc w:val="left"/>
      <w:pPr>
        <w:tabs>
          <w:tab w:val="num" w:pos="3600"/>
        </w:tabs>
        <w:ind w:left="3600" w:hanging="360"/>
      </w:pPr>
      <w:rPr>
        <w:rFonts w:ascii="Courier New" w:hAnsi="Courier New"/>
      </w:rPr>
    </w:lvl>
    <w:lvl w:ilvl="5" w:tplc="FE942210">
      <w:start w:val="1"/>
      <w:numFmt w:val="bullet"/>
      <w:lvlText w:val=""/>
      <w:lvlJc w:val="left"/>
      <w:pPr>
        <w:tabs>
          <w:tab w:val="num" w:pos="4320"/>
        </w:tabs>
        <w:ind w:left="4320" w:hanging="360"/>
      </w:pPr>
      <w:rPr>
        <w:rFonts w:ascii="Wingdings" w:hAnsi="Wingdings"/>
      </w:rPr>
    </w:lvl>
    <w:lvl w:ilvl="6" w:tplc="03760EC6">
      <w:start w:val="1"/>
      <w:numFmt w:val="bullet"/>
      <w:lvlText w:val=""/>
      <w:lvlJc w:val="left"/>
      <w:pPr>
        <w:tabs>
          <w:tab w:val="num" w:pos="5040"/>
        </w:tabs>
        <w:ind w:left="5040" w:hanging="360"/>
      </w:pPr>
      <w:rPr>
        <w:rFonts w:ascii="Symbol" w:hAnsi="Symbol"/>
      </w:rPr>
    </w:lvl>
    <w:lvl w:ilvl="7" w:tplc="367811DE">
      <w:start w:val="1"/>
      <w:numFmt w:val="bullet"/>
      <w:lvlText w:val="o"/>
      <w:lvlJc w:val="left"/>
      <w:pPr>
        <w:tabs>
          <w:tab w:val="num" w:pos="5760"/>
        </w:tabs>
        <w:ind w:left="5760" w:hanging="360"/>
      </w:pPr>
      <w:rPr>
        <w:rFonts w:ascii="Courier New" w:hAnsi="Courier New"/>
      </w:rPr>
    </w:lvl>
    <w:lvl w:ilvl="8" w:tplc="BF7ECA94">
      <w:start w:val="1"/>
      <w:numFmt w:val="bullet"/>
      <w:lvlText w:val=""/>
      <w:lvlJc w:val="left"/>
      <w:pPr>
        <w:tabs>
          <w:tab w:val="num" w:pos="6480"/>
        </w:tabs>
        <w:ind w:left="6480" w:hanging="360"/>
      </w:pPr>
      <w:rPr>
        <w:rFonts w:ascii="Wingdings" w:hAnsi="Wingdings"/>
      </w:rPr>
    </w:lvl>
  </w:abstractNum>
  <w:abstractNum w:abstractNumId="9" w15:restartNumberingAfterBreak="0">
    <w:nsid w:val="00000017"/>
    <w:multiLevelType w:val="hybridMultilevel"/>
    <w:tmpl w:val="00000017"/>
    <w:lvl w:ilvl="0" w:tplc="F38AB636">
      <w:start w:val="1"/>
      <w:numFmt w:val="bullet"/>
      <w:lvlText w:val=""/>
      <w:lvlJc w:val="left"/>
      <w:pPr>
        <w:ind w:left="720" w:hanging="360"/>
      </w:pPr>
      <w:rPr>
        <w:rFonts w:ascii="Symbol" w:hAnsi="Symbol"/>
        <w:b w:val="0"/>
        <w:bCs w:val="0"/>
      </w:rPr>
    </w:lvl>
    <w:lvl w:ilvl="1" w:tplc="BF244B56">
      <w:start w:val="1"/>
      <w:numFmt w:val="bullet"/>
      <w:lvlText w:val="o"/>
      <w:lvlJc w:val="left"/>
      <w:pPr>
        <w:tabs>
          <w:tab w:val="num" w:pos="1440"/>
        </w:tabs>
        <w:ind w:left="1440" w:hanging="360"/>
      </w:pPr>
      <w:rPr>
        <w:rFonts w:ascii="Courier New" w:hAnsi="Courier New"/>
      </w:rPr>
    </w:lvl>
    <w:lvl w:ilvl="2" w:tplc="B456B602">
      <w:start w:val="1"/>
      <w:numFmt w:val="bullet"/>
      <w:lvlText w:val=""/>
      <w:lvlJc w:val="left"/>
      <w:pPr>
        <w:tabs>
          <w:tab w:val="num" w:pos="2160"/>
        </w:tabs>
        <w:ind w:left="2160" w:hanging="360"/>
      </w:pPr>
      <w:rPr>
        <w:rFonts w:ascii="Wingdings" w:hAnsi="Wingdings"/>
      </w:rPr>
    </w:lvl>
    <w:lvl w:ilvl="3" w:tplc="ED068BF2">
      <w:start w:val="1"/>
      <w:numFmt w:val="bullet"/>
      <w:lvlText w:val=""/>
      <w:lvlJc w:val="left"/>
      <w:pPr>
        <w:tabs>
          <w:tab w:val="num" w:pos="2880"/>
        </w:tabs>
        <w:ind w:left="2880" w:hanging="360"/>
      </w:pPr>
      <w:rPr>
        <w:rFonts w:ascii="Symbol" w:hAnsi="Symbol"/>
      </w:rPr>
    </w:lvl>
    <w:lvl w:ilvl="4" w:tplc="481A8FBE">
      <w:start w:val="1"/>
      <w:numFmt w:val="bullet"/>
      <w:lvlText w:val="o"/>
      <w:lvlJc w:val="left"/>
      <w:pPr>
        <w:tabs>
          <w:tab w:val="num" w:pos="3600"/>
        </w:tabs>
        <w:ind w:left="3600" w:hanging="360"/>
      </w:pPr>
      <w:rPr>
        <w:rFonts w:ascii="Courier New" w:hAnsi="Courier New"/>
      </w:rPr>
    </w:lvl>
    <w:lvl w:ilvl="5" w:tplc="FA34293A">
      <w:start w:val="1"/>
      <w:numFmt w:val="bullet"/>
      <w:lvlText w:val=""/>
      <w:lvlJc w:val="left"/>
      <w:pPr>
        <w:tabs>
          <w:tab w:val="num" w:pos="4320"/>
        </w:tabs>
        <w:ind w:left="4320" w:hanging="360"/>
      </w:pPr>
      <w:rPr>
        <w:rFonts w:ascii="Wingdings" w:hAnsi="Wingdings"/>
      </w:rPr>
    </w:lvl>
    <w:lvl w:ilvl="6" w:tplc="1CDC647C">
      <w:start w:val="1"/>
      <w:numFmt w:val="bullet"/>
      <w:lvlText w:val=""/>
      <w:lvlJc w:val="left"/>
      <w:pPr>
        <w:tabs>
          <w:tab w:val="num" w:pos="5040"/>
        </w:tabs>
        <w:ind w:left="5040" w:hanging="360"/>
      </w:pPr>
      <w:rPr>
        <w:rFonts w:ascii="Symbol" w:hAnsi="Symbol"/>
      </w:rPr>
    </w:lvl>
    <w:lvl w:ilvl="7" w:tplc="82B6FA84">
      <w:start w:val="1"/>
      <w:numFmt w:val="bullet"/>
      <w:lvlText w:val="o"/>
      <w:lvlJc w:val="left"/>
      <w:pPr>
        <w:tabs>
          <w:tab w:val="num" w:pos="5760"/>
        </w:tabs>
        <w:ind w:left="5760" w:hanging="360"/>
      </w:pPr>
      <w:rPr>
        <w:rFonts w:ascii="Courier New" w:hAnsi="Courier New"/>
      </w:rPr>
    </w:lvl>
    <w:lvl w:ilvl="8" w:tplc="55B229D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9"/>
    <w:multiLevelType w:val="hybridMultilevel"/>
    <w:tmpl w:val="00000019"/>
    <w:lvl w:ilvl="0" w:tplc="A6D23FDC">
      <w:start w:val="1"/>
      <w:numFmt w:val="bullet"/>
      <w:lvlText w:val=""/>
      <w:lvlJc w:val="left"/>
      <w:pPr>
        <w:ind w:left="720" w:hanging="360"/>
      </w:pPr>
      <w:rPr>
        <w:rFonts w:ascii="Symbol" w:hAnsi="Symbol"/>
        <w:b w:val="0"/>
        <w:bCs w:val="0"/>
      </w:rPr>
    </w:lvl>
    <w:lvl w:ilvl="1" w:tplc="4D508726">
      <w:start w:val="1"/>
      <w:numFmt w:val="bullet"/>
      <w:lvlText w:val="o"/>
      <w:lvlJc w:val="left"/>
      <w:pPr>
        <w:tabs>
          <w:tab w:val="num" w:pos="1440"/>
        </w:tabs>
        <w:ind w:left="1440" w:hanging="360"/>
      </w:pPr>
      <w:rPr>
        <w:rFonts w:ascii="Courier New" w:hAnsi="Courier New"/>
      </w:rPr>
    </w:lvl>
    <w:lvl w:ilvl="2" w:tplc="31109AA2">
      <w:start w:val="1"/>
      <w:numFmt w:val="bullet"/>
      <w:lvlText w:val=""/>
      <w:lvlJc w:val="left"/>
      <w:pPr>
        <w:tabs>
          <w:tab w:val="num" w:pos="2160"/>
        </w:tabs>
        <w:ind w:left="2160" w:hanging="360"/>
      </w:pPr>
      <w:rPr>
        <w:rFonts w:ascii="Wingdings" w:hAnsi="Wingdings"/>
      </w:rPr>
    </w:lvl>
    <w:lvl w:ilvl="3" w:tplc="B9CC3C1E">
      <w:start w:val="1"/>
      <w:numFmt w:val="bullet"/>
      <w:lvlText w:val=""/>
      <w:lvlJc w:val="left"/>
      <w:pPr>
        <w:tabs>
          <w:tab w:val="num" w:pos="2880"/>
        </w:tabs>
        <w:ind w:left="2880" w:hanging="360"/>
      </w:pPr>
      <w:rPr>
        <w:rFonts w:ascii="Symbol" w:hAnsi="Symbol"/>
      </w:rPr>
    </w:lvl>
    <w:lvl w:ilvl="4" w:tplc="A0A687D8">
      <w:start w:val="1"/>
      <w:numFmt w:val="bullet"/>
      <w:lvlText w:val="o"/>
      <w:lvlJc w:val="left"/>
      <w:pPr>
        <w:tabs>
          <w:tab w:val="num" w:pos="3600"/>
        </w:tabs>
        <w:ind w:left="3600" w:hanging="360"/>
      </w:pPr>
      <w:rPr>
        <w:rFonts w:ascii="Courier New" w:hAnsi="Courier New"/>
      </w:rPr>
    </w:lvl>
    <w:lvl w:ilvl="5" w:tplc="DAEE690A">
      <w:start w:val="1"/>
      <w:numFmt w:val="bullet"/>
      <w:lvlText w:val=""/>
      <w:lvlJc w:val="left"/>
      <w:pPr>
        <w:tabs>
          <w:tab w:val="num" w:pos="4320"/>
        </w:tabs>
        <w:ind w:left="4320" w:hanging="360"/>
      </w:pPr>
      <w:rPr>
        <w:rFonts w:ascii="Wingdings" w:hAnsi="Wingdings"/>
      </w:rPr>
    </w:lvl>
    <w:lvl w:ilvl="6" w:tplc="3EDA9C7E">
      <w:start w:val="1"/>
      <w:numFmt w:val="bullet"/>
      <w:lvlText w:val=""/>
      <w:lvlJc w:val="left"/>
      <w:pPr>
        <w:tabs>
          <w:tab w:val="num" w:pos="5040"/>
        </w:tabs>
        <w:ind w:left="5040" w:hanging="360"/>
      </w:pPr>
      <w:rPr>
        <w:rFonts w:ascii="Symbol" w:hAnsi="Symbol"/>
      </w:rPr>
    </w:lvl>
    <w:lvl w:ilvl="7" w:tplc="268C0F8A">
      <w:start w:val="1"/>
      <w:numFmt w:val="bullet"/>
      <w:lvlText w:val="o"/>
      <w:lvlJc w:val="left"/>
      <w:pPr>
        <w:tabs>
          <w:tab w:val="num" w:pos="5760"/>
        </w:tabs>
        <w:ind w:left="5760" w:hanging="360"/>
      </w:pPr>
      <w:rPr>
        <w:rFonts w:ascii="Courier New" w:hAnsi="Courier New"/>
      </w:rPr>
    </w:lvl>
    <w:lvl w:ilvl="8" w:tplc="643485A0">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C"/>
    <w:multiLevelType w:val="hybridMultilevel"/>
    <w:tmpl w:val="0000001C"/>
    <w:lvl w:ilvl="0" w:tplc="EFD43216">
      <w:start w:val="1"/>
      <w:numFmt w:val="bullet"/>
      <w:lvlText w:val=""/>
      <w:lvlJc w:val="left"/>
      <w:pPr>
        <w:ind w:left="720" w:hanging="360"/>
      </w:pPr>
      <w:rPr>
        <w:rFonts w:ascii="Symbol" w:hAnsi="Symbol"/>
        <w:b w:val="0"/>
        <w:bCs w:val="0"/>
      </w:rPr>
    </w:lvl>
    <w:lvl w:ilvl="1" w:tplc="C3D67494">
      <w:start w:val="1"/>
      <w:numFmt w:val="bullet"/>
      <w:lvlText w:val="o"/>
      <w:lvlJc w:val="left"/>
      <w:pPr>
        <w:tabs>
          <w:tab w:val="num" w:pos="1440"/>
        </w:tabs>
        <w:ind w:left="1440" w:hanging="360"/>
      </w:pPr>
      <w:rPr>
        <w:rFonts w:ascii="Courier New" w:hAnsi="Courier New"/>
      </w:rPr>
    </w:lvl>
    <w:lvl w:ilvl="2" w:tplc="F2100E2E">
      <w:start w:val="1"/>
      <w:numFmt w:val="bullet"/>
      <w:lvlText w:val=""/>
      <w:lvlJc w:val="left"/>
      <w:pPr>
        <w:tabs>
          <w:tab w:val="num" w:pos="2160"/>
        </w:tabs>
        <w:ind w:left="2160" w:hanging="360"/>
      </w:pPr>
      <w:rPr>
        <w:rFonts w:ascii="Wingdings" w:hAnsi="Wingdings"/>
      </w:rPr>
    </w:lvl>
    <w:lvl w:ilvl="3" w:tplc="717E5C4C">
      <w:start w:val="1"/>
      <w:numFmt w:val="bullet"/>
      <w:lvlText w:val=""/>
      <w:lvlJc w:val="left"/>
      <w:pPr>
        <w:tabs>
          <w:tab w:val="num" w:pos="2880"/>
        </w:tabs>
        <w:ind w:left="2880" w:hanging="360"/>
      </w:pPr>
      <w:rPr>
        <w:rFonts w:ascii="Symbol" w:hAnsi="Symbol"/>
      </w:rPr>
    </w:lvl>
    <w:lvl w:ilvl="4" w:tplc="6D560E18">
      <w:start w:val="1"/>
      <w:numFmt w:val="bullet"/>
      <w:lvlText w:val="o"/>
      <w:lvlJc w:val="left"/>
      <w:pPr>
        <w:tabs>
          <w:tab w:val="num" w:pos="3600"/>
        </w:tabs>
        <w:ind w:left="3600" w:hanging="360"/>
      </w:pPr>
      <w:rPr>
        <w:rFonts w:ascii="Courier New" w:hAnsi="Courier New"/>
      </w:rPr>
    </w:lvl>
    <w:lvl w:ilvl="5" w:tplc="F3EE78CC">
      <w:start w:val="1"/>
      <w:numFmt w:val="bullet"/>
      <w:lvlText w:val=""/>
      <w:lvlJc w:val="left"/>
      <w:pPr>
        <w:tabs>
          <w:tab w:val="num" w:pos="4320"/>
        </w:tabs>
        <w:ind w:left="4320" w:hanging="360"/>
      </w:pPr>
      <w:rPr>
        <w:rFonts w:ascii="Wingdings" w:hAnsi="Wingdings"/>
      </w:rPr>
    </w:lvl>
    <w:lvl w:ilvl="6" w:tplc="96B64F9C">
      <w:start w:val="1"/>
      <w:numFmt w:val="bullet"/>
      <w:lvlText w:val=""/>
      <w:lvlJc w:val="left"/>
      <w:pPr>
        <w:tabs>
          <w:tab w:val="num" w:pos="5040"/>
        </w:tabs>
        <w:ind w:left="5040" w:hanging="360"/>
      </w:pPr>
      <w:rPr>
        <w:rFonts w:ascii="Symbol" w:hAnsi="Symbol"/>
      </w:rPr>
    </w:lvl>
    <w:lvl w:ilvl="7" w:tplc="7B886C12">
      <w:start w:val="1"/>
      <w:numFmt w:val="bullet"/>
      <w:lvlText w:val="o"/>
      <w:lvlJc w:val="left"/>
      <w:pPr>
        <w:tabs>
          <w:tab w:val="num" w:pos="5760"/>
        </w:tabs>
        <w:ind w:left="5760" w:hanging="360"/>
      </w:pPr>
      <w:rPr>
        <w:rFonts w:ascii="Courier New" w:hAnsi="Courier New"/>
      </w:rPr>
    </w:lvl>
    <w:lvl w:ilvl="8" w:tplc="7D244A1A">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D"/>
    <w:multiLevelType w:val="hybridMultilevel"/>
    <w:tmpl w:val="0000001D"/>
    <w:lvl w:ilvl="0" w:tplc="304C3FFE">
      <w:start w:val="1"/>
      <w:numFmt w:val="bullet"/>
      <w:lvlText w:val=""/>
      <w:lvlJc w:val="left"/>
      <w:pPr>
        <w:ind w:left="720" w:hanging="360"/>
      </w:pPr>
      <w:rPr>
        <w:rFonts w:ascii="Symbol" w:hAnsi="Symbol"/>
        <w:b w:val="0"/>
        <w:bCs w:val="0"/>
      </w:rPr>
    </w:lvl>
    <w:lvl w:ilvl="1" w:tplc="7AC8E5B6">
      <w:start w:val="1"/>
      <w:numFmt w:val="bullet"/>
      <w:lvlText w:val="o"/>
      <w:lvlJc w:val="left"/>
      <w:pPr>
        <w:tabs>
          <w:tab w:val="num" w:pos="1440"/>
        </w:tabs>
        <w:ind w:left="1440" w:hanging="360"/>
      </w:pPr>
      <w:rPr>
        <w:rFonts w:ascii="Courier New" w:hAnsi="Courier New"/>
      </w:rPr>
    </w:lvl>
    <w:lvl w:ilvl="2" w:tplc="3ACE5638">
      <w:start w:val="1"/>
      <w:numFmt w:val="bullet"/>
      <w:lvlText w:val=""/>
      <w:lvlJc w:val="left"/>
      <w:pPr>
        <w:tabs>
          <w:tab w:val="num" w:pos="2160"/>
        </w:tabs>
        <w:ind w:left="2160" w:hanging="360"/>
      </w:pPr>
      <w:rPr>
        <w:rFonts w:ascii="Wingdings" w:hAnsi="Wingdings"/>
      </w:rPr>
    </w:lvl>
    <w:lvl w:ilvl="3" w:tplc="FBDCB0D4">
      <w:start w:val="1"/>
      <w:numFmt w:val="bullet"/>
      <w:lvlText w:val=""/>
      <w:lvlJc w:val="left"/>
      <w:pPr>
        <w:tabs>
          <w:tab w:val="num" w:pos="2880"/>
        </w:tabs>
        <w:ind w:left="2880" w:hanging="360"/>
      </w:pPr>
      <w:rPr>
        <w:rFonts w:ascii="Symbol" w:hAnsi="Symbol"/>
      </w:rPr>
    </w:lvl>
    <w:lvl w:ilvl="4" w:tplc="57BA0A4A">
      <w:start w:val="1"/>
      <w:numFmt w:val="bullet"/>
      <w:lvlText w:val="o"/>
      <w:lvlJc w:val="left"/>
      <w:pPr>
        <w:tabs>
          <w:tab w:val="num" w:pos="3600"/>
        </w:tabs>
        <w:ind w:left="3600" w:hanging="360"/>
      </w:pPr>
      <w:rPr>
        <w:rFonts w:ascii="Courier New" w:hAnsi="Courier New"/>
      </w:rPr>
    </w:lvl>
    <w:lvl w:ilvl="5" w:tplc="F3941D58">
      <w:start w:val="1"/>
      <w:numFmt w:val="bullet"/>
      <w:lvlText w:val=""/>
      <w:lvlJc w:val="left"/>
      <w:pPr>
        <w:tabs>
          <w:tab w:val="num" w:pos="4320"/>
        </w:tabs>
        <w:ind w:left="4320" w:hanging="360"/>
      </w:pPr>
      <w:rPr>
        <w:rFonts w:ascii="Wingdings" w:hAnsi="Wingdings"/>
      </w:rPr>
    </w:lvl>
    <w:lvl w:ilvl="6" w:tplc="FAC064B0">
      <w:start w:val="1"/>
      <w:numFmt w:val="bullet"/>
      <w:lvlText w:val=""/>
      <w:lvlJc w:val="left"/>
      <w:pPr>
        <w:tabs>
          <w:tab w:val="num" w:pos="5040"/>
        </w:tabs>
        <w:ind w:left="5040" w:hanging="360"/>
      </w:pPr>
      <w:rPr>
        <w:rFonts w:ascii="Symbol" w:hAnsi="Symbol"/>
      </w:rPr>
    </w:lvl>
    <w:lvl w:ilvl="7" w:tplc="521EAD74">
      <w:start w:val="1"/>
      <w:numFmt w:val="bullet"/>
      <w:lvlText w:val="o"/>
      <w:lvlJc w:val="left"/>
      <w:pPr>
        <w:tabs>
          <w:tab w:val="num" w:pos="5760"/>
        </w:tabs>
        <w:ind w:left="5760" w:hanging="360"/>
      </w:pPr>
      <w:rPr>
        <w:rFonts w:ascii="Courier New" w:hAnsi="Courier New"/>
      </w:rPr>
    </w:lvl>
    <w:lvl w:ilvl="8" w:tplc="B314883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E"/>
    <w:multiLevelType w:val="hybridMultilevel"/>
    <w:tmpl w:val="0000001E"/>
    <w:lvl w:ilvl="0" w:tplc="080CF03A">
      <w:start w:val="1"/>
      <w:numFmt w:val="bullet"/>
      <w:lvlText w:val=""/>
      <w:lvlJc w:val="left"/>
      <w:pPr>
        <w:ind w:left="720" w:hanging="360"/>
      </w:pPr>
      <w:rPr>
        <w:rFonts w:ascii="Symbol" w:hAnsi="Symbol"/>
        <w:b w:val="0"/>
        <w:bCs w:val="0"/>
      </w:rPr>
    </w:lvl>
    <w:lvl w:ilvl="1" w:tplc="70EA51FA">
      <w:start w:val="1"/>
      <w:numFmt w:val="bullet"/>
      <w:lvlText w:val="o"/>
      <w:lvlJc w:val="left"/>
      <w:pPr>
        <w:tabs>
          <w:tab w:val="num" w:pos="1440"/>
        </w:tabs>
        <w:ind w:left="1440" w:hanging="360"/>
      </w:pPr>
      <w:rPr>
        <w:rFonts w:ascii="Courier New" w:hAnsi="Courier New"/>
      </w:rPr>
    </w:lvl>
    <w:lvl w:ilvl="2" w:tplc="44F25B8A">
      <w:start w:val="1"/>
      <w:numFmt w:val="bullet"/>
      <w:lvlText w:val=""/>
      <w:lvlJc w:val="left"/>
      <w:pPr>
        <w:tabs>
          <w:tab w:val="num" w:pos="2160"/>
        </w:tabs>
        <w:ind w:left="2160" w:hanging="360"/>
      </w:pPr>
      <w:rPr>
        <w:rFonts w:ascii="Wingdings" w:hAnsi="Wingdings"/>
      </w:rPr>
    </w:lvl>
    <w:lvl w:ilvl="3" w:tplc="4C085100">
      <w:start w:val="1"/>
      <w:numFmt w:val="bullet"/>
      <w:lvlText w:val=""/>
      <w:lvlJc w:val="left"/>
      <w:pPr>
        <w:tabs>
          <w:tab w:val="num" w:pos="2880"/>
        </w:tabs>
        <w:ind w:left="2880" w:hanging="360"/>
      </w:pPr>
      <w:rPr>
        <w:rFonts w:ascii="Symbol" w:hAnsi="Symbol"/>
      </w:rPr>
    </w:lvl>
    <w:lvl w:ilvl="4" w:tplc="D2522D2C">
      <w:start w:val="1"/>
      <w:numFmt w:val="bullet"/>
      <w:lvlText w:val="o"/>
      <w:lvlJc w:val="left"/>
      <w:pPr>
        <w:tabs>
          <w:tab w:val="num" w:pos="3600"/>
        </w:tabs>
        <w:ind w:left="3600" w:hanging="360"/>
      </w:pPr>
      <w:rPr>
        <w:rFonts w:ascii="Courier New" w:hAnsi="Courier New"/>
      </w:rPr>
    </w:lvl>
    <w:lvl w:ilvl="5" w:tplc="54409644">
      <w:start w:val="1"/>
      <w:numFmt w:val="bullet"/>
      <w:lvlText w:val=""/>
      <w:lvlJc w:val="left"/>
      <w:pPr>
        <w:tabs>
          <w:tab w:val="num" w:pos="4320"/>
        </w:tabs>
        <w:ind w:left="4320" w:hanging="360"/>
      </w:pPr>
      <w:rPr>
        <w:rFonts w:ascii="Wingdings" w:hAnsi="Wingdings"/>
      </w:rPr>
    </w:lvl>
    <w:lvl w:ilvl="6" w:tplc="2E58653E">
      <w:start w:val="1"/>
      <w:numFmt w:val="bullet"/>
      <w:lvlText w:val=""/>
      <w:lvlJc w:val="left"/>
      <w:pPr>
        <w:tabs>
          <w:tab w:val="num" w:pos="5040"/>
        </w:tabs>
        <w:ind w:left="5040" w:hanging="360"/>
      </w:pPr>
      <w:rPr>
        <w:rFonts w:ascii="Symbol" w:hAnsi="Symbol"/>
      </w:rPr>
    </w:lvl>
    <w:lvl w:ilvl="7" w:tplc="6ED455E8">
      <w:start w:val="1"/>
      <w:numFmt w:val="bullet"/>
      <w:lvlText w:val="o"/>
      <w:lvlJc w:val="left"/>
      <w:pPr>
        <w:tabs>
          <w:tab w:val="num" w:pos="5760"/>
        </w:tabs>
        <w:ind w:left="5760" w:hanging="360"/>
      </w:pPr>
      <w:rPr>
        <w:rFonts w:ascii="Courier New" w:hAnsi="Courier New"/>
      </w:rPr>
    </w:lvl>
    <w:lvl w:ilvl="8" w:tplc="3D0EB96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F"/>
    <w:multiLevelType w:val="hybridMultilevel"/>
    <w:tmpl w:val="0000001F"/>
    <w:lvl w:ilvl="0" w:tplc="3B660740">
      <w:start w:val="1"/>
      <w:numFmt w:val="bullet"/>
      <w:lvlText w:val=""/>
      <w:lvlJc w:val="left"/>
      <w:pPr>
        <w:ind w:left="720" w:hanging="360"/>
      </w:pPr>
      <w:rPr>
        <w:rFonts w:ascii="Symbol" w:hAnsi="Symbol"/>
        <w:b w:val="0"/>
        <w:bCs w:val="0"/>
      </w:rPr>
    </w:lvl>
    <w:lvl w:ilvl="1" w:tplc="78943E4C">
      <w:start w:val="1"/>
      <w:numFmt w:val="bullet"/>
      <w:lvlText w:val="o"/>
      <w:lvlJc w:val="left"/>
      <w:pPr>
        <w:ind w:left="1440" w:hanging="360"/>
      </w:pPr>
      <w:rPr>
        <w:rFonts w:ascii="Courier New" w:hAnsi="Courier New"/>
        <w:b w:val="0"/>
        <w:bCs w:val="0"/>
      </w:rPr>
    </w:lvl>
    <w:lvl w:ilvl="2" w:tplc="3D762EFC">
      <w:start w:val="1"/>
      <w:numFmt w:val="bullet"/>
      <w:lvlText w:val=""/>
      <w:lvlJc w:val="left"/>
      <w:pPr>
        <w:tabs>
          <w:tab w:val="num" w:pos="2160"/>
        </w:tabs>
        <w:ind w:left="2160" w:hanging="360"/>
      </w:pPr>
      <w:rPr>
        <w:rFonts w:ascii="Wingdings" w:hAnsi="Wingdings"/>
      </w:rPr>
    </w:lvl>
    <w:lvl w:ilvl="3" w:tplc="FEA801B0">
      <w:start w:val="1"/>
      <w:numFmt w:val="bullet"/>
      <w:lvlText w:val=""/>
      <w:lvlJc w:val="left"/>
      <w:pPr>
        <w:tabs>
          <w:tab w:val="num" w:pos="2880"/>
        </w:tabs>
        <w:ind w:left="2880" w:hanging="360"/>
      </w:pPr>
      <w:rPr>
        <w:rFonts w:ascii="Symbol" w:hAnsi="Symbol"/>
      </w:rPr>
    </w:lvl>
    <w:lvl w:ilvl="4" w:tplc="FD0420AA">
      <w:start w:val="1"/>
      <w:numFmt w:val="bullet"/>
      <w:lvlText w:val="o"/>
      <w:lvlJc w:val="left"/>
      <w:pPr>
        <w:tabs>
          <w:tab w:val="num" w:pos="3600"/>
        </w:tabs>
        <w:ind w:left="3600" w:hanging="360"/>
      </w:pPr>
      <w:rPr>
        <w:rFonts w:ascii="Courier New" w:hAnsi="Courier New"/>
      </w:rPr>
    </w:lvl>
    <w:lvl w:ilvl="5" w:tplc="5D4698BA">
      <w:start w:val="1"/>
      <w:numFmt w:val="bullet"/>
      <w:lvlText w:val=""/>
      <w:lvlJc w:val="left"/>
      <w:pPr>
        <w:tabs>
          <w:tab w:val="num" w:pos="4320"/>
        </w:tabs>
        <w:ind w:left="4320" w:hanging="360"/>
      </w:pPr>
      <w:rPr>
        <w:rFonts w:ascii="Wingdings" w:hAnsi="Wingdings"/>
      </w:rPr>
    </w:lvl>
    <w:lvl w:ilvl="6" w:tplc="96221874">
      <w:start w:val="1"/>
      <w:numFmt w:val="bullet"/>
      <w:lvlText w:val=""/>
      <w:lvlJc w:val="left"/>
      <w:pPr>
        <w:tabs>
          <w:tab w:val="num" w:pos="5040"/>
        </w:tabs>
        <w:ind w:left="5040" w:hanging="360"/>
      </w:pPr>
      <w:rPr>
        <w:rFonts w:ascii="Symbol" w:hAnsi="Symbol"/>
      </w:rPr>
    </w:lvl>
    <w:lvl w:ilvl="7" w:tplc="7A2C7190">
      <w:start w:val="1"/>
      <w:numFmt w:val="bullet"/>
      <w:lvlText w:val="o"/>
      <w:lvlJc w:val="left"/>
      <w:pPr>
        <w:tabs>
          <w:tab w:val="num" w:pos="5760"/>
        </w:tabs>
        <w:ind w:left="5760" w:hanging="360"/>
      </w:pPr>
      <w:rPr>
        <w:rFonts w:ascii="Courier New" w:hAnsi="Courier New"/>
      </w:rPr>
    </w:lvl>
    <w:lvl w:ilvl="8" w:tplc="3FFC018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20"/>
    <w:multiLevelType w:val="hybridMultilevel"/>
    <w:tmpl w:val="00000020"/>
    <w:lvl w:ilvl="0" w:tplc="443AE070">
      <w:start w:val="1"/>
      <w:numFmt w:val="bullet"/>
      <w:lvlText w:val=""/>
      <w:lvlJc w:val="left"/>
      <w:pPr>
        <w:ind w:left="720" w:hanging="360"/>
      </w:pPr>
      <w:rPr>
        <w:rFonts w:ascii="Symbol" w:hAnsi="Symbol"/>
        <w:b w:val="0"/>
        <w:bCs w:val="0"/>
      </w:rPr>
    </w:lvl>
    <w:lvl w:ilvl="1" w:tplc="E77E91CC">
      <w:start w:val="1"/>
      <w:numFmt w:val="bullet"/>
      <w:lvlText w:val="o"/>
      <w:lvlJc w:val="left"/>
      <w:pPr>
        <w:tabs>
          <w:tab w:val="num" w:pos="1440"/>
        </w:tabs>
        <w:ind w:left="1440" w:hanging="360"/>
      </w:pPr>
      <w:rPr>
        <w:rFonts w:ascii="Courier New" w:hAnsi="Courier New"/>
      </w:rPr>
    </w:lvl>
    <w:lvl w:ilvl="2" w:tplc="ECAC0A7A">
      <w:start w:val="1"/>
      <w:numFmt w:val="bullet"/>
      <w:lvlText w:val=""/>
      <w:lvlJc w:val="left"/>
      <w:pPr>
        <w:tabs>
          <w:tab w:val="num" w:pos="2160"/>
        </w:tabs>
        <w:ind w:left="2160" w:hanging="360"/>
      </w:pPr>
      <w:rPr>
        <w:rFonts w:ascii="Wingdings" w:hAnsi="Wingdings"/>
      </w:rPr>
    </w:lvl>
    <w:lvl w:ilvl="3" w:tplc="4CA234A4">
      <w:start w:val="1"/>
      <w:numFmt w:val="bullet"/>
      <w:lvlText w:val=""/>
      <w:lvlJc w:val="left"/>
      <w:pPr>
        <w:tabs>
          <w:tab w:val="num" w:pos="2880"/>
        </w:tabs>
        <w:ind w:left="2880" w:hanging="360"/>
      </w:pPr>
      <w:rPr>
        <w:rFonts w:ascii="Symbol" w:hAnsi="Symbol"/>
      </w:rPr>
    </w:lvl>
    <w:lvl w:ilvl="4" w:tplc="00B8113E">
      <w:start w:val="1"/>
      <w:numFmt w:val="bullet"/>
      <w:lvlText w:val="o"/>
      <w:lvlJc w:val="left"/>
      <w:pPr>
        <w:tabs>
          <w:tab w:val="num" w:pos="3600"/>
        </w:tabs>
        <w:ind w:left="3600" w:hanging="360"/>
      </w:pPr>
      <w:rPr>
        <w:rFonts w:ascii="Courier New" w:hAnsi="Courier New"/>
      </w:rPr>
    </w:lvl>
    <w:lvl w:ilvl="5" w:tplc="DE20F734">
      <w:start w:val="1"/>
      <w:numFmt w:val="bullet"/>
      <w:lvlText w:val=""/>
      <w:lvlJc w:val="left"/>
      <w:pPr>
        <w:tabs>
          <w:tab w:val="num" w:pos="4320"/>
        </w:tabs>
        <w:ind w:left="4320" w:hanging="360"/>
      </w:pPr>
      <w:rPr>
        <w:rFonts w:ascii="Wingdings" w:hAnsi="Wingdings"/>
      </w:rPr>
    </w:lvl>
    <w:lvl w:ilvl="6" w:tplc="4DEA905A">
      <w:start w:val="1"/>
      <w:numFmt w:val="bullet"/>
      <w:lvlText w:val=""/>
      <w:lvlJc w:val="left"/>
      <w:pPr>
        <w:tabs>
          <w:tab w:val="num" w:pos="5040"/>
        </w:tabs>
        <w:ind w:left="5040" w:hanging="360"/>
      </w:pPr>
      <w:rPr>
        <w:rFonts w:ascii="Symbol" w:hAnsi="Symbol"/>
      </w:rPr>
    </w:lvl>
    <w:lvl w:ilvl="7" w:tplc="36023500">
      <w:start w:val="1"/>
      <w:numFmt w:val="bullet"/>
      <w:lvlText w:val="o"/>
      <w:lvlJc w:val="left"/>
      <w:pPr>
        <w:tabs>
          <w:tab w:val="num" w:pos="5760"/>
        </w:tabs>
        <w:ind w:left="5760" w:hanging="360"/>
      </w:pPr>
      <w:rPr>
        <w:rFonts w:ascii="Courier New" w:hAnsi="Courier New"/>
      </w:rPr>
    </w:lvl>
    <w:lvl w:ilvl="8" w:tplc="949EDB94">
      <w:start w:val="1"/>
      <w:numFmt w:val="bullet"/>
      <w:lvlText w:val=""/>
      <w:lvlJc w:val="left"/>
      <w:pPr>
        <w:tabs>
          <w:tab w:val="num" w:pos="6480"/>
        </w:tabs>
        <w:ind w:left="6480" w:hanging="360"/>
      </w:pPr>
      <w:rPr>
        <w:rFonts w:ascii="Wingdings" w:hAnsi="Wingdings"/>
      </w:rPr>
    </w:lvl>
  </w:abstractNum>
  <w:abstractNum w:abstractNumId="16" w15:restartNumberingAfterBreak="0">
    <w:nsid w:val="00000021"/>
    <w:multiLevelType w:val="hybridMultilevel"/>
    <w:tmpl w:val="00000021"/>
    <w:lvl w:ilvl="0" w:tplc="C5641362">
      <w:start w:val="1"/>
      <w:numFmt w:val="bullet"/>
      <w:lvlText w:val=""/>
      <w:lvlJc w:val="left"/>
      <w:pPr>
        <w:ind w:left="430" w:hanging="360"/>
      </w:pPr>
      <w:rPr>
        <w:rFonts w:ascii="Symbol" w:hAnsi="Symbol"/>
        <w:b w:val="0"/>
        <w:bCs w:val="0"/>
      </w:rPr>
    </w:lvl>
    <w:lvl w:ilvl="1" w:tplc="E9527BCE">
      <w:start w:val="1"/>
      <w:numFmt w:val="bullet"/>
      <w:lvlText w:val="o"/>
      <w:lvlJc w:val="left"/>
      <w:pPr>
        <w:tabs>
          <w:tab w:val="num" w:pos="1150"/>
        </w:tabs>
        <w:ind w:left="1150" w:hanging="360"/>
      </w:pPr>
      <w:rPr>
        <w:rFonts w:ascii="Courier New" w:hAnsi="Courier New"/>
      </w:rPr>
    </w:lvl>
    <w:lvl w:ilvl="2" w:tplc="0DB8CF14">
      <w:start w:val="1"/>
      <w:numFmt w:val="bullet"/>
      <w:lvlText w:val=""/>
      <w:lvlJc w:val="left"/>
      <w:pPr>
        <w:tabs>
          <w:tab w:val="num" w:pos="1870"/>
        </w:tabs>
        <w:ind w:left="1870" w:hanging="360"/>
      </w:pPr>
      <w:rPr>
        <w:rFonts w:ascii="Wingdings" w:hAnsi="Wingdings"/>
      </w:rPr>
    </w:lvl>
    <w:lvl w:ilvl="3" w:tplc="A7E0D6C4">
      <w:start w:val="1"/>
      <w:numFmt w:val="bullet"/>
      <w:lvlText w:val=""/>
      <w:lvlJc w:val="left"/>
      <w:pPr>
        <w:tabs>
          <w:tab w:val="num" w:pos="2590"/>
        </w:tabs>
        <w:ind w:left="2590" w:hanging="360"/>
      </w:pPr>
      <w:rPr>
        <w:rFonts w:ascii="Symbol" w:hAnsi="Symbol"/>
      </w:rPr>
    </w:lvl>
    <w:lvl w:ilvl="4" w:tplc="D8D889C2">
      <w:start w:val="1"/>
      <w:numFmt w:val="bullet"/>
      <w:lvlText w:val="o"/>
      <w:lvlJc w:val="left"/>
      <w:pPr>
        <w:tabs>
          <w:tab w:val="num" w:pos="3310"/>
        </w:tabs>
        <w:ind w:left="3310" w:hanging="360"/>
      </w:pPr>
      <w:rPr>
        <w:rFonts w:ascii="Courier New" w:hAnsi="Courier New"/>
      </w:rPr>
    </w:lvl>
    <w:lvl w:ilvl="5" w:tplc="62A82B30">
      <w:start w:val="1"/>
      <w:numFmt w:val="bullet"/>
      <w:lvlText w:val=""/>
      <w:lvlJc w:val="left"/>
      <w:pPr>
        <w:tabs>
          <w:tab w:val="num" w:pos="4030"/>
        </w:tabs>
        <w:ind w:left="4030" w:hanging="360"/>
      </w:pPr>
      <w:rPr>
        <w:rFonts w:ascii="Wingdings" w:hAnsi="Wingdings"/>
      </w:rPr>
    </w:lvl>
    <w:lvl w:ilvl="6" w:tplc="18C826D2">
      <w:start w:val="1"/>
      <w:numFmt w:val="bullet"/>
      <w:lvlText w:val=""/>
      <w:lvlJc w:val="left"/>
      <w:pPr>
        <w:tabs>
          <w:tab w:val="num" w:pos="4750"/>
        </w:tabs>
        <w:ind w:left="4750" w:hanging="360"/>
      </w:pPr>
      <w:rPr>
        <w:rFonts w:ascii="Symbol" w:hAnsi="Symbol"/>
      </w:rPr>
    </w:lvl>
    <w:lvl w:ilvl="7" w:tplc="A0A670C0">
      <w:start w:val="1"/>
      <w:numFmt w:val="bullet"/>
      <w:lvlText w:val="o"/>
      <w:lvlJc w:val="left"/>
      <w:pPr>
        <w:tabs>
          <w:tab w:val="num" w:pos="5470"/>
        </w:tabs>
        <w:ind w:left="5470" w:hanging="360"/>
      </w:pPr>
      <w:rPr>
        <w:rFonts w:ascii="Courier New" w:hAnsi="Courier New"/>
      </w:rPr>
    </w:lvl>
    <w:lvl w:ilvl="8" w:tplc="0860B4A2">
      <w:start w:val="1"/>
      <w:numFmt w:val="bullet"/>
      <w:lvlText w:val=""/>
      <w:lvlJc w:val="left"/>
      <w:pPr>
        <w:tabs>
          <w:tab w:val="num" w:pos="6190"/>
        </w:tabs>
        <w:ind w:left="6190" w:hanging="360"/>
      </w:pPr>
      <w:rPr>
        <w:rFonts w:ascii="Wingdings" w:hAnsi="Wingdings"/>
      </w:rPr>
    </w:lvl>
  </w:abstractNum>
  <w:abstractNum w:abstractNumId="17" w15:restartNumberingAfterBreak="0">
    <w:nsid w:val="00000022"/>
    <w:multiLevelType w:val="hybridMultilevel"/>
    <w:tmpl w:val="00000022"/>
    <w:lvl w:ilvl="0" w:tplc="6074B87C">
      <w:start w:val="1"/>
      <w:numFmt w:val="bullet"/>
      <w:lvlText w:val=""/>
      <w:lvlJc w:val="left"/>
      <w:pPr>
        <w:ind w:left="720" w:hanging="360"/>
      </w:pPr>
      <w:rPr>
        <w:rFonts w:ascii="Symbol" w:hAnsi="Symbol"/>
        <w:b w:val="0"/>
        <w:bCs w:val="0"/>
      </w:rPr>
    </w:lvl>
    <w:lvl w:ilvl="1" w:tplc="23EA197A">
      <w:start w:val="1"/>
      <w:numFmt w:val="bullet"/>
      <w:lvlText w:val="o"/>
      <w:lvlJc w:val="left"/>
      <w:pPr>
        <w:tabs>
          <w:tab w:val="num" w:pos="1440"/>
        </w:tabs>
        <w:ind w:left="1440" w:hanging="360"/>
      </w:pPr>
      <w:rPr>
        <w:rFonts w:ascii="Courier New" w:hAnsi="Courier New"/>
      </w:rPr>
    </w:lvl>
    <w:lvl w:ilvl="2" w:tplc="A7EEEAAC">
      <w:start w:val="1"/>
      <w:numFmt w:val="bullet"/>
      <w:lvlText w:val=""/>
      <w:lvlJc w:val="left"/>
      <w:pPr>
        <w:tabs>
          <w:tab w:val="num" w:pos="2160"/>
        </w:tabs>
        <w:ind w:left="2160" w:hanging="360"/>
      </w:pPr>
      <w:rPr>
        <w:rFonts w:ascii="Wingdings" w:hAnsi="Wingdings"/>
      </w:rPr>
    </w:lvl>
    <w:lvl w:ilvl="3" w:tplc="7A2418A2">
      <w:start w:val="1"/>
      <w:numFmt w:val="bullet"/>
      <w:lvlText w:val=""/>
      <w:lvlJc w:val="left"/>
      <w:pPr>
        <w:tabs>
          <w:tab w:val="num" w:pos="2880"/>
        </w:tabs>
        <w:ind w:left="2880" w:hanging="360"/>
      </w:pPr>
      <w:rPr>
        <w:rFonts w:ascii="Symbol" w:hAnsi="Symbol"/>
      </w:rPr>
    </w:lvl>
    <w:lvl w:ilvl="4" w:tplc="666E0DD8">
      <w:start w:val="1"/>
      <w:numFmt w:val="bullet"/>
      <w:lvlText w:val="o"/>
      <w:lvlJc w:val="left"/>
      <w:pPr>
        <w:tabs>
          <w:tab w:val="num" w:pos="3600"/>
        </w:tabs>
        <w:ind w:left="3600" w:hanging="360"/>
      </w:pPr>
      <w:rPr>
        <w:rFonts w:ascii="Courier New" w:hAnsi="Courier New"/>
      </w:rPr>
    </w:lvl>
    <w:lvl w:ilvl="5" w:tplc="6180C0AE">
      <w:start w:val="1"/>
      <w:numFmt w:val="bullet"/>
      <w:lvlText w:val=""/>
      <w:lvlJc w:val="left"/>
      <w:pPr>
        <w:tabs>
          <w:tab w:val="num" w:pos="4320"/>
        </w:tabs>
        <w:ind w:left="4320" w:hanging="360"/>
      </w:pPr>
      <w:rPr>
        <w:rFonts w:ascii="Wingdings" w:hAnsi="Wingdings"/>
      </w:rPr>
    </w:lvl>
    <w:lvl w:ilvl="6" w:tplc="44BC7792">
      <w:start w:val="1"/>
      <w:numFmt w:val="bullet"/>
      <w:lvlText w:val=""/>
      <w:lvlJc w:val="left"/>
      <w:pPr>
        <w:tabs>
          <w:tab w:val="num" w:pos="5040"/>
        </w:tabs>
        <w:ind w:left="5040" w:hanging="360"/>
      </w:pPr>
      <w:rPr>
        <w:rFonts w:ascii="Symbol" w:hAnsi="Symbol"/>
      </w:rPr>
    </w:lvl>
    <w:lvl w:ilvl="7" w:tplc="A8F0A6DC">
      <w:start w:val="1"/>
      <w:numFmt w:val="bullet"/>
      <w:lvlText w:val="o"/>
      <w:lvlJc w:val="left"/>
      <w:pPr>
        <w:tabs>
          <w:tab w:val="num" w:pos="5760"/>
        </w:tabs>
        <w:ind w:left="5760" w:hanging="360"/>
      </w:pPr>
      <w:rPr>
        <w:rFonts w:ascii="Courier New" w:hAnsi="Courier New"/>
      </w:rPr>
    </w:lvl>
    <w:lvl w:ilvl="8" w:tplc="F8AED582">
      <w:start w:val="1"/>
      <w:numFmt w:val="bullet"/>
      <w:lvlText w:val=""/>
      <w:lvlJc w:val="left"/>
      <w:pPr>
        <w:tabs>
          <w:tab w:val="num" w:pos="6480"/>
        </w:tabs>
        <w:ind w:left="6480" w:hanging="360"/>
      </w:pPr>
      <w:rPr>
        <w:rFonts w:ascii="Wingdings" w:hAnsi="Wingdings"/>
      </w:rPr>
    </w:lvl>
  </w:abstractNum>
  <w:abstractNum w:abstractNumId="18" w15:restartNumberingAfterBreak="0">
    <w:nsid w:val="00000023"/>
    <w:multiLevelType w:val="hybridMultilevel"/>
    <w:tmpl w:val="00000023"/>
    <w:lvl w:ilvl="0" w:tplc="066EEF28">
      <w:start w:val="1"/>
      <w:numFmt w:val="bullet"/>
      <w:lvlText w:val=""/>
      <w:lvlJc w:val="left"/>
      <w:pPr>
        <w:ind w:left="720" w:hanging="360"/>
      </w:pPr>
      <w:rPr>
        <w:rFonts w:ascii="Symbol" w:hAnsi="Symbol"/>
        <w:b w:val="0"/>
        <w:bCs w:val="0"/>
      </w:rPr>
    </w:lvl>
    <w:lvl w:ilvl="1" w:tplc="82C67004">
      <w:start w:val="1"/>
      <w:numFmt w:val="bullet"/>
      <w:lvlText w:val="o"/>
      <w:lvlJc w:val="left"/>
      <w:pPr>
        <w:tabs>
          <w:tab w:val="num" w:pos="1440"/>
        </w:tabs>
        <w:ind w:left="1440" w:hanging="360"/>
      </w:pPr>
      <w:rPr>
        <w:rFonts w:ascii="Courier New" w:hAnsi="Courier New"/>
      </w:rPr>
    </w:lvl>
    <w:lvl w:ilvl="2" w:tplc="B35A1988">
      <w:start w:val="1"/>
      <w:numFmt w:val="bullet"/>
      <w:lvlText w:val=""/>
      <w:lvlJc w:val="left"/>
      <w:pPr>
        <w:tabs>
          <w:tab w:val="num" w:pos="2160"/>
        </w:tabs>
        <w:ind w:left="2160" w:hanging="360"/>
      </w:pPr>
      <w:rPr>
        <w:rFonts w:ascii="Wingdings" w:hAnsi="Wingdings"/>
      </w:rPr>
    </w:lvl>
    <w:lvl w:ilvl="3" w:tplc="F816123C">
      <w:start w:val="1"/>
      <w:numFmt w:val="bullet"/>
      <w:lvlText w:val=""/>
      <w:lvlJc w:val="left"/>
      <w:pPr>
        <w:tabs>
          <w:tab w:val="num" w:pos="2880"/>
        </w:tabs>
        <w:ind w:left="2880" w:hanging="360"/>
      </w:pPr>
      <w:rPr>
        <w:rFonts w:ascii="Symbol" w:hAnsi="Symbol"/>
      </w:rPr>
    </w:lvl>
    <w:lvl w:ilvl="4" w:tplc="D1927C2A">
      <w:start w:val="1"/>
      <w:numFmt w:val="bullet"/>
      <w:lvlText w:val="o"/>
      <w:lvlJc w:val="left"/>
      <w:pPr>
        <w:tabs>
          <w:tab w:val="num" w:pos="3600"/>
        </w:tabs>
        <w:ind w:left="3600" w:hanging="360"/>
      </w:pPr>
      <w:rPr>
        <w:rFonts w:ascii="Courier New" w:hAnsi="Courier New"/>
      </w:rPr>
    </w:lvl>
    <w:lvl w:ilvl="5" w:tplc="E2403CAA">
      <w:start w:val="1"/>
      <w:numFmt w:val="bullet"/>
      <w:lvlText w:val=""/>
      <w:lvlJc w:val="left"/>
      <w:pPr>
        <w:tabs>
          <w:tab w:val="num" w:pos="4320"/>
        </w:tabs>
        <w:ind w:left="4320" w:hanging="360"/>
      </w:pPr>
      <w:rPr>
        <w:rFonts w:ascii="Wingdings" w:hAnsi="Wingdings"/>
      </w:rPr>
    </w:lvl>
    <w:lvl w:ilvl="6" w:tplc="CAC224EA">
      <w:start w:val="1"/>
      <w:numFmt w:val="bullet"/>
      <w:lvlText w:val=""/>
      <w:lvlJc w:val="left"/>
      <w:pPr>
        <w:tabs>
          <w:tab w:val="num" w:pos="5040"/>
        </w:tabs>
        <w:ind w:left="5040" w:hanging="360"/>
      </w:pPr>
      <w:rPr>
        <w:rFonts w:ascii="Symbol" w:hAnsi="Symbol"/>
      </w:rPr>
    </w:lvl>
    <w:lvl w:ilvl="7" w:tplc="84149906">
      <w:start w:val="1"/>
      <w:numFmt w:val="bullet"/>
      <w:lvlText w:val="o"/>
      <w:lvlJc w:val="left"/>
      <w:pPr>
        <w:tabs>
          <w:tab w:val="num" w:pos="5760"/>
        </w:tabs>
        <w:ind w:left="5760" w:hanging="360"/>
      </w:pPr>
      <w:rPr>
        <w:rFonts w:ascii="Courier New" w:hAnsi="Courier New"/>
      </w:rPr>
    </w:lvl>
    <w:lvl w:ilvl="8" w:tplc="0FC429D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24"/>
    <w:multiLevelType w:val="multilevel"/>
    <w:tmpl w:val="0000002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25"/>
    <w:multiLevelType w:val="multilevel"/>
    <w:tmpl w:val="00000025"/>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26"/>
    <w:multiLevelType w:val="multilevel"/>
    <w:tmpl w:val="00000026"/>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1F181779"/>
    <w:multiLevelType w:val="multilevel"/>
    <w:tmpl w:val="4CF25D4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F412A1D"/>
    <w:multiLevelType w:val="hybridMultilevel"/>
    <w:tmpl w:val="6F6012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23D6736C"/>
    <w:multiLevelType w:val="multilevel"/>
    <w:tmpl w:val="B2420AE8"/>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3A785B3D"/>
    <w:multiLevelType w:val="hybridMultilevel"/>
    <w:tmpl w:val="934C3064"/>
    <w:lvl w:ilvl="0" w:tplc="017C7234">
      <w:start w:val="1"/>
      <w:numFmt w:val="decimal"/>
      <w:lvlText w:val="%1."/>
      <w:lvlJc w:val="left"/>
      <w:pPr>
        <w:ind w:left="360" w:hanging="360"/>
      </w:pPr>
      <w:rPr>
        <w:rFonts w:asciiTheme="minorHAnsi" w:hAnsiTheme="minorHAnsi" w:cstheme="minorHAnsi" w:hint="default"/>
        <w:color w:val="auto"/>
        <w:sz w:val="24"/>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B222EBE"/>
    <w:multiLevelType w:val="hybridMultilevel"/>
    <w:tmpl w:val="CE9E2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394215"/>
    <w:multiLevelType w:val="hybridMultilevel"/>
    <w:tmpl w:val="C3A04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9C108F"/>
    <w:multiLevelType w:val="multilevel"/>
    <w:tmpl w:val="C902D834"/>
    <w:lvl w:ilvl="0">
      <w:start w:val="1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979674D"/>
    <w:multiLevelType w:val="hybridMultilevel"/>
    <w:tmpl w:val="876A56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7"/>
  </w:num>
  <w:num w:numId="24">
    <w:abstractNumId w:val="29"/>
  </w:num>
  <w:num w:numId="25">
    <w:abstractNumId w:val="26"/>
  </w:num>
  <w:num w:numId="26">
    <w:abstractNumId w:val="22"/>
  </w:num>
  <w:num w:numId="27">
    <w:abstractNumId w:val="24"/>
  </w:num>
  <w:num w:numId="28">
    <w:abstractNumId w:val="28"/>
  </w:num>
  <w:num w:numId="29">
    <w:abstractNumId w:val="25"/>
  </w:num>
  <w:num w:numId="30">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B93"/>
    <w:rsid w:val="0001165E"/>
    <w:rsid w:val="000343AE"/>
    <w:rsid w:val="000371F6"/>
    <w:rsid w:val="00064733"/>
    <w:rsid w:val="000733C5"/>
    <w:rsid w:val="00090B67"/>
    <w:rsid w:val="000C7A29"/>
    <w:rsid w:val="000F4C85"/>
    <w:rsid w:val="00181C47"/>
    <w:rsid w:val="001A0C01"/>
    <w:rsid w:val="001B52C1"/>
    <w:rsid w:val="001B6879"/>
    <w:rsid w:val="001E05D1"/>
    <w:rsid w:val="00205463"/>
    <w:rsid w:val="00224234"/>
    <w:rsid w:val="00231499"/>
    <w:rsid w:val="002679D3"/>
    <w:rsid w:val="0029548C"/>
    <w:rsid w:val="002A29D1"/>
    <w:rsid w:val="002E050F"/>
    <w:rsid w:val="002E266A"/>
    <w:rsid w:val="002F00B1"/>
    <w:rsid w:val="002F157C"/>
    <w:rsid w:val="002F29AB"/>
    <w:rsid w:val="00311AB9"/>
    <w:rsid w:val="003335CF"/>
    <w:rsid w:val="00391F14"/>
    <w:rsid w:val="00393663"/>
    <w:rsid w:val="003F343E"/>
    <w:rsid w:val="004054AC"/>
    <w:rsid w:val="004160EB"/>
    <w:rsid w:val="0042407C"/>
    <w:rsid w:val="00450020"/>
    <w:rsid w:val="0047399A"/>
    <w:rsid w:val="00493A73"/>
    <w:rsid w:val="004A072B"/>
    <w:rsid w:val="004A5742"/>
    <w:rsid w:val="004D51E8"/>
    <w:rsid w:val="004E117E"/>
    <w:rsid w:val="004E12D6"/>
    <w:rsid w:val="004E229A"/>
    <w:rsid w:val="00501A5B"/>
    <w:rsid w:val="00517651"/>
    <w:rsid w:val="00522A44"/>
    <w:rsid w:val="00536063"/>
    <w:rsid w:val="00557FC3"/>
    <w:rsid w:val="00561FA5"/>
    <w:rsid w:val="00570634"/>
    <w:rsid w:val="00572785"/>
    <w:rsid w:val="00575EF4"/>
    <w:rsid w:val="00584786"/>
    <w:rsid w:val="005852BD"/>
    <w:rsid w:val="005A38D6"/>
    <w:rsid w:val="005C19DB"/>
    <w:rsid w:val="005D5C9B"/>
    <w:rsid w:val="00615585"/>
    <w:rsid w:val="00633BD8"/>
    <w:rsid w:val="00645589"/>
    <w:rsid w:val="006819A5"/>
    <w:rsid w:val="0069298F"/>
    <w:rsid w:val="00696941"/>
    <w:rsid w:val="006C30FA"/>
    <w:rsid w:val="006D2FC0"/>
    <w:rsid w:val="006F6937"/>
    <w:rsid w:val="007035C2"/>
    <w:rsid w:val="007400F6"/>
    <w:rsid w:val="007836BC"/>
    <w:rsid w:val="00785FE1"/>
    <w:rsid w:val="00797D56"/>
    <w:rsid w:val="007D7CE9"/>
    <w:rsid w:val="008118C6"/>
    <w:rsid w:val="008628A6"/>
    <w:rsid w:val="00871E42"/>
    <w:rsid w:val="008863D5"/>
    <w:rsid w:val="008869DF"/>
    <w:rsid w:val="00894DEF"/>
    <w:rsid w:val="00896E65"/>
    <w:rsid w:val="008A26EB"/>
    <w:rsid w:val="008B1C99"/>
    <w:rsid w:val="008C1532"/>
    <w:rsid w:val="008C155D"/>
    <w:rsid w:val="008D64FC"/>
    <w:rsid w:val="008D69F2"/>
    <w:rsid w:val="008E091B"/>
    <w:rsid w:val="008E5938"/>
    <w:rsid w:val="00903168"/>
    <w:rsid w:val="00955C74"/>
    <w:rsid w:val="00964662"/>
    <w:rsid w:val="00970B93"/>
    <w:rsid w:val="0099225A"/>
    <w:rsid w:val="009A6F96"/>
    <w:rsid w:val="009B5FD1"/>
    <w:rsid w:val="009E4096"/>
    <w:rsid w:val="00A44944"/>
    <w:rsid w:val="00A96B54"/>
    <w:rsid w:val="00AA6D8E"/>
    <w:rsid w:val="00AB46A5"/>
    <w:rsid w:val="00AC020F"/>
    <w:rsid w:val="00AC0385"/>
    <w:rsid w:val="00AC77B4"/>
    <w:rsid w:val="00B313E5"/>
    <w:rsid w:val="00B81BAC"/>
    <w:rsid w:val="00B965A1"/>
    <w:rsid w:val="00BA0758"/>
    <w:rsid w:val="00BC16D5"/>
    <w:rsid w:val="00BC37B3"/>
    <w:rsid w:val="00BF3A2A"/>
    <w:rsid w:val="00C20F30"/>
    <w:rsid w:val="00C5011B"/>
    <w:rsid w:val="00C5148A"/>
    <w:rsid w:val="00C675CB"/>
    <w:rsid w:val="00D06464"/>
    <w:rsid w:val="00D13990"/>
    <w:rsid w:val="00D319EC"/>
    <w:rsid w:val="00D35F22"/>
    <w:rsid w:val="00D42DA0"/>
    <w:rsid w:val="00D4376D"/>
    <w:rsid w:val="00D86968"/>
    <w:rsid w:val="00DD638B"/>
    <w:rsid w:val="00DE17FF"/>
    <w:rsid w:val="00DE520F"/>
    <w:rsid w:val="00DF2DB0"/>
    <w:rsid w:val="00E120A8"/>
    <w:rsid w:val="00E47EB4"/>
    <w:rsid w:val="00E705FD"/>
    <w:rsid w:val="00EB3A39"/>
    <w:rsid w:val="00EC203C"/>
    <w:rsid w:val="00EC7E8D"/>
    <w:rsid w:val="00ED43D4"/>
    <w:rsid w:val="00ED558C"/>
    <w:rsid w:val="00EF7B6D"/>
    <w:rsid w:val="00F0449B"/>
    <w:rsid w:val="00F12D20"/>
    <w:rsid w:val="00F21BDA"/>
    <w:rsid w:val="00F32C78"/>
    <w:rsid w:val="00F67E1E"/>
    <w:rsid w:val="00F80700"/>
    <w:rsid w:val="00F81D4C"/>
    <w:rsid w:val="00F86A11"/>
    <w:rsid w:val="00F94E6C"/>
    <w:rsid w:val="00FA57CD"/>
    <w:rsid w:val="00FA7E6F"/>
    <w:rsid w:val="00FC52AB"/>
    <w:rsid w:val="00FE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B0945"/>
  <w15:docId w15:val="{CAF32FD0-8FB5-457F-A612-CC946610F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FootnoteReference">
    <w:name w:val="footnote reference"/>
    <w:basedOn w:val="DefaultParagraphFont"/>
    <w:rsid w:val="00805BCE"/>
    <w:rPr>
      <w:vertAlign w:val="superscript"/>
    </w:rPr>
  </w:style>
  <w:style w:type="paragraph" w:styleId="FootnoteText">
    <w:name w:val="footnote text"/>
    <w:basedOn w:val="Normal"/>
    <w:link w:val="FootnoteTextChar"/>
    <w:uiPriority w:val="99"/>
    <w:rsid w:val="000F3DF7"/>
    <w:rPr>
      <w:sz w:val="20"/>
      <w:szCs w:val="20"/>
    </w:rPr>
  </w:style>
  <w:style w:type="character" w:customStyle="1" w:styleId="FootnoteTextChar">
    <w:name w:val="Footnote Text Char"/>
    <w:basedOn w:val="DefaultParagraphFont"/>
    <w:link w:val="FootnoteText"/>
    <w:uiPriority w:val="99"/>
    <w:rsid w:val="000F3DF7"/>
    <w:rPr>
      <w:sz w:val="20"/>
      <w:szCs w:val="20"/>
    </w:rPr>
  </w:style>
  <w:style w:type="character" w:customStyle="1" w:styleId="PlaceholderText1">
    <w:name w:val="Placeholder Text1"/>
    <w:basedOn w:val="DefaultParagraphFont"/>
    <w:uiPriority w:val="99"/>
    <w:semiHidden/>
    <w:rPr>
      <w:color w:val="808080"/>
    </w:rPr>
  </w:style>
  <w:style w:type="paragraph" w:styleId="Revision">
    <w:name w:val="Revision"/>
    <w:hidden/>
    <w:uiPriority w:val="99"/>
    <w:semiHidden/>
    <w:rsid w:val="00FA57CD"/>
    <w:rPr>
      <w:sz w:val="24"/>
      <w:szCs w:val="24"/>
    </w:rPr>
  </w:style>
  <w:style w:type="character" w:customStyle="1" w:styleId="ui-provider">
    <w:name w:val="ui-provider"/>
    <w:basedOn w:val="DefaultParagraphFont"/>
    <w:rsid w:val="0029548C"/>
  </w:style>
  <w:style w:type="paragraph" w:styleId="NormalWeb">
    <w:name w:val="Normal (Web)"/>
    <w:basedOn w:val="Normal"/>
    <w:uiPriority w:val="99"/>
    <w:semiHidden/>
    <w:unhideWhenUsed/>
    <w:rsid w:val="0029548C"/>
    <w:pPr>
      <w:spacing w:before="100" w:beforeAutospacing="1" w:after="100" w:afterAutospacing="1"/>
    </w:pPr>
    <w:rPr>
      <w:lang w:val="en-GB" w:eastAsia="en-GB"/>
    </w:rPr>
  </w:style>
  <w:style w:type="paragraph" w:customStyle="1" w:styleId="CM28">
    <w:name w:val="CM28"/>
    <w:basedOn w:val="Normal"/>
    <w:next w:val="Normal"/>
    <w:uiPriority w:val="99"/>
    <w:rsid w:val="00F81D4C"/>
    <w:pPr>
      <w:autoSpaceDE w:val="0"/>
      <w:autoSpaceDN w:val="0"/>
      <w:adjustRightInd w:val="0"/>
    </w:pPr>
    <w:rPr>
      <w:rFonts w:ascii="AABHL M+ Helvetica Neue" w:eastAsiaTheme="minorHAnsi" w:hAnsi="AABHL M+ Helvetica Neue" w:cstheme="minorBidi"/>
      <w:u w:color="000000"/>
      <w:lang w:val="en-GB"/>
    </w:rPr>
  </w:style>
  <w:style w:type="paragraph" w:customStyle="1" w:styleId="CM18">
    <w:name w:val="CM18"/>
    <w:basedOn w:val="Normal"/>
    <w:next w:val="Normal"/>
    <w:uiPriority w:val="99"/>
    <w:rsid w:val="00F81D4C"/>
    <w:pPr>
      <w:autoSpaceDE w:val="0"/>
      <w:autoSpaceDN w:val="0"/>
      <w:adjustRightInd w:val="0"/>
      <w:spacing w:line="276" w:lineRule="atLeast"/>
    </w:pPr>
    <w:rPr>
      <w:rFonts w:ascii="AABHL M+ Helvetica Neue" w:eastAsiaTheme="minorHAnsi" w:hAnsi="AABHL M+ Helvetica Neue" w:cstheme="minorBidi"/>
      <w:u w:color="000000"/>
      <w:lang w:val="en-GB"/>
    </w:rPr>
  </w:style>
  <w:style w:type="paragraph" w:customStyle="1" w:styleId="CM25">
    <w:name w:val="CM25"/>
    <w:basedOn w:val="Normal"/>
    <w:next w:val="Normal"/>
    <w:uiPriority w:val="99"/>
    <w:rsid w:val="00F81D4C"/>
    <w:pPr>
      <w:autoSpaceDE w:val="0"/>
      <w:autoSpaceDN w:val="0"/>
      <w:adjustRightInd w:val="0"/>
    </w:pPr>
    <w:rPr>
      <w:rFonts w:ascii="AABHL M+ Helvetica Neue" w:eastAsiaTheme="minorHAnsi" w:hAnsi="AABHL M+ Helvetica Neue" w:cstheme="minorBidi"/>
      <w:u w:color="000000"/>
      <w:lang w:val="en-GB"/>
    </w:rPr>
  </w:style>
  <w:style w:type="paragraph" w:customStyle="1" w:styleId="CM27">
    <w:name w:val="CM27"/>
    <w:basedOn w:val="Normal"/>
    <w:next w:val="Normal"/>
    <w:uiPriority w:val="99"/>
    <w:rsid w:val="00F81D4C"/>
    <w:pPr>
      <w:autoSpaceDE w:val="0"/>
      <w:autoSpaceDN w:val="0"/>
      <w:adjustRightInd w:val="0"/>
    </w:pPr>
    <w:rPr>
      <w:rFonts w:ascii="AABHL M+ Helvetica Neue" w:eastAsiaTheme="minorHAnsi" w:hAnsi="AABHL M+ Helvetica Neue" w:cstheme="minorBidi"/>
      <w:u w:color="000000"/>
      <w:lang w:val="en-GB"/>
    </w:rPr>
  </w:style>
  <w:style w:type="paragraph" w:styleId="ListParagraph">
    <w:name w:val="List Paragraph"/>
    <w:basedOn w:val="Normal"/>
    <w:uiPriority w:val="34"/>
    <w:qFormat/>
    <w:rsid w:val="00F32C78"/>
    <w:pPr>
      <w:ind w:left="720"/>
      <w:contextualSpacing/>
    </w:pPr>
  </w:style>
  <w:style w:type="character" w:styleId="CommentReference">
    <w:name w:val="annotation reference"/>
    <w:basedOn w:val="DefaultParagraphFont"/>
    <w:uiPriority w:val="99"/>
    <w:semiHidden/>
    <w:unhideWhenUsed/>
    <w:rsid w:val="00D13990"/>
    <w:rPr>
      <w:sz w:val="16"/>
      <w:szCs w:val="16"/>
    </w:rPr>
  </w:style>
  <w:style w:type="paragraph" w:styleId="CommentText">
    <w:name w:val="annotation text"/>
    <w:basedOn w:val="Normal"/>
    <w:link w:val="CommentTextChar"/>
    <w:uiPriority w:val="99"/>
    <w:unhideWhenUsed/>
    <w:rsid w:val="00D13990"/>
    <w:rPr>
      <w:sz w:val="20"/>
      <w:szCs w:val="20"/>
    </w:rPr>
  </w:style>
  <w:style w:type="character" w:customStyle="1" w:styleId="CommentTextChar">
    <w:name w:val="Comment Text Char"/>
    <w:basedOn w:val="DefaultParagraphFont"/>
    <w:link w:val="CommentText"/>
    <w:uiPriority w:val="99"/>
    <w:rsid w:val="00D13990"/>
  </w:style>
  <w:style w:type="paragraph" w:styleId="CommentSubject">
    <w:name w:val="annotation subject"/>
    <w:basedOn w:val="CommentText"/>
    <w:next w:val="CommentText"/>
    <w:link w:val="CommentSubjectChar"/>
    <w:uiPriority w:val="99"/>
    <w:semiHidden/>
    <w:unhideWhenUsed/>
    <w:rsid w:val="00D13990"/>
    <w:rPr>
      <w:b/>
      <w:bCs/>
    </w:rPr>
  </w:style>
  <w:style w:type="character" w:customStyle="1" w:styleId="CommentSubjectChar">
    <w:name w:val="Comment Subject Char"/>
    <w:basedOn w:val="CommentTextChar"/>
    <w:link w:val="CommentSubject"/>
    <w:uiPriority w:val="99"/>
    <w:semiHidden/>
    <w:rsid w:val="00D13990"/>
    <w:rPr>
      <w:b/>
      <w:bCs/>
    </w:rPr>
  </w:style>
  <w:style w:type="character" w:styleId="Hyperlink">
    <w:name w:val="Hyperlink"/>
    <w:basedOn w:val="DefaultParagraphFont"/>
    <w:uiPriority w:val="99"/>
    <w:unhideWhenUsed/>
    <w:rsid w:val="008A26EB"/>
    <w:rPr>
      <w:color w:val="0000FF" w:themeColor="hyperlink"/>
      <w:u w:val="single"/>
    </w:rPr>
  </w:style>
  <w:style w:type="character" w:styleId="UnresolvedMention">
    <w:name w:val="Unresolved Mention"/>
    <w:basedOn w:val="DefaultParagraphFont"/>
    <w:uiPriority w:val="99"/>
    <w:semiHidden/>
    <w:unhideWhenUsed/>
    <w:rsid w:val="008A26EB"/>
    <w:rPr>
      <w:color w:val="605E5C"/>
      <w:shd w:val="clear" w:color="auto" w:fill="E1DFDD"/>
    </w:rPr>
  </w:style>
  <w:style w:type="character" w:styleId="PageNumber">
    <w:name w:val="page number"/>
    <w:rsid w:val="00ED558C"/>
    <w:rPr>
      <w:lang w:val="en-US"/>
    </w:rPr>
  </w:style>
  <w:style w:type="paragraph" w:styleId="TOCHeading">
    <w:name w:val="TOC Heading"/>
    <w:basedOn w:val="Heading1"/>
    <w:next w:val="Normal"/>
    <w:uiPriority w:val="39"/>
    <w:unhideWhenUsed/>
    <w:qFormat/>
    <w:rsid w:val="001B52C1"/>
    <w:pPr>
      <w:spacing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Normal"/>
    <w:next w:val="Normal"/>
    <w:autoRedefine/>
    <w:uiPriority w:val="39"/>
    <w:unhideWhenUsed/>
    <w:rsid w:val="001B52C1"/>
    <w:pPr>
      <w:spacing w:after="100"/>
      <w:ind w:left="240"/>
    </w:pPr>
  </w:style>
  <w:style w:type="paragraph" w:styleId="NoSpacing">
    <w:name w:val="No Spacing"/>
    <w:link w:val="NoSpacingChar"/>
    <w:uiPriority w:val="1"/>
    <w:qFormat/>
    <w:rsid w:val="001B52C1"/>
    <w:rPr>
      <w:sz w:val="24"/>
      <w:szCs w:val="24"/>
    </w:rPr>
  </w:style>
  <w:style w:type="character" w:customStyle="1" w:styleId="NoSpacingChar">
    <w:name w:val="No Spacing Char"/>
    <w:basedOn w:val="DefaultParagraphFont"/>
    <w:link w:val="NoSpacing"/>
    <w:uiPriority w:val="1"/>
    <w:rsid w:val="00D4376D"/>
    <w:rPr>
      <w:sz w:val="24"/>
      <w:szCs w:val="24"/>
    </w:rPr>
  </w:style>
  <w:style w:type="character" w:styleId="FollowedHyperlink">
    <w:name w:val="FollowedHyperlink"/>
    <w:basedOn w:val="DefaultParagraphFont"/>
    <w:uiPriority w:val="99"/>
    <w:semiHidden/>
    <w:unhideWhenUsed/>
    <w:rsid w:val="00964662"/>
    <w:rPr>
      <w:color w:val="800080" w:themeColor="followedHyperlink"/>
      <w:u w:val="single"/>
    </w:rPr>
  </w:style>
  <w:style w:type="table" w:styleId="TableGrid">
    <w:name w:val="Table Grid"/>
    <w:basedOn w:val="TableNormal"/>
    <w:uiPriority w:val="59"/>
    <w:rsid w:val="00181C47"/>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50553">
      <w:bodyDiv w:val="1"/>
      <w:marLeft w:val="0"/>
      <w:marRight w:val="0"/>
      <w:marTop w:val="0"/>
      <w:marBottom w:val="0"/>
      <w:divBdr>
        <w:top w:val="none" w:sz="0" w:space="0" w:color="auto"/>
        <w:left w:val="none" w:sz="0" w:space="0" w:color="auto"/>
        <w:bottom w:val="none" w:sz="0" w:space="0" w:color="auto"/>
        <w:right w:val="none" w:sz="0" w:space="0" w:color="auto"/>
      </w:divBdr>
    </w:div>
    <w:div w:id="57751333">
      <w:bodyDiv w:val="1"/>
      <w:marLeft w:val="0"/>
      <w:marRight w:val="0"/>
      <w:marTop w:val="0"/>
      <w:marBottom w:val="0"/>
      <w:divBdr>
        <w:top w:val="none" w:sz="0" w:space="0" w:color="auto"/>
        <w:left w:val="none" w:sz="0" w:space="0" w:color="auto"/>
        <w:bottom w:val="none" w:sz="0" w:space="0" w:color="auto"/>
        <w:right w:val="none" w:sz="0" w:space="0" w:color="auto"/>
      </w:divBdr>
    </w:div>
    <w:div w:id="198979008">
      <w:bodyDiv w:val="1"/>
      <w:marLeft w:val="0"/>
      <w:marRight w:val="0"/>
      <w:marTop w:val="0"/>
      <w:marBottom w:val="0"/>
      <w:divBdr>
        <w:top w:val="none" w:sz="0" w:space="0" w:color="auto"/>
        <w:left w:val="none" w:sz="0" w:space="0" w:color="auto"/>
        <w:bottom w:val="none" w:sz="0" w:space="0" w:color="auto"/>
        <w:right w:val="none" w:sz="0" w:space="0" w:color="auto"/>
      </w:divBdr>
    </w:div>
    <w:div w:id="310447949">
      <w:bodyDiv w:val="1"/>
      <w:marLeft w:val="0"/>
      <w:marRight w:val="0"/>
      <w:marTop w:val="0"/>
      <w:marBottom w:val="0"/>
      <w:divBdr>
        <w:top w:val="none" w:sz="0" w:space="0" w:color="auto"/>
        <w:left w:val="none" w:sz="0" w:space="0" w:color="auto"/>
        <w:bottom w:val="none" w:sz="0" w:space="0" w:color="auto"/>
        <w:right w:val="none" w:sz="0" w:space="0" w:color="auto"/>
      </w:divBdr>
    </w:div>
    <w:div w:id="427237791">
      <w:bodyDiv w:val="1"/>
      <w:marLeft w:val="0"/>
      <w:marRight w:val="0"/>
      <w:marTop w:val="0"/>
      <w:marBottom w:val="0"/>
      <w:divBdr>
        <w:top w:val="none" w:sz="0" w:space="0" w:color="auto"/>
        <w:left w:val="none" w:sz="0" w:space="0" w:color="auto"/>
        <w:bottom w:val="none" w:sz="0" w:space="0" w:color="auto"/>
        <w:right w:val="none" w:sz="0" w:space="0" w:color="auto"/>
      </w:divBdr>
    </w:div>
    <w:div w:id="625163149">
      <w:bodyDiv w:val="1"/>
      <w:marLeft w:val="0"/>
      <w:marRight w:val="0"/>
      <w:marTop w:val="0"/>
      <w:marBottom w:val="0"/>
      <w:divBdr>
        <w:top w:val="none" w:sz="0" w:space="0" w:color="auto"/>
        <w:left w:val="none" w:sz="0" w:space="0" w:color="auto"/>
        <w:bottom w:val="none" w:sz="0" w:space="0" w:color="auto"/>
        <w:right w:val="none" w:sz="0" w:space="0" w:color="auto"/>
      </w:divBdr>
    </w:div>
    <w:div w:id="660548256">
      <w:bodyDiv w:val="1"/>
      <w:marLeft w:val="0"/>
      <w:marRight w:val="0"/>
      <w:marTop w:val="0"/>
      <w:marBottom w:val="0"/>
      <w:divBdr>
        <w:top w:val="none" w:sz="0" w:space="0" w:color="auto"/>
        <w:left w:val="none" w:sz="0" w:space="0" w:color="auto"/>
        <w:bottom w:val="none" w:sz="0" w:space="0" w:color="auto"/>
        <w:right w:val="none" w:sz="0" w:space="0" w:color="auto"/>
      </w:divBdr>
    </w:div>
    <w:div w:id="1074665544">
      <w:bodyDiv w:val="1"/>
      <w:marLeft w:val="0"/>
      <w:marRight w:val="0"/>
      <w:marTop w:val="0"/>
      <w:marBottom w:val="0"/>
      <w:divBdr>
        <w:top w:val="none" w:sz="0" w:space="0" w:color="auto"/>
        <w:left w:val="none" w:sz="0" w:space="0" w:color="auto"/>
        <w:bottom w:val="none" w:sz="0" w:space="0" w:color="auto"/>
        <w:right w:val="none" w:sz="0" w:space="0" w:color="auto"/>
      </w:divBdr>
    </w:div>
    <w:div w:id="1648128034">
      <w:bodyDiv w:val="1"/>
      <w:marLeft w:val="0"/>
      <w:marRight w:val="0"/>
      <w:marTop w:val="0"/>
      <w:marBottom w:val="0"/>
      <w:divBdr>
        <w:top w:val="none" w:sz="0" w:space="0" w:color="auto"/>
        <w:left w:val="none" w:sz="0" w:space="0" w:color="auto"/>
        <w:bottom w:val="none" w:sz="0" w:space="0" w:color="auto"/>
        <w:right w:val="none" w:sz="0" w:space="0" w:color="auto"/>
      </w:divBdr>
    </w:div>
    <w:div w:id="1800801839">
      <w:bodyDiv w:val="1"/>
      <w:marLeft w:val="0"/>
      <w:marRight w:val="0"/>
      <w:marTop w:val="0"/>
      <w:marBottom w:val="0"/>
      <w:divBdr>
        <w:top w:val="none" w:sz="0" w:space="0" w:color="auto"/>
        <w:left w:val="none" w:sz="0" w:space="0" w:color="auto"/>
        <w:bottom w:val="none" w:sz="0" w:space="0" w:color="auto"/>
        <w:right w:val="none" w:sz="0" w:space="0" w:color="auto"/>
      </w:divBdr>
    </w:div>
    <w:div w:id="1866402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legislation.gov.uk/wsi/2011/2940/contents/mad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hwb.gov.wales/professional-learning/identifying-professional-learning-needs/professional-development-review"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legislation.gov.uk/wsi/2011/2940/contents/made" TargetMode="External"/><Relationship Id="rId20" Type="http://schemas.openxmlformats.org/officeDocument/2006/relationships/hyperlink" Target="https://hwb.gov.wales/professional-learning/identifying-professional-learning-needs/professional-standard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20.jpeg"/><Relationship Id="rId23"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hyperlink" Target="https://hwb.gov.wales/professional-learning/identifying-professional-learning-needs/professional-development-review"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22675703"/>
        <w:category>
          <w:name w:val="General"/>
          <w:gallery w:val="placeholder"/>
        </w:category>
        <w:types>
          <w:type w:val="bbPlcHdr"/>
        </w:types>
        <w:behaviors>
          <w:behavior w:val="content"/>
        </w:behaviors>
        <w:guid w:val="{A9F6C52B-D58E-41F8-B4C2-2367B110BFEF}"/>
      </w:docPartPr>
      <w:docPartBody>
        <w:p w:rsidR="00837865" w:rsidRDefault="00837865">
          <w:r>
            <w:rPr>
              <w:rStyle w:val="PlaceholderText1"/>
            </w:rPr>
            <w:t>Click here to enter text.</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A6C" w:rsidRDefault="005F5A6C">
      <w:r>
        <w:separator/>
      </w:r>
    </w:p>
  </w:endnote>
  <w:endnote w:type="continuationSeparator" w:id="0">
    <w:p w:rsidR="005F5A6C" w:rsidRDefault="005F5A6C">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ABHL M+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Bold">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A6C" w:rsidRDefault="005F5A6C">
      <w:r>
        <w:separator/>
      </w:r>
    </w:p>
  </w:footnote>
  <w:footnote w:type="continuationSeparator" w:id="0">
    <w:p w:rsidR="005F5A6C" w:rsidRDefault="005F5A6C">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7865"/>
    <w:rsid w:val="000013BE"/>
    <w:rsid w:val="0000713E"/>
    <w:rsid w:val="000371F6"/>
    <w:rsid w:val="001E05D1"/>
    <w:rsid w:val="00223E11"/>
    <w:rsid w:val="004846E1"/>
    <w:rsid w:val="00501A5B"/>
    <w:rsid w:val="005F5A6C"/>
    <w:rsid w:val="0069298F"/>
    <w:rsid w:val="006C30FA"/>
    <w:rsid w:val="006F6937"/>
    <w:rsid w:val="007240EA"/>
    <w:rsid w:val="007836BC"/>
    <w:rsid w:val="0078612D"/>
    <w:rsid w:val="007B6E0F"/>
    <w:rsid w:val="00837865"/>
    <w:rsid w:val="008628A6"/>
    <w:rsid w:val="008C1532"/>
    <w:rsid w:val="008E018F"/>
    <w:rsid w:val="009B2823"/>
    <w:rsid w:val="00A6613E"/>
    <w:rsid w:val="00AC77B4"/>
    <w:rsid w:val="00B10302"/>
    <w:rsid w:val="00B965A1"/>
    <w:rsid w:val="00C82866"/>
    <w:rsid w:val="00C86270"/>
    <w:rsid w:val="00D06464"/>
    <w:rsid w:val="00D35F22"/>
    <w:rsid w:val="00E120A8"/>
    <w:rsid w:val="00E531F3"/>
    <w:rsid w:val="00EC0838"/>
    <w:rsid w:val="00EC203C"/>
    <w:rsid w:val="00F32625"/>
    <w:rsid w:val="00F9143E"/>
    <w:rsid w:val="00FA2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Date of policy 23.4.25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4608E8-EAC6-41AA-8C52-B19B6DB85BBF}">
  <ds:schemaRefs>
    <ds:schemaRef ds:uri="http://www.w3.org/XML/1998/namespace"/>
    <ds:schemaRef ds:uri="http://purl.org/dc/dcmitype/"/>
    <ds:schemaRef ds:uri="71c62e5e-3650-4344-a0e6-7b8dcb890525"/>
    <ds:schemaRef ds:uri="fbea8ac0-ad2d-4f27-8346-47e610aea0fa"/>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C5092E6D-764B-4D15-A551-F9445477955F}">
  <ds:schemaRefs>
    <ds:schemaRef ds:uri="http://schemas.microsoft.com/sharepoint/v3/contenttype/forms"/>
  </ds:schemaRefs>
</ds:datastoreItem>
</file>

<file path=customXml/itemProps4.xml><?xml version="1.0" encoding="utf-8"?>
<ds:datastoreItem xmlns:ds="http://schemas.openxmlformats.org/officeDocument/2006/customXml" ds:itemID="{9734618C-D571-4479-A646-431E3E9762FF}"/>
</file>

<file path=customXml/itemProps5.xml><?xml version="1.0" encoding="utf-8"?>
<ds:datastoreItem xmlns:ds="http://schemas.openxmlformats.org/officeDocument/2006/customXml" ds:itemID="{A05E1472-5EE7-4E70-A949-901B54689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7341</Words>
  <Characters>41846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BODRINGALLT PRIMARY school
Professional development Review POLICY</vt:lpstr>
    </vt:vector>
  </TitlesOfParts>
  <Company/>
  <LinksUpToDate>false</LinksUpToDate>
  <CharactersWithSpaces>49089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BODRINGALLT PRIMARY school
Professional development Review POLICY</dc:title>
  <dc:creator>JBallantine@valeofglamorgan.gov.uk</dc:creator>
  <cp:lastModifiedBy>S Howells (Bodringallt Primary School)</cp:lastModifiedBy>
  <cp:revision>2</cp:revision>
  <dcterms:created xsi:type="dcterms:W3CDTF">2025-10-31T15:51:00Z</dcterms:created>
  <dcterms:modified xsi:type="dcterms:W3CDTF">2025-10-31T15:51:00Z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