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100" w:rsidRPr="00A80353" w:rsidRDefault="008F0100" w:rsidP="008F0100">
      <w:pPr>
        <w:ind w:left="568"/>
        <w:jc w:val="center"/>
        <w:rPr>
          <w:rFonts w:asciiTheme="minorHAnsi" w:hAnsiTheme="minorHAnsi" w:cs="Arial"/>
          <w:sz w:val="28"/>
          <w:szCs w:val="28"/>
        </w:rPr>
      </w:pPr>
      <w:proofErr w:type="spellStart"/>
      <w:r w:rsidRPr="00A80353">
        <w:rPr>
          <w:rFonts w:asciiTheme="minorHAnsi" w:hAnsiTheme="minorHAnsi" w:cs="Arial"/>
          <w:b/>
          <w:sz w:val="28"/>
          <w:szCs w:val="28"/>
        </w:rPr>
        <w:t>Bodringallt</w:t>
      </w:r>
      <w:proofErr w:type="spellEnd"/>
      <w:r w:rsidRPr="00A80353">
        <w:rPr>
          <w:rFonts w:asciiTheme="minorHAnsi" w:hAnsiTheme="minorHAnsi" w:cs="Arial"/>
          <w:b/>
          <w:sz w:val="28"/>
          <w:szCs w:val="28"/>
        </w:rPr>
        <w:t xml:space="preserve"> Primary School - </w:t>
      </w:r>
      <w:r w:rsidRPr="00A80353">
        <w:rPr>
          <w:rFonts w:asciiTheme="minorHAnsi" w:hAnsiTheme="minorHAnsi" w:cs="Arial"/>
          <w:sz w:val="28"/>
          <w:szCs w:val="28"/>
        </w:rPr>
        <w:t>PDG Template – THIS PAGE HAS BEEN PUBLISHED BY THE SCHOOL</w:t>
      </w:r>
    </w:p>
    <w:p w:rsidR="008F0100" w:rsidRPr="00A80353" w:rsidRDefault="008F0100" w:rsidP="008F0100">
      <w:pPr>
        <w:rPr>
          <w:rFonts w:asciiTheme="minorHAnsi" w:hAnsiTheme="minorHAnsi" w:cs="Arial"/>
          <w:sz w:val="16"/>
          <w:szCs w:val="16"/>
        </w:rPr>
      </w:pPr>
    </w:p>
    <w:p w:rsidR="008F0100" w:rsidRPr="00A80353" w:rsidRDefault="008F0100" w:rsidP="008F0100">
      <w:pPr>
        <w:ind w:left="568"/>
        <w:rPr>
          <w:rFonts w:asciiTheme="minorHAnsi" w:hAnsiTheme="minorHAnsi" w:cs="Arial"/>
          <w:color w:val="FF0000"/>
          <w:sz w:val="16"/>
          <w:szCs w:val="16"/>
        </w:rPr>
      </w:pPr>
    </w:p>
    <w:tbl>
      <w:tblPr>
        <w:tblStyle w:val="TableGrid"/>
        <w:tblW w:w="0" w:type="auto"/>
        <w:jc w:val="center"/>
        <w:tblLook w:val="04A0" w:firstRow="1" w:lastRow="0" w:firstColumn="1" w:lastColumn="0" w:noHBand="0" w:noVBand="1"/>
      </w:tblPr>
      <w:tblGrid>
        <w:gridCol w:w="9918"/>
        <w:gridCol w:w="2977"/>
      </w:tblGrid>
      <w:tr w:rsidR="008F0100" w:rsidRPr="00F40C4A" w:rsidTr="00582F73">
        <w:trPr>
          <w:jc w:val="center"/>
        </w:trPr>
        <w:tc>
          <w:tcPr>
            <w:tcW w:w="9918" w:type="dxa"/>
          </w:tcPr>
          <w:p w:rsidR="008F0100" w:rsidRPr="00F40C4A" w:rsidRDefault="008F0100" w:rsidP="00582F73">
            <w:pPr>
              <w:rPr>
                <w:rFonts w:asciiTheme="minorHAnsi" w:hAnsiTheme="minorHAnsi" w:cs="Arial"/>
                <w:b/>
              </w:rPr>
            </w:pPr>
            <w:r w:rsidRPr="00F40C4A">
              <w:rPr>
                <w:rFonts w:asciiTheme="minorHAnsi" w:hAnsiTheme="minorHAnsi" w:cs="Arial"/>
                <w:b/>
              </w:rPr>
              <w:t xml:space="preserve">Pupil depravation grant the school has </w:t>
            </w:r>
            <w:r>
              <w:rPr>
                <w:rFonts w:asciiTheme="minorHAnsi" w:hAnsiTheme="minorHAnsi" w:cs="Arial"/>
                <w:b/>
              </w:rPr>
              <w:t>to spend for financial year 2019 – 20</w:t>
            </w:r>
          </w:p>
          <w:p w:rsidR="008F0100" w:rsidRPr="00F40C4A" w:rsidRDefault="008F0100" w:rsidP="00582F73">
            <w:pPr>
              <w:rPr>
                <w:rFonts w:asciiTheme="minorHAnsi" w:hAnsiTheme="minorHAnsi" w:cs="Arial"/>
                <w:b/>
                <w:highlight w:val="yellow"/>
              </w:rPr>
            </w:pPr>
          </w:p>
        </w:tc>
        <w:tc>
          <w:tcPr>
            <w:tcW w:w="2977" w:type="dxa"/>
          </w:tcPr>
          <w:p w:rsidR="008F0100" w:rsidRPr="00F40C4A" w:rsidRDefault="008F0100" w:rsidP="00582F73">
            <w:pPr>
              <w:rPr>
                <w:rFonts w:asciiTheme="minorHAnsi" w:hAnsiTheme="minorHAnsi" w:cs="Arial"/>
                <w:b/>
                <w:highlight w:val="yellow"/>
              </w:rPr>
            </w:pPr>
            <w:r w:rsidRPr="00F40C4A">
              <w:rPr>
                <w:rFonts w:asciiTheme="minorHAnsi" w:hAnsiTheme="minorHAnsi" w:cs="Arial"/>
                <w:b/>
              </w:rPr>
              <w:t>£33,350 + £6,300 EY PDG</w:t>
            </w:r>
          </w:p>
        </w:tc>
      </w:tr>
    </w:tbl>
    <w:p w:rsidR="008F0100" w:rsidRPr="00A80353" w:rsidRDefault="008F0100" w:rsidP="008F0100">
      <w:pPr>
        <w:rPr>
          <w:rFonts w:asciiTheme="minorHAnsi" w:hAnsiTheme="minorHAnsi"/>
          <w:sz w:val="16"/>
          <w:szCs w:val="16"/>
        </w:rPr>
      </w:pPr>
    </w:p>
    <w:tbl>
      <w:tblPr>
        <w:tblStyle w:val="TableGrid"/>
        <w:tblW w:w="0" w:type="auto"/>
        <w:jc w:val="center"/>
        <w:tblLayout w:type="fixed"/>
        <w:tblLook w:val="04A0" w:firstRow="1" w:lastRow="0" w:firstColumn="1" w:lastColumn="0" w:noHBand="0" w:noVBand="1"/>
      </w:tblPr>
      <w:tblGrid>
        <w:gridCol w:w="1985"/>
        <w:gridCol w:w="4531"/>
        <w:gridCol w:w="4399"/>
        <w:gridCol w:w="2268"/>
      </w:tblGrid>
      <w:tr w:rsidR="008F0100" w:rsidRPr="00A80353" w:rsidTr="00031C12">
        <w:trPr>
          <w:jc w:val="center"/>
        </w:trPr>
        <w:tc>
          <w:tcPr>
            <w:tcW w:w="1985" w:type="dxa"/>
            <w:shd w:val="clear" w:color="auto" w:fill="F2F2F2" w:themeFill="background1" w:themeFillShade="F2"/>
          </w:tcPr>
          <w:p w:rsidR="008F0100" w:rsidRPr="00A80353" w:rsidRDefault="008F0100" w:rsidP="00582F73">
            <w:pPr>
              <w:jc w:val="center"/>
              <w:rPr>
                <w:rFonts w:asciiTheme="minorHAnsi" w:hAnsiTheme="minorHAnsi" w:cs="Arial"/>
                <w:szCs w:val="24"/>
              </w:rPr>
            </w:pPr>
            <w:r w:rsidRPr="00A80353">
              <w:rPr>
                <w:rFonts w:asciiTheme="minorHAnsi" w:hAnsiTheme="minorHAnsi" w:cs="Arial"/>
                <w:szCs w:val="24"/>
              </w:rPr>
              <w:t>Key area for Improvement</w:t>
            </w:r>
          </w:p>
        </w:tc>
        <w:tc>
          <w:tcPr>
            <w:tcW w:w="4531" w:type="dxa"/>
            <w:shd w:val="clear" w:color="auto" w:fill="F2F2F2" w:themeFill="background1" w:themeFillShade="F2"/>
          </w:tcPr>
          <w:p w:rsidR="008F0100" w:rsidRPr="00A80353" w:rsidRDefault="008F0100" w:rsidP="00582F73">
            <w:pPr>
              <w:jc w:val="center"/>
              <w:rPr>
                <w:rFonts w:asciiTheme="minorHAnsi" w:hAnsiTheme="minorHAnsi" w:cs="Arial"/>
                <w:szCs w:val="24"/>
              </w:rPr>
            </w:pPr>
            <w:r w:rsidRPr="00A80353">
              <w:rPr>
                <w:rFonts w:asciiTheme="minorHAnsi" w:hAnsiTheme="minorHAnsi" w:cs="Arial"/>
                <w:szCs w:val="24"/>
              </w:rPr>
              <w:t>Activities</w:t>
            </w:r>
          </w:p>
        </w:tc>
        <w:tc>
          <w:tcPr>
            <w:tcW w:w="4399" w:type="dxa"/>
            <w:shd w:val="clear" w:color="auto" w:fill="F2F2F2" w:themeFill="background1" w:themeFillShade="F2"/>
          </w:tcPr>
          <w:p w:rsidR="008F0100" w:rsidRPr="00A80353" w:rsidRDefault="008F0100" w:rsidP="00582F73">
            <w:pPr>
              <w:jc w:val="center"/>
              <w:rPr>
                <w:rFonts w:asciiTheme="minorHAnsi" w:hAnsiTheme="minorHAnsi" w:cs="Arial"/>
                <w:szCs w:val="24"/>
              </w:rPr>
            </w:pPr>
            <w:r w:rsidRPr="00A80353">
              <w:rPr>
                <w:rFonts w:asciiTheme="minorHAnsi" w:hAnsiTheme="minorHAnsi" w:cs="Arial"/>
                <w:szCs w:val="24"/>
              </w:rPr>
              <w:t>Intended Outcome(s)</w:t>
            </w:r>
          </w:p>
        </w:tc>
        <w:tc>
          <w:tcPr>
            <w:tcW w:w="2268" w:type="dxa"/>
            <w:shd w:val="clear" w:color="auto" w:fill="F2F2F2" w:themeFill="background1" w:themeFillShade="F2"/>
          </w:tcPr>
          <w:p w:rsidR="008F0100" w:rsidRPr="00A80353" w:rsidRDefault="008F0100" w:rsidP="00582F73">
            <w:pPr>
              <w:jc w:val="center"/>
              <w:rPr>
                <w:rFonts w:asciiTheme="minorHAnsi" w:hAnsiTheme="minorHAnsi" w:cs="Arial"/>
                <w:szCs w:val="24"/>
              </w:rPr>
            </w:pPr>
            <w:r w:rsidRPr="00A80353">
              <w:rPr>
                <w:rFonts w:asciiTheme="minorHAnsi" w:hAnsiTheme="minorHAnsi" w:cs="Arial"/>
                <w:szCs w:val="24"/>
              </w:rPr>
              <w:t>Amount</w:t>
            </w:r>
          </w:p>
        </w:tc>
      </w:tr>
      <w:tr w:rsidR="008F0100" w:rsidRPr="00A80353" w:rsidTr="00031C12">
        <w:trPr>
          <w:trHeight w:val="2494"/>
          <w:jc w:val="center"/>
        </w:trPr>
        <w:tc>
          <w:tcPr>
            <w:tcW w:w="1985" w:type="dxa"/>
          </w:tcPr>
          <w:p w:rsidR="008F0100" w:rsidRPr="00A80353" w:rsidRDefault="007A4C08" w:rsidP="008F0100">
            <w:pPr>
              <w:pStyle w:val="ListBullet"/>
              <w:numPr>
                <w:ilvl w:val="0"/>
                <w:numId w:val="0"/>
              </w:numPr>
              <w:rPr>
                <w:sz w:val="24"/>
                <w:szCs w:val="24"/>
              </w:rPr>
            </w:pPr>
            <w:r>
              <w:rPr>
                <w:sz w:val="24"/>
                <w:szCs w:val="24"/>
              </w:rPr>
              <w:t xml:space="preserve">New Curriculum - </w:t>
            </w:r>
            <w:r w:rsidR="008F0100" w:rsidRPr="00A80353">
              <w:rPr>
                <w:sz w:val="24"/>
                <w:szCs w:val="24"/>
              </w:rPr>
              <w:t xml:space="preserve">Literacy, </w:t>
            </w:r>
            <w:r w:rsidR="008F0100">
              <w:rPr>
                <w:sz w:val="24"/>
                <w:szCs w:val="24"/>
              </w:rPr>
              <w:t xml:space="preserve">French (MFL) </w:t>
            </w:r>
            <w:r w:rsidR="008F0100" w:rsidRPr="00A80353">
              <w:rPr>
                <w:sz w:val="24"/>
                <w:szCs w:val="24"/>
              </w:rPr>
              <w:t>and Welsh</w:t>
            </w:r>
            <w:r w:rsidR="008F0100">
              <w:rPr>
                <w:sz w:val="24"/>
                <w:szCs w:val="24"/>
              </w:rPr>
              <w:t xml:space="preserve"> </w:t>
            </w:r>
            <w:r w:rsidR="006723E2">
              <w:rPr>
                <w:sz w:val="24"/>
                <w:szCs w:val="24"/>
              </w:rPr>
              <w:t>–</w:t>
            </w:r>
            <w:r w:rsidR="008F0100">
              <w:rPr>
                <w:sz w:val="24"/>
                <w:szCs w:val="24"/>
              </w:rPr>
              <w:t xml:space="preserve"> </w:t>
            </w:r>
            <w:r w:rsidR="006723E2">
              <w:rPr>
                <w:sz w:val="24"/>
                <w:szCs w:val="24"/>
              </w:rPr>
              <w:t>(</w:t>
            </w:r>
            <w:r w:rsidR="008F0100">
              <w:rPr>
                <w:sz w:val="24"/>
                <w:szCs w:val="24"/>
              </w:rPr>
              <w:t>SIP</w:t>
            </w:r>
            <w:r>
              <w:rPr>
                <w:sz w:val="24"/>
                <w:szCs w:val="24"/>
              </w:rPr>
              <w:t xml:space="preserve"> 4</w:t>
            </w:r>
            <w:r w:rsidR="006723E2">
              <w:rPr>
                <w:sz w:val="24"/>
                <w:szCs w:val="24"/>
              </w:rPr>
              <w:t>)</w:t>
            </w:r>
          </w:p>
        </w:tc>
        <w:tc>
          <w:tcPr>
            <w:tcW w:w="4531" w:type="dxa"/>
          </w:tcPr>
          <w:p w:rsidR="008F0100" w:rsidRPr="00A80353" w:rsidRDefault="00602437" w:rsidP="00A6526D">
            <w:pPr>
              <w:pStyle w:val="ListParagraph"/>
              <w:numPr>
                <w:ilvl w:val="0"/>
                <w:numId w:val="2"/>
              </w:numPr>
              <w:rPr>
                <w:rFonts w:asciiTheme="minorHAnsi" w:hAnsiTheme="minorHAnsi"/>
                <w:szCs w:val="24"/>
              </w:rPr>
            </w:pPr>
            <w:r>
              <w:rPr>
                <w:rFonts w:asciiTheme="minorHAnsi" w:hAnsiTheme="minorHAnsi"/>
                <w:szCs w:val="24"/>
              </w:rPr>
              <w:t xml:space="preserve">To work collaboratively with Treorchy Comprehensive </w:t>
            </w:r>
            <w:r w:rsidR="008F0100" w:rsidRPr="00A80353">
              <w:rPr>
                <w:rFonts w:asciiTheme="minorHAnsi" w:hAnsiTheme="minorHAnsi"/>
                <w:szCs w:val="24"/>
              </w:rPr>
              <w:t>School</w:t>
            </w:r>
            <w:r w:rsidR="006723E2">
              <w:rPr>
                <w:rFonts w:asciiTheme="minorHAnsi" w:hAnsiTheme="minorHAnsi"/>
                <w:szCs w:val="24"/>
              </w:rPr>
              <w:t>, CSC</w:t>
            </w:r>
            <w:r w:rsidR="008F0100" w:rsidRPr="00A80353">
              <w:rPr>
                <w:rFonts w:asciiTheme="minorHAnsi" w:hAnsiTheme="minorHAnsi"/>
                <w:szCs w:val="24"/>
              </w:rPr>
              <w:t xml:space="preserve"> and other cluster schools’ practitioners to improve pupils’ outcomes in Literacy, </w:t>
            </w:r>
            <w:r w:rsidR="00A6526D">
              <w:rPr>
                <w:rFonts w:asciiTheme="minorHAnsi" w:hAnsiTheme="minorHAnsi"/>
                <w:szCs w:val="24"/>
              </w:rPr>
              <w:t>French</w:t>
            </w:r>
            <w:r w:rsidR="008F0100" w:rsidRPr="00A80353">
              <w:rPr>
                <w:rFonts w:asciiTheme="minorHAnsi" w:hAnsiTheme="minorHAnsi"/>
                <w:szCs w:val="24"/>
              </w:rPr>
              <w:t xml:space="preserve"> and Welsh</w:t>
            </w:r>
            <w:r w:rsidR="006723E2">
              <w:rPr>
                <w:rFonts w:asciiTheme="minorHAnsi" w:hAnsiTheme="minorHAnsi"/>
                <w:szCs w:val="24"/>
              </w:rPr>
              <w:t>.</w:t>
            </w:r>
          </w:p>
        </w:tc>
        <w:tc>
          <w:tcPr>
            <w:tcW w:w="4399" w:type="dxa"/>
          </w:tcPr>
          <w:p w:rsidR="008F0100" w:rsidRPr="00A80353" w:rsidRDefault="008F0100" w:rsidP="008F0100">
            <w:pPr>
              <w:pStyle w:val="ListParagraph"/>
              <w:numPr>
                <w:ilvl w:val="0"/>
                <w:numId w:val="2"/>
              </w:numPr>
              <w:contextualSpacing/>
              <w:rPr>
                <w:rFonts w:asciiTheme="minorHAnsi" w:hAnsiTheme="minorHAnsi"/>
                <w:szCs w:val="24"/>
              </w:rPr>
            </w:pPr>
            <w:r w:rsidRPr="00A80353">
              <w:rPr>
                <w:rFonts w:asciiTheme="minorHAnsi" w:hAnsiTheme="minorHAnsi"/>
                <w:szCs w:val="24"/>
              </w:rPr>
              <w:t xml:space="preserve">More effective transition for pupils especially those in </w:t>
            </w:r>
            <w:proofErr w:type="spellStart"/>
            <w:r w:rsidRPr="00A80353">
              <w:rPr>
                <w:rFonts w:asciiTheme="minorHAnsi" w:hAnsiTheme="minorHAnsi"/>
                <w:szCs w:val="24"/>
              </w:rPr>
              <w:t>eFSM</w:t>
            </w:r>
            <w:proofErr w:type="spellEnd"/>
            <w:r w:rsidRPr="00A80353">
              <w:rPr>
                <w:rFonts w:asciiTheme="minorHAnsi" w:hAnsiTheme="minorHAnsi"/>
                <w:szCs w:val="24"/>
              </w:rPr>
              <w:t xml:space="preserve"> and accelerated learning by pupils through collaborative teach</w:t>
            </w:r>
            <w:r w:rsidR="00A6526D">
              <w:rPr>
                <w:rFonts w:asciiTheme="minorHAnsi" w:hAnsiTheme="minorHAnsi"/>
                <w:szCs w:val="24"/>
              </w:rPr>
              <w:t xml:space="preserve">ing between staff at </w:t>
            </w:r>
            <w:proofErr w:type="spellStart"/>
            <w:r w:rsidR="00A6526D">
              <w:rPr>
                <w:rFonts w:asciiTheme="minorHAnsi" w:hAnsiTheme="minorHAnsi"/>
                <w:szCs w:val="24"/>
              </w:rPr>
              <w:t>Bodringallt</w:t>
            </w:r>
            <w:proofErr w:type="spellEnd"/>
            <w:r w:rsidR="00A6526D">
              <w:rPr>
                <w:rFonts w:asciiTheme="minorHAnsi" w:hAnsiTheme="minorHAnsi"/>
                <w:szCs w:val="24"/>
              </w:rPr>
              <w:t>,</w:t>
            </w:r>
            <w:r w:rsidRPr="00A80353">
              <w:rPr>
                <w:rFonts w:asciiTheme="minorHAnsi" w:hAnsiTheme="minorHAnsi"/>
                <w:szCs w:val="24"/>
              </w:rPr>
              <w:t xml:space="preserve"> </w:t>
            </w:r>
            <w:r w:rsidR="00A6526D">
              <w:rPr>
                <w:rFonts w:asciiTheme="minorHAnsi" w:hAnsiTheme="minorHAnsi"/>
                <w:szCs w:val="24"/>
              </w:rPr>
              <w:t xml:space="preserve">Peripatetic Welsh + French teachers, </w:t>
            </w:r>
            <w:r w:rsidRPr="00A80353">
              <w:rPr>
                <w:rFonts w:asciiTheme="minorHAnsi" w:hAnsiTheme="minorHAnsi"/>
                <w:szCs w:val="24"/>
              </w:rPr>
              <w:t>Cluster Schools</w:t>
            </w:r>
            <w:r w:rsidR="00A6526D">
              <w:rPr>
                <w:rFonts w:asciiTheme="minorHAnsi" w:hAnsiTheme="minorHAnsi"/>
                <w:szCs w:val="24"/>
              </w:rPr>
              <w:t xml:space="preserve"> and CSC through </w:t>
            </w:r>
            <w:proofErr w:type="spellStart"/>
            <w:r w:rsidR="00A6526D">
              <w:rPr>
                <w:rFonts w:asciiTheme="minorHAnsi" w:hAnsiTheme="minorHAnsi"/>
                <w:szCs w:val="24"/>
              </w:rPr>
              <w:t>Cymraeg</w:t>
            </w:r>
            <w:proofErr w:type="spellEnd"/>
            <w:r w:rsidR="00A6526D">
              <w:rPr>
                <w:rFonts w:asciiTheme="minorHAnsi" w:hAnsiTheme="minorHAnsi"/>
                <w:szCs w:val="24"/>
              </w:rPr>
              <w:t xml:space="preserve"> Campus, Helen Bowen Literacy Lead Training</w:t>
            </w:r>
          </w:p>
          <w:p w:rsidR="008F0100" w:rsidRPr="00A80353" w:rsidRDefault="008F0100" w:rsidP="008F0100">
            <w:pPr>
              <w:pStyle w:val="ListParagraph"/>
              <w:numPr>
                <w:ilvl w:val="0"/>
                <w:numId w:val="2"/>
              </w:numPr>
              <w:contextualSpacing/>
              <w:rPr>
                <w:rFonts w:asciiTheme="minorHAnsi" w:hAnsiTheme="minorHAnsi"/>
                <w:szCs w:val="24"/>
              </w:rPr>
            </w:pPr>
            <w:r w:rsidRPr="00A80353">
              <w:rPr>
                <w:rFonts w:asciiTheme="minorHAnsi" w:hAnsiTheme="minorHAnsi"/>
                <w:szCs w:val="24"/>
              </w:rPr>
              <w:t xml:space="preserve">Very challenging targets set for pupils especially those in </w:t>
            </w:r>
            <w:proofErr w:type="spellStart"/>
            <w:r>
              <w:rPr>
                <w:rFonts w:asciiTheme="minorHAnsi" w:hAnsiTheme="minorHAnsi"/>
                <w:szCs w:val="24"/>
              </w:rPr>
              <w:t>e</w:t>
            </w:r>
            <w:r w:rsidRPr="00A80353">
              <w:rPr>
                <w:rFonts w:asciiTheme="minorHAnsi" w:hAnsiTheme="minorHAnsi"/>
                <w:szCs w:val="24"/>
              </w:rPr>
              <w:t>FSM</w:t>
            </w:r>
            <w:proofErr w:type="spellEnd"/>
            <w:r w:rsidRPr="00A80353">
              <w:rPr>
                <w:rFonts w:asciiTheme="minorHAnsi" w:hAnsiTheme="minorHAnsi"/>
                <w:szCs w:val="24"/>
              </w:rPr>
              <w:t xml:space="preserve"> and pupils with multiple vulnerabilities.</w:t>
            </w:r>
          </w:p>
        </w:tc>
        <w:tc>
          <w:tcPr>
            <w:tcW w:w="2268" w:type="dxa"/>
          </w:tcPr>
          <w:p w:rsidR="008F0100" w:rsidRPr="00A80353" w:rsidRDefault="001D18C2" w:rsidP="008F0100">
            <w:pPr>
              <w:pStyle w:val="ListParagraph"/>
              <w:numPr>
                <w:ilvl w:val="0"/>
                <w:numId w:val="2"/>
              </w:numPr>
              <w:rPr>
                <w:rFonts w:asciiTheme="minorHAnsi" w:hAnsiTheme="minorHAnsi"/>
                <w:szCs w:val="24"/>
              </w:rPr>
            </w:pPr>
            <w:r>
              <w:rPr>
                <w:rFonts w:asciiTheme="minorHAnsi" w:hAnsiTheme="minorHAnsi"/>
                <w:szCs w:val="24"/>
              </w:rPr>
              <w:t>£1</w:t>
            </w:r>
            <w:bookmarkStart w:id="0" w:name="_GoBack"/>
            <w:bookmarkEnd w:id="0"/>
            <w:r w:rsidR="008F0100" w:rsidRPr="00A80353">
              <w:rPr>
                <w:rFonts w:asciiTheme="minorHAnsi" w:hAnsiTheme="minorHAnsi"/>
                <w:szCs w:val="24"/>
              </w:rPr>
              <w:t xml:space="preserve">000 </w:t>
            </w:r>
          </w:p>
        </w:tc>
      </w:tr>
      <w:tr w:rsidR="008F0100" w:rsidRPr="00A80353" w:rsidTr="00031C12">
        <w:trPr>
          <w:trHeight w:val="2494"/>
          <w:jc w:val="center"/>
        </w:trPr>
        <w:tc>
          <w:tcPr>
            <w:tcW w:w="1985" w:type="dxa"/>
          </w:tcPr>
          <w:p w:rsidR="006723E2" w:rsidRDefault="008F0100" w:rsidP="00582F73">
            <w:pPr>
              <w:rPr>
                <w:rFonts w:asciiTheme="minorHAnsi" w:hAnsiTheme="minorHAnsi" w:cs="Arial"/>
                <w:szCs w:val="24"/>
              </w:rPr>
            </w:pPr>
            <w:r w:rsidRPr="00A80353">
              <w:rPr>
                <w:rFonts w:asciiTheme="minorHAnsi" w:hAnsiTheme="minorHAnsi" w:cs="Arial"/>
                <w:szCs w:val="24"/>
              </w:rPr>
              <w:t xml:space="preserve">Literacy 1 – </w:t>
            </w:r>
          </w:p>
          <w:p w:rsidR="008F0100" w:rsidRPr="00A80353" w:rsidRDefault="008F0100" w:rsidP="00582F73">
            <w:pPr>
              <w:rPr>
                <w:rFonts w:asciiTheme="minorHAnsi" w:hAnsiTheme="minorHAnsi" w:cs="Arial"/>
                <w:szCs w:val="24"/>
              </w:rPr>
            </w:pPr>
            <w:r w:rsidRPr="00A80353">
              <w:rPr>
                <w:rFonts w:asciiTheme="minorHAnsi" w:hAnsiTheme="minorHAnsi" w:cs="Arial"/>
                <w:szCs w:val="24"/>
              </w:rPr>
              <w:t>(SIP 1)</w:t>
            </w:r>
          </w:p>
        </w:tc>
        <w:tc>
          <w:tcPr>
            <w:tcW w:w="4531" w:type="dxa"/>
          </w:tcPr>
          <w:p w:rsidR="008F0100" w:rsidRPr="00A80353" w:rsidRDefault="008F0100" w:rsidP="008F0100">
            <w:pPr>
              <w:pStyle w:val="ListParagraph"/>
              <w:numPr>
                <w:ilvl w:val="0"/>
                <w:numId w:val="12"/>
              </w:numPr>
              <w:rPr>
                <w:rFonts w:asciiTheme="minorHAnsi" w:hAnsiTheme="minorHAnsi" w:cs="Arial"/>
                <w:szCs w:val="24"/>
              </w:rPr>
            </w:pPr>
            <w:r w:rsidRPr="00A80353">
              <w:rPr>
                <w:rFonts w:asciiTheme="minorHAnsi" w:hAnsiTheme="minorHAnsi" w:cs="Arial"/>
                <w:szCs w:val="24"/>
              </w:rPr>
              <w:t xml:space="preserve">Literacy Sessions </w:t>
            </w:r>
            <w:r w:rsidR="006723E2">
              <w:rPr>
                <w:rFonts w:asciiTheme="minorHAnsi" w:hAnsiTheme="minorHAnsi" w:cs="Arial"/>
                <w:szCs w:val="24"/>
              </w:rPr>
              <w:t xml:space="preserve">and additional interventions </w:t>
            </w:r>
            <w:r w:rsidRPr="00A80353">
              <w:rPr>
                <w:rFonts w:asciiTheme="minorHAnsi" w:hAnsiTheme="minorHAnsi" w:cs="Arial"/>
                <w:szCs w:val="24"/>
              </w:rPr>
              <w:t xml:space="preserve">– </w:t>
            </w:r>
            <w:r w:rsidR="006723E2">
              <w:rPr>
                <w:rFonts w:asciiTheme="minorHAnsi" w:hAnsiTheme="minorHAnsi" w:cs="Arial"/>
                <w:szCs w:val="24"/>
              </w:rPr>
              <w:t xml:space="preserve">including daily Phonics ‘Letters and Sounds’ for FP pupils, Junior Language Link, Project Code X - </w:t>
            </w:r>
            <w:r w:rsidRPr="00A80353">
              <w:rPr>
                <w:rFonts w:asciiTheme="minorHAnsi" w:hAnsiTheme="minorHAnsi" w:cs="Arial"/>
                <w:szCs w:val="24"/>
              </w:rPr>
              <w:t>leading and supporting learning for individuals and small groups - Support Assistants (part-time – 15 hrs per week / shared with Numeracy 1)  – supporting Intervention groups.</w:t>
            </w:r>
          </w:p>
          <w:p w:rsidR="008F0100" w:rsidRPr="00A80353" w:rsidRDefault="008F0100" w:rsidP="00582F73">
            <w:pPr>
              <w:pStyle w:val="ListParagraph"/>
              <w:ind w:left="360"/>
              <w:rPr>
                <w:rFonts w:asciiTheme="minorHAnsi" w:hAnsiTheme="minorHAnsi" w:cs="Arial"/>
                <w:szCs w:val="24"/>
              </w:rPr>
            </w:pPr>
          </w:p>
          <w:p w:rsidR="008F0100" w:rsidRPr="00A80353" w:rsidRDefault="008F0100" w:rsidP="00582F73">
            <w:pPr>
              <w:pStyle w:val="ListParagraph"/>
              <w:ind w:left="360"/>
              <w:rPr>
                <w:rFonts w:asciiTheme="minorHAnsi" w:hAnsiTheme="minorHAnsi" w:cs="Arial"/>
                <w:szCs w:val="24"/>
              </w:rPr>
            </w:pPr>
          </w:p>
          <w:p w:rsidR="008F0100" w:rsidRPr="00A80353" w:rsidRDefault="008F0100" w:rsidP="00582F73">
            <w:pPr>
              <w:pStyle w:val="ListParagraph"/>
              <w:ind w:left="360"/>
              <w:rPr>
                <w:rFonts w:asciiTheme="minorHAnsi" w:hAnsiTheme="minorHAnsi" w:cs="Arial"/>
                <w:szCs w:val="24"/>
              </w:rPr>
            </w:pPr>
          </w:p>
          <w:p w:rsidR="008F0100" w:rsidRPr="00A80353" w:rsidRDefault="008F0100" w:rsidP="00582F73">
            <w:pPr>
              <w:pStyle w:val="ListParagraph"/>
              <w:ind w:left="360"/>
              <w:rPr>
                <w:rFonts w:asciiTheme="minorHAnsi" w:hAnsiTheme="minorHAnsi" w:cs="Arial"/>
                <w:szCs w:val="24"/>
              </w:rPr>
            </w:pPr>
          </w:p>
          <w:p w:rsidR="008F0100" w:rsidRDefault="008F0100" w:rsidP="00582F73">
            <w:pPr>
              <w:pStyle w:val="ListParagraph"/>
              <w:ind w:left="360"/>
              <w:rPr>
                <w:rFonts w:asciiTheme="minorHAnsi" w:hAnsiTheme="minorHAnsi" w:cs="Arial"/>
                <w:szCs w:val="24"/>
              </w:rPr>
            </w:pPr>
          </w:p>
          <w:p w:rsidR="00142776" w:rsidRPr="00A80353" w:rsidRDefault="00142776" w:rsidP="00582F73">
            <w:pPr>
              <w:pStyle w:val="ListParagraph"/>
              <w:ind w:left="360"/>
              <w:rPr>
                <w:rFonts w:asciiTheme="minorHAnsi" w:hAnsiTheme="minorHAnsi" w:cs="Arial"/>
                <w:szCs w:val="24"/>
              </w:rPr>
            </w:pPr>
          </w:p>
          <w:p w:rsidR="008F0100" w:rsidRPr="00A80353" w:rsidRDefault="008F0100" w:rsidP="008F0100">
            <w:pPr>
              <w:pStyle w:val="ListParagraph"/>
              <w:numPr>
                <w:ilvl w:val="0"/>
                <w:numId w:val="12"/>
              </w:numPr>
              <w:rPr>
                <w:rFonts w:asciiTheme="minorHAnsi" w:hAnsiTheme="minorHAnsi" w:cs="Arial"/>
                <w:szCs w:val="24"/>
              </w:rPr>
            </w:pPr>
            <w:r w:rsidRPr="00A80353">
              <w:rPr>
                <w:rFonts w:asciiTheme="minorHAnsi" w:hAnsiTheme="minorHAnsi" w:cs="Arial"/>
                <w:szCs w:val="24"/>
              </w:rPr>
              <w:t>Literacy Sessions – leading and supporting learning for individuals and small groups - Support Assistants (part-time – 3 hrs per week).</w:t>
            </w:r>
          </w:p>
        </w:tc>
        <w:tc>
          <w:tcPr>
            <w:tcW w:w="4399" w:type="dxa"/>
          </w:tcPr>
          <w:p w:rsidR="008F0100" w:rsidRPr="00A80353" w:rsidRDefault="008F0100" w:rsidP="008F0100">
            <w:pPr>
              <w:pStyle w:val="ListParagraph"/>
              <w:numPr>
                <w:ilvl w:val="0"/>
                <w:numId w:val="2"/>
              </w:numPr>
              <w:rPr>
                <w:rFonts w:asciiTheme="minorHAnsi" w:hAnsiTheme="minorHAnsi" w:cs="Arial"/>
                <w:szCs w:val="24"/>
              </w:rPr>
            </w:pPr>
            <w:r w:rsidRPr="00A80353">
              <w:rPr>
                <w:rFonts w:asciiTheme="minorHAnsi" w:hAnsiTheme="minorHAnsi" w:cs="Arial"/>
                <w:szCs w:val="24"/>
              </w:rPr>
              <w:lastRenderedPageBreak/>
              <w:t xml:space="preserve">Support academic achievement of </w:t>
            </w:r>
            <w:proofErr w:type="spellStart"/>
            <w:r w:rsidRPr="00A80353">
              <w:rPr>
                <w:rFonts w:asciiTheme="minorHAnsi" w:hAnsiTheme="minorHAnsi" w:cs="Arial"/>
                <w:szCs w:val="24"/>
              </w:rPr>
              <w:t>eFSM</w:t>
            </w:r>
            <w:proofErr w:type="spellEnd"/>
            <w:r w:rsidRPr="00A80353">
              <w:rPr>
                <w:rFonts w:asciiTheme="minorHAnsi" w:hAnsiTheme="minorHAnsi" w:cs="Arial"/>
                <w:szCs w:val="24"/>
              </w:rPr>
              <w:t xml:space="preserve"> pupils and targeted other pupils in particular with improving literacy and numeracy</w:t>
            </w:r>
            <w:r>
              <w:rPr>
                <w:rFonts w:asciiTheme="minorHAnsi" w:hAnsiTheme="minorHAnsi" w:cs="Arial"/>
                <w:szCs w:val="24"/>
              </w:rPr>
              <w:t>.</w:t>
            </w:r>
          </w:p>
          <w:p w:rsidR="008F0100" w:rsidRPr="00A80353" w:rsidRDefault="008F0100" w:rsidP="00582F73">
            <w:pPr>
              <w:pStyle w:val="ListParagraph"/>
              <w:rPr>
                <w:rFonts w:asciiTheme="minorHAnsi" w:hAnsiTheme="minorHAnsi" w:cs="Arial"/>
                <w:szCs w:val="24"/>
              </w:rPr>
            </w:pPr>
          </w:p>
          <w:p w:rsidR="008F0100" w:rsidRPr="00A80353" w:rsidRDefault="008F0100" w:rsidP="008F0100">
            <w:pPr>
              <w:pStyle w:val="ListParagraph"/>
              <w:numPr>
                <w:ilvl w:val="0"/>
                <w:numId w:val="2"/>
              </w:numPr>
              <w:rPr>
                <w:rFonts w:asciiTheme="minorHAnsi" w:hAnsiTheme="minorHAnsi" w:cs="Arial"/>
                <w:szCs w:val="24"/>
              </w:rPr>
            </w:pPr>
            <w:r w:rsidRPr="00A80353">
              <w:rPr>
                <w:rFonts w:asciiTheme="minorHAnsi" w:hAnsiTheme="minorHAnsi" w:cs="Arial"/>
                <w:szCs w:val="24"/>
              </w:rPr>
              <w:t xml:space="preserve">To raise standards of Literacy at </w:t>
            </w:r>
          </w:p>
          <w:p w:rsidR="008F0100" w:rsidRPr="00A80353" w:rsidRDefault="006723E2" w:rsidP="00582F73">
            <w:pPr>
              <w:pStyle w:val="ListParagraph"/>
              <w:ind w:left="360"/>
              <w:rPr>
                <w:rFonts w:asciiTheme="minorHAnsi" w:hAnsiTheme="minorHAnsi" w:cs="Arial"/>
                <w:szCs w:val="24"/>
              </w:rPr>
            </w:pPr>
            <w:r>
              <w:rPr>
                <w:rFonts w:asciiTheme="minorHAnsi" w:hAnsiTheme="minorHAnsi" w:cs="Arial"/>
                <w:szCs w:val="24"/>
              </w:rPr>
              <w:t xml:space="preserve">The </w:t>
            </w:r>
            <w:r w:rsidR="008F0100" w:rsidRPr="00A80353">
              <w:rPr>
                <w:rFonts w:asciiTheme="minorHAnsi" w:hAnsiTheme="minorHAnsi" w:cs="Arial"/>
                <w:szCs w:val="24"/>
              </w:rPr>
              <w:t xml:space="preserve">school, </w:t>
            </w:r>
            <w:r>
              <w:rPr>
                <w:rFonts w:asciiTheme="minorHAnsi" w:hAnsiTheme="minorHAnsi" w:cs="Arial"/>
                <w:szCs w:val="24"/>
              </w:rPr>
              <w:t xml:space="preserve">particularly reading, </w:t>
            </w:r>
            <w:r w:rsidR="008F0100" w:rsidRPr="00A80353">
              <w:rPr>
                <w:rFonts w:asciiTheme="minorHAnsi" w:hAnsiTheme="minorHAnsi" w:cs="Arial"/>
                <w:szCs w:val="24"/>
              </w:rPr>
              <w:t xml:space="preserve">using </w:t>
            </w:r>
            <w:r>
              <w:rPr>
                <w:rFonts w:asciiTheme="minorHAnsi" w:hAnsiTheme="minorHAnsi" w:cs="Arial"/>
                <w:szCs w:val="24"/>
              </w:rPr>
              <w:t xml:space="preserve">newly implemented ‘Letters and Sounds’ phonics, CLIC, Junior Language Link, Project Code X and IDL </w:t>
            </w:r>
            <w:r w:rsidR="008F0100" w:rsidRPr="00A80353">
              <w:rPr>
                <w:rFonts w:asciiTheme="minorHAnsi" w:hAnsiTheme="minorHAnsi" w:cs="Arial"/>
                <w:szCs w:val="24"/>
              </w:rPr>
              <w:t xml:space="preserve">resources as the vehicle for improvement.  </w:t>
            </w:r>
            <w:r w:rsidR="008F0100" w:rsidRPr="00A80353">
              <w:rPr>
                <w:rFonts w:asciiTheme="minorHAnsi" w:hAnsiTheme="minorHAnsi" w:cs="Arial"/>
                <w:szCs w:val="24"/>
              </w:rPr>
              <w:lastRenderedPageBreak/>
              <w:t>Additional staff supports small group interventions.</w:t>
            </w:r>
          </w:p>
          <w:p w:rsidR="008F0100" w:rsidRPr="00A80353" w:rsidRDefault="008F0100" w:rsidP="00582F73">
            <w:pPr>
              <w:pStyle w:val="ListParagraph"/>
              <w:rPr>
                <w:rFonts w:asciiTheme="minorHAnsi" w:hAnsiTheme="minorHAnsi" w:cs="Arial"/>
                <w:szCs w:val="24"/>
              </w:rPr>
            </w:pPr>
          </w:p>
          <w:p w:rsidR="008F0100" w:rsidRPr="00A80353" w:rsidRDefault="008F0100" w:rsidP="006723E2">
            <w:pPr>
              <w:pStyle w:val="ListParagraph"/>
              <w:numPr>
                <w:ilvl w:val="0"/>
                <w:numId w:val="2"/>
              </w:numPr>
              <w:rPr>
                <w:rFonts w:asciiTheme="minorHAnsi" w:hAnsiTheme="minorHAnsi" w:cs="Arial"/>
                <w:szCs w:val="24"/>
              </w:rPr>
            </w:pPr>
            <w:r w:rsidRPr="00A80353">
              <w:rPr>
                <w:rFonts w:asciiTheme="minorHAnsi" w:hAnsiTheme="minorHAnsi" w:cs="Arial"/>
                <w:szCs w:val="24"/>
              </w:rPr>
              <w:t xml:space="preserve">Use LSA to </w:t>
            </w:r>
            <w:r w:rsidR="00C83378">
              <w:rPr>
                <w:rFonts w:asciiTheme="minorHAnsi" w:hAnsiTheme="minorHAnsi" w:cs="Arial"/>
                <w:szCs w:val="24"/>
              </w:rPr>
              <w:t xml:space="preserve">deliver phonics programme daily, to support the </w:t>
            </w:r>
            <w:r w:rsidRPr="00A80353">
              <w:rPr>
                <w:rFonts w:asciiTheme="minorHAnsi" w:hAnsiTheme="minorHAnsi" w:cs="Arial"/>
                <w:szCs w:val="24"/>
              </w:rPr>
              <w:t xml:space="preserve">release </w:t>
            </w:r>
            <w:r w:rsidR="00C83378">
              <w:rPr>
                <w:rFonts w:asciiTheme="minorHAnsi" w:hAnsiTheme="minorHAnsi" w:cs="Arial"/>
                <w:szCs w:val="24"/>
              </w:rPr>
              <w:t xml:space="preserve">of </w:t>
            </w:r>
            <w:r w:rsidRPr="00A80353">
              <w:rPr>
                <w:rFonts w:asciiTheme="minorHAnsi" w:hAnsiTheme="minorHAnsi" w:cs="Arial"/>
                <w:szCs w:val="24"/>
              </w:rPr>
              <w:t>Literacy Leader for baseline assessments</w:t>
            </w:r>
            <w:r w:rsidR="006723E2">
              <w:rPr>
                <w:rFonts w:asciiTheme="minorHAnsi" w:hAnsiTheme="minorHAnsi" w:cs="Arial"/>
                <w:szCs w:val="24"/>
              </w:rPr>
              <w:t xml:space="preserve">, </w:t>
            </w:r>
            <w:r w:rsidR="0090628F">
              <w:rPr>
                <w:rFonts w:asciiTheme="minorHAnsi" w:hAnsiTheme="minorHAnsi" w:cs="Arial"/>
                <w:szCs w:val="24"/>
              </w:rPr>
              <w:t xml:space="preserve">to observe, </w:t>
            </w:r>
            <w:r w:rsidRPr="00A80353">
              <w:rPr>
                <w:rFonts w:asciiTheme="minorHAnsi" w:hAnsiTheme="minorHAnsi" w:cs="Arial"/>
                <w:szCs w:val="24"/>
              </w:rPr>
              <w:t xml:space="preserve">track impact of Literacy interventions (early language skills and </w:t>
            </w:r>
            <w:proofErr w:type="spellStart"/>
            <w:r w:rsidRPr="00A80353">
              <w:rPr>
                <w:rFonts w:asciiTheme="minorHAnsi" w:hAnsiTheme="minorHAnsi" w:cs="Arial"/>
                <w:szCs w:val="24"/>
              </w:rPr>
              <w:t>oracy</w:t>
            </w:r>
            <w:proofErr w:type="spellEnd"/>
            <w:r w:rsidRPr="00A80353">
              <w:rPr>
                <w:rFonts w:asciiTheme="minorHAnsi" w:hAnsiTheme="minorHAnsi" w:cs="Arial"/>
                <w:szCs w:val="24"/>
              </w:rPr>
              <w:t xml:space="preserve">) across school, to monitor progress, to model interventions for </w:t>
            </w:r>
            <w:r w:rsidR="006723E2">
              <w:rPr>
                <w:rFonts w:asciiTheme="minorHAnsi" w:hAnsiTheme="minorHAnsi" w:cs="Arial"/>
                <w:szCs w:val="24"/>
              </w:rPr>
              <w:t>returning</w:t>
            </w:r>
            <w:r w:rsidRPr="00A80353">
              <w:rPr>
                <w:rFonts w:asciiTheme="minorHAnsi" w:hAnsiTheme="minorHAnsi" w:cs="Arial"/>
                <w:szCs w:val="24"/>
              </w:rPr>
              <w:t xml:space="preserve"> staff (maternity covers), to undertake and analyse data. </w:t>
            </w:r>
          </w:p>
        </w:tc>
        <w:tc>
          <w:tcPr>
            <w:tcW w:w="2268" w:type="dxa"/>
          </w:tcPr>
          <w:p w:rsidR="008F0100" w:rsidRPr="00A80353" w:rsidRDefault="008F0100" w:rsidP="008F0100">
            <w:pPr>
              <w:pStyle w:val="ListParagraph"/>
              <w:numPr>
                <w:ilvl w:val="0"/>
                <w:numId w:val="4"/>
              </w:numPr>
              <w:ind w:left="360"/>
              <w:rPr>
                <w:rFonts w:asciiTheme="minorHAnsi" w:hAnsiTheme="minorHAnsi" w:cs="Arial"/>
                <w:szCs w:val="24"/>
              </w:rPr>
            </w:pPr>
            <w:r w:rsidRPr="00A80353">
              <w:rPr>
                <w:rFonts w:asciiTheme="minorHAnsi" w:hAnsiTheme="minorHAnsi" w:cs="Arial"/>
                <w:szCs w:val="24"/>
              </w:rPr>
              <w:lastRenderedPageBreak/>
              <w:t>£</w:t>
            </w:r>
            <w:r w:rsidR="0013474E">
              <w:rPr>
                <w:rFonts w:asciiTheme="minorHAnsi" w:hAnsiTheme="minorHAnsi" w:cs="Arial"/>
                <w:szCs w:val="24"/>
              </w:rPr>
              <w:t>8262</w:t>
            </w:r>
            <w:r w:rsidRPr="00A80353">
              <w:rPr>
                <w:rFonts w:asciiTheme="minorHAnsi" w:hAnsiTheme="minorHAnsi" w:cs="Arial"/>
                <w:szCs w:val="24"/>
              </w:rPr>
              <w:t xml:space="preserve">.00 (Part-time salary – share with Numeracy </w:t>
            </w:r>
            <w:r w:rsidR="002864D0">
              <w:rPr>
                <w:rFonts w:asciiTheme="minorHAnsi" w:hAnsiTheme="minorHAnsi" w:cs="Arial"/>
                <w:szCs w:val="24"/>
              </w:rPr>
              <w:t xml:space="preserve">1 - </w:t>
            </w:r>
            <w:r w:rsidRPr="00A80353">
              <w:rPr>
                <w:rFonts w:asciiTheme="minorHAnsi" w:hAnsiTheme="minorHAnsi" w:cs="Arial"/>
                <w:szCs w:val="24"/>
              </w:rPr>
              <w:t xml:space="preserve">SIP 2) </w:t>
            </w:r>
          </w:p>
          <w:p w:rsidR="008F0100" w:rsidRPr="00A80353" w:rsidRDefault="008F0100" w:rsidP="00582F73">
            <w:pPr>
              <w:rPr>
                <w:rFonts w:asciiTheme="minorHAnsi" w:hAnsiTheme="minorHAnsi" w:cs="Arial"/>
                <w:szCs w:val="24"/>
              </w:rPr>
            </w:pPr>
          </w:p>
          <w:p w:rsidR="002864D0" w:rsidRPr="002864D0" w:rsidRDefault="002864D0" w:rsidP="002864D0">
            <w:pPr>
              <w:pStyle w:val="ListParagraph"/>
              <w:numPr>
                <w:ilvl w:val="0"/>
                <w:numId w:val="4"/>
              </w:numPr>
              <w:ind w:left="360"/>
              <w:rPr>
                <w:rFonts w:asciiTheme="minorHAnsi" w:hAnsiTheme="minorHAnsi" w:cs="Arial"/>
                <w:szCs w:val="24"/>
              </w:rPr>
            </w:pPr>
            <w:r>
              <w:rPr>
                <w:rFonts w:asciiTheme="minorHAnsi" w:hAnsiTheme="minorHAnsi" w:cs="Arial"/>
                <w:szCs w:val="24"/>
              </w:rPr>
              <w:t>IDL – Literacy + Numeracy Bundle Resource - £698 ex VAT (</w:t>
            </w:r>
            <w:r w:rsidRPr="00A80353">
              <w:rPr>
                <w:rFonts w:asciiTheme="minorHAnsi" w:hAnsiTheme="minorHAnsi" w:cs="Arial"/>
                <w:szCs w:val="24"/>
              </w:rPr>
              <w:t xml:space="preserve">share with </w:t>
            </w:r>
            <w:r w:rsidRPr="00A80353">
              <w:rPr>
                <w:rFonts w:asciiTheme="minorHAnsi" w:hAnsiTheme="minorHAnsi" w:cs="Arial"/>
                <w:szCs w:val="24"/>
              </w:rPr>
              <w:lastRenderedPageBreak/>
              <w:t xml:space="preserve">Numeracy </w:t>
            </w:r>
            <w:r>
              <w:rPr>
                <w:rFonts w:asciiTheme="minorHAnsi" w:hAnsiTheme="minorHAnsi" w:cs="Arial"/>
                <w:szCs w:val="24"/>
              </w:rPr>
              <w:t xml:space="preserve">1 - </w:t>
            </w:r>
            <w:r w:rsidRPr="00A80353">
              <w:rPr>
                <w:rFonts w:asciiTheme="minorHAnsi" w:hAnsiTheme="minorHAnsi" w:cs="Arial"/>
                <w:szCs w:val="24"/>
              </w:rPr>
              <w:t xml:space="preserve">SIP 2) </w:t>
            </w:r>
            <w:r w:rsidRPr="002864D0">
              <w:rPr>
                <w:rFonts w:asciiTheme="minorHAnsi" w:hAnsiTheme="minorHAnsi" w:cs="Arial"/>
                <w:szCs w:val="24"/>
              </w:rPr>
              <w:t xml:space="preserve"> </w:t>
            </w:r>
          </w:p>
          <w:p w:rsidR="008F0100" w:rsidRPr="00A80353" w:rsidRDefault="008F0100" w:rsidP="00582F73">
            <w:pPr>
              <w:rPr>
                <w:rFonts w:asciiTheme="minorHAnsi" w:hAnsiTheme="minorHAnsi" w:cs="Arial"/>
                <w:szCs w:val="24"/>
              </w:rPr>
            </w:pPr>
          </w:p>
          <w:p w:rsidR="008F0100" w:rsidRPr="00A80353" w:rsidRDefault="0013474E" w:rsidP="008F0100">
            <w:pPr>
              <w:pStyle w:val="ListParagraph"/>
              <w:numPr>
                <w:ilvl w:val="0"/>
                <w:numId w:val="4"/>
              </w:numPr>
              <w:ind w:left="360"/>
              <w:rPr>
                <w:rFonts w:asciiTheme="minorHAnsi" w:hAnsiTheme="minorHAnsi" w:cs="Arial"/>
                <w:szCs w:val="24"/>
              </w:rPr>
            </w:pPr>
            <w:r>
              <w:rPr>
                <w:rFonts w:asciiTheme="minorHAnsi" w:hAnsiTheme="minorHAnsi" w:cs="Arial"/>
                <w:szCs w:val="24"/>
              </w:rPr>
              <w:t>£1,652.4</w:t>
            </w:r>
            <w:r w:rsidR="008F0100" w:rsidRPr="00A80353">
              <w:rPr>
                <w:rFonts w:asciiTheme="minorHAnsi" w:hAnsiTheme="minorHAnsi" w:cs="Arial"/>
                <w:szCs w:val="24"/>
              </w:rPr>
              <w:t xml:space="preserve">0 (Part-time salary)  </w:t>
            </w:r>
          </w:p>
          <w:p w:rsidR="008F0100" w:rsidRPr="00A80353" w:rsidRDefault="008F0100" w:rsidP="00582F73">
            <w:pPr>
              <w:pStyle w:val="ListParagraph"/>
              <w:ind w:left="1080"/>
              <w:rPr>
                <w:rFonts w:asciiTheme="minorHAnsi" w:hAnsiTheme="minorHAnsi" w:cs="Arial"/>
                <w:szCs w:val="24"/>
              </w:rPr>
            </w:pPr>
          </w:p>
          <w:p w:rsidR="008F0100" w:rsidRPr="00A80353" w:rsidRDefault="008F0100" w:rsidP="00582F73">
            <w:pPr>
              <w:rPr>
                <w:rFonts w:asciiTheme="minorHAnsi" w:hAnsiTheme="minorHAnsi" w:cs="Arial"/>
                <w:szCs w:val="24"/>
              </w:rPr>
            </w:pPr>
          </w:p>
          <w:p w:rsidR="008F0100" w:rsidRPr="00A80353" w:rsidRDefault="008F0100" w:rsidP="00582F73">
            <w:pPr>
              <w:pStyle w:val="ListParagraph"/>
              <w:rPr>
                <w:rFonts w:asciiTheme="minorHAnsi" w:hAnsiTheme="minorHAnsi" w:cs="Arial"/>
                <w:szCs w:val="24"/>
              </w:rPr>
            </w:pPr>
          </w:p>
        </w:tc>
      </w:tr>
      <w:tr w:rsidR="008F0100" w:rsidRPr="00A80353" w:rsidTr="00031C12">
        <w:trPr>
          <w:jc w:val="center"/>
        </w:trPr>
        <w:tc>
          <w:tcPr>
            <w:tcW w:w="1985" w:type="dxa"/>
          </w:tcPr>
          <w:p w:rsidR="008F0100" w:rsidRPr="00A80353" w:rsidRDefault="008F0100" w:rsidP="00582F73">
            <w:pPr>
              <w:rPr>
                <w:rFonts w:asciiTheme="minorHAnsi" w:hAnsiTheme="minorHAnsi" w:cs="Arial"/>
                <w:szCs w:val="24"/>
              </w:rPr>
            </w:pPr>
            <w:r w:rsidRPr="00A80353">
              <w:rPr>
                <w:rFonts w:asciiTheme="minorHAnsi" w:hAnsiTheme="minorHAnsi" w:cs="Arial"/>
                <w:szCs w:val="24"/>
              </w:rPr>
              <w:lastRenderedPageBreak/>
              <w:t>Numeracy  1– (SIP 2)</w:t>
            </w:r>
          </w:p>
        </w:tc>
        <w:tc>
          <w:tcPr>
            <w:tcW w:w="4531" w:type="dxa"/>
          </w:tcPr>
          <w:p w:rsidR="008F0100" w:rsidRPr="00A80353" w:rsidRDefault="008F0100" w:rsidP="008F0100">
            <w:pPr>
              <w:pStyle w:val="ListParagraph"/>
              <w:numPr>
                <w:ilvl w:val="0"/>
                <w:numId w:val="13"/>
              </w:numPr>
              <w:rPr>
                <w:rFonts w:asciiTheme="minorHAnsi" w:hAnsiTheme="minorHAnsi" w:cs="Arial"/>
                <w:szCs w:val="24"/>
              </w:rPr>
            </w:pPr>
            <w:r w:rsidRPr="00A80353">
              <w:rPr>
                <w:rFonts w:asciiTheme="minorHAnsi" w:hAnsiTheme="minorHAnsi" w:cs="Arial"/>
                <w:szCs w:val="24"/>
              </w:rPr>
              <w:t xml:space="preserve">Learning Support Assistant to </w:t>
            </w:r>
          </w:p>
          <w:p w:rsidR="008F0100" w:rsidRPr="00A80353" w:rsidRDefault="008F0100" w:rsidP="00582F73">
            <w:pPr>
              <w:pStyle w:val="ListParagraph"/>
              <w:ind w:left="360"/>
              <w:rPr>
                <w:rFonts w:asciiTheme="minorHAnsi" w:hAnsiTheme="minorHAnsi" w:cs="Arial"/>
                <w:szCs w:val="24"/>
              </w:rPr>
            </w:pPr>
            <w:r w:rsidRPr="00A80353">
              <w:rPr>
                <w:rFonts w:asciiTheme="minorHAnsi" w:hAnsiTheme="minorHAnsi" w:cs="Arial"/>
                <w:szCs w:val="24"/>
              </w:rPr>
              <w:t>provide support for Numeracy groups and facilitate access to learning  – (See Literacy 1)</w:t>
            </w:r>
          </w:p>
          <w:p w:rsidR="008F0100" w:rsidRPr="00A80353" w:rsidRDefault="008F0100" w:rsidP="008F0100">
            <w:pPr>
              <w:pStyle w:val="ListParagraph"/>
              <w:numPr>
                <w:ilvl w:val="0"/>
                <w:numId w:val="13"/>
              </w:numPr>
              <w:rPr>
                <w:rFonts w:asciiTheme="minorHAnsi" w:hAnsiTheme="minorHAnsi" w:cs="Arial"/>
                <w:szCs w:val="24"/>
              </w:rPr>
            </w:pPr>
            <w:r w:rsidRPr="00A80353">
              <w:rPr>
                <w:rFonts w:asciiTheme="minorHAnsi" w:hAnsiTheme="minorHAnsi" w:cs="Arial"/>
                <w:szCs w:val="24"/>
              </w:rPr>
              <w:t xml:space="preserve">‘Abacus’ - Raise standards of </w:t>
            </w:r>
          </w:p>
          <w:p w:rsidR="008F0100" w:rsidRPr="00A80353" w:rsidRDefault="008F0100" w:rsidP="00582F73">
            <w:pPr>
              <w:pStyle w:val="ListParagraph"/>
              <w:ind w:left="360"/>
              <w:rPr>
                <w:rFonts w:asciiTheme="minorHAnsi" w:hAnsiTheme="minorHAnsi" w:cs="Arial"/>
                <w:szCs w:val="24"/>
              </w:rPr>
            </w:pPr>
            <w:r w:rsidRPr="00A80353">
              <w:rPr>
                <w:rFonts w:asciiTheme="minorHAnsi" w:hAnsiTheme="minorHAnsi" w:cs="Arial"/>
                <w:szCs w:val="24"/>
              </w:rPr>
              <w:t xml:space="preserve">Mathematics through the embedding of ‘Abacus’, as vehicle for improvement.  ‘Abacus’ is aimed to improved speed of work, active participation (School and Home) to provide target group pupils with personal challenge.  </w:t>
            </w:r>
          </w:p>
        </w:tc>
        <w:tc>
          <w:tcPr>
            <w:tcW w:w="4399" w:type="dxa"/>
          </w:tcPr>
          <w:p w:rsidR="008F0100" w:rsidRPr="00A80353" w:rsidRDefault="008F0100" w:rsidP="008F0100">
            <w:pPr>
              <w:pStyle w:val="ListParagraph"/>
              <w:numPr>
                <w:ilvl w:val="0"/>
                <w:numId w:val="4"/>
              </w:numPr>
              <w:ind w:left="360"/>
              <w:rPr>
                <w:rFonts w:asciiTheme="minorHAnsi" w:hAnsiTheme="minorHAnsi" w:cs="Arial"/>
                <w:szCs w:val="24"/>
              </w:rPr>
            </w:pPr>
            <w:r w:rsidRPr="00A80353">
              <w:rPr>
                <w:rFonts w:asciiTheme="minorHAnsi" w:hAnsiTheme="minorHAnsi" w:cs="Arial"/>
                <w:szCs w:val="24"/>
              </w:rPr>
              <w:t xml:space="preserve">Support academic achievement of </w:t>
            </w:r>
            <w:proofErr w:type="spellStart"/>
            <w:r w:rsidRPr="00A80353">
              <w:rPr>
                <w:rFonts w:asciiTheme="minorHAnsi" w:hAnsiTheme="minorHAnsi" w:cs="Arial"/>
                <w:szCs w:val="24"/>
              </w:rPr>
              <w:t>eFSM</w:t>
            </w:r>
            <w:proofErr w:type="spellEnd"/>
            <w:r w:rsidRPr="00A80353">
              <w:rPr>
                <w:rFonts w:asciiTheme="minorHAnsi" w:hAnsiTheme="minorHAnsi" w:cs="Arial"/>
                <w:szCs w:val="24"/>
              </w:rPr>
              <w:t xml:space="preserve"> pupils and targeted other pupils in particular with improving literacy and numeracy</w:t>
            </w:r>
            <w:r w:rsidR="00472588">
              <w:rPr>
                <w:rFonts w:asciiTheme="minorHAnsi" w:hAnsiTheme="minorHAnsi" w:cs="Arial"/>
                <w:szCs w:val="24"/>
              </w:rPr>
              <w:t xml:space="preserve"> – IDL </w:t>
            </w:r>
            <w:r w:rsidR="00031C12">
              <w:rPr>
                <w:rFonts w:asciiTheme="minorHAnsi" w:hAnsiTheme="minorHAnsi" w:cs="Arial"/>
                <w:szCs w:val="24"/>
              </w:rPr>
              <w:t>+ Project X intervention.</w:t>
            </w:r>
          </w:p>
          <w:p w:rsidR="008F0100" w:rsidRPr="00A80353" w:rsidRDefault="008F0100" w:rsidP="00582F73">
            <w:pPr>
              <w:pStyle w:val="ListParagraph"/>
              <w:ind w:left="360"/>
              <w:rPr>
                <w:rFonts w:asciiTheme="minorHAnsi" w:hAnsiTheme="minorHAnsi" w:cs="Arial"/>
                <w:szCs w:val="24"/>
              </w:rPr>
            </w:pPr>
          </w:p>
          <w:p w:rsidR="008F0100" w:rsidRPr="00A80353" w:rsidRDefault="008F0100" w:rsidP="008F0100">
            <w:pPr>
              <w:pStyle w:val="ListParagraph"/>
              <w:numPr>
                <w:ilvl w:val="0"/>
                <w:numId w:val="4"/>
              </w:numPr>
              <w:ind w:left="360"/>
              <w:rPr>
                <w:rFonts w:asciiTheme="minorHAnsi" w:hAnsiTheme="minorHAnsi" w:cs="Arial"/>
                <w:szCs w:val="24"/>
              </w:rPr>
            </w:pPr>
            <w:r w:rsidRPr="00A80353">
              <w:rPr>
                <w:rFonts w:asciiTheme="minorHAnsi" w:hAnsiTheme="minorHAnsi" w:cs="Arial"/>
                <w:szCs w:val="24"/>
              </w:rPr>
              <w:t xml:space="preserve">To provide additional staff to take </w:t>
            </w:r>
          </w:p>
          <w:p w:rsidR="008F0100" w:rsidRPr="00A80353" w:rsidRDefault="008F0100" w:rsidP="00582F73">
            <w:pPr>
              <w:pStyle w:val="ListParagraph"/>
              <w:ind w:left="360"/>
              <w:rPr>
                <w:rFonts w:asciiTheme="minorHAnsi" w:hAnsiTheme="minorHAnsi" w:cs="Arial"/>
                <w:szCs w:val="24"/>
              </w:rPr>
            </w:pPr>
            <w:proofErr w:type="gramStart"/>
            <w:r w:rsidRPr="00A80353">
              <w:rPr>
                <w:rFonts w:asciiTheme="minorHAnsi" w:hAnsiTheme="minorHAnsi" w:cs="Arial"/>
                <w:szCs w:val="24"/>
              </w:rPr>
              <w:t>small</w:t>
            </w:r>
            <w:proofErr w:type="gramEnd"/>
            <w:r w:rsidRPr="00A80353">
              <w:rPr>
                <w:rFonts w:asciiTheme="minorHAnsi" w:hAnsiTheme="minorHAnsi" w:cs="Arial"/>
                <w:szCs w:val="24"/>
              </w:rPr>
              <w:t xml:space="preserve"> support groups in Numeracy – under direction of class teacher – supporting needs of pupils in a mixed aged classes</w:t>
            </w:r>
            <w:r>
              <w:rPr>
                <w:rFonts w:asciiTheme="minorHAnsi" w:hAnsiTheme="minorHAnsi" w:cs="Arial"/>
                <w:szCs w:val="24"/>
              </w:rPr>
              <w:t>.</w:t>
            </w:r>
          </w:p>
          <w:p w:rsidR="008F0100" w:rsidRPr="00A80353" w:rsidRDefault="008F0100" w:rsidP="00582F73">
            <w:pPr>
              <w:rPr>
                <w:rFonts w:asciiTheme="minorHAnsi" w:hAnsiTheme="minorHAnsi" w:cs="Arial"/>
                <w:szCs w:val="24"/>
              </w:rPr>
            </w:pPr>
          </w:p>
          <w:p w:rsidR="008F0100" w:rsidRPr="00A80353" w:rsidRDefault="008F0100" w:rsidP="008F0100">
            <w:pPr>
              <w:pStyle w:val="ListParagraph"/>
              <w:numPr>
                <w:ilvl w:val="0"/>
                <w:numId w:val="4"/>
              </w:numPr>
              <w:ind w:left="360"/>
              <w:rPr>
                <w:rFonts w:asciiTheme="minorHAnsi" w:hAnsiTheme="minorHAnsi" w:cs="Arial"/>
                <w:szCs w:val="24"/>
              </w:rPr>
            </w:pPr>
            <w:r w:rsidRPr="00A80353">
              <w:rPr>
                <w:rFonts w:asciiTheme="minorHAnsi" w:hAnsiTheme="minorHAnsi" w:cs="Arial"/>
                <w:szCs w:val="24"/>
              </w:rPr>
              <w:t xml:space="preserve">To improve Mathematical skills of </w:t>
            </w:r>
          </w:p>
          <w:p w:rsidR="008F0100" w:rsidRPr="00A80353" w:rsidRDefault="008F0100" w:rsidP="00031C12">
            <w:pPr>
              <w:pStyle w:val="ListParagraph"/>
              <w:ind w:left="360"/>
              <w:rPr>
                <w:rFonts w:asciiTheme="minorHAnsi" w:hAnsiTheme="minorHAnsi" w:cs="Arial"/>
                <w:szCs w:val="24"/>
              </w:rPr>
            </w:pPr>
            <w:proofErr w:type="gramStart"/>
            <w:r w:rsidRPr="00A80353">
              <w:rPr>
                <w:rFonts w:asciiTheme="minorHAnsi" w:hAnsiTheme="minorHAnsi" w:cs="Arial"/>
                <w:szCs w:val="24"/>
              </w:rPr>
              <w:t>all</w:t>
            </w:r>
            <w:proofErr w:type="gramEnd"/>
            <w:r w:rsidRPr="00A80353">
              <w:rPr>
                <w:rFonts w:asciiTheme="minorHAnsi" w:hAnsiTheme="minorHAnsi" w:cs="Arial"/>
                <w:szCs w:val="24"/>
              </w:rPr>
              <w:t xml:space="preserve"> </w:t>
            </w:r>
            <w:r w:rsidR="00031C12">
              <w:rPr>
                <w:rFonts w:asciiTheme="minorHAnsi" w:hAnsiTheme="minorHAnsi" w:cs="Arial"/>
                <w:szCs w:val="24"/>
              </w:rPr>
              <w:t xml:space="preserve">KS2 </w:t>
            </w:r>
            <w:r w:rsidRPr="00A80353">
              <w:rPr>
                <w:rFonts w:asciiTheme="minorHAnsi" w:hAnsiTheme="minorHAnsi" w:cs="Arial"/>
                <w:szCs w:val="24"/>
              </w:rPr>
              <w:t xml:space="preserve"> pupils and targeted </w:t>
            </w:r>
            <w:r w:rsidR="00031C12">
              <w:rPr>
                <w:rFonts w:asciiTheme="minorHAnsi" w:hAnsiTheme="minorHAnsi" w:cs="Arial"/>
                <w:szCs w:val="24"/>
              </w:rPr>
              <w:t xml:space="preserve">groups of </w:t>
            </w:r>
            <w:proofErr w:type="spellStart"/>
            <w:r w:rsidR="00031C12">
              <w:rPr>
                <w:rFonts w:asciiTheme="minorHAnsi" w:hAnsiTheme="minorHAnsi" w:cs="Arial"/>
                <w:szCs w:val="24"/>
              </w:rPr>
              <w:t>eFSM</w:t>
            </w:r>
            <w:proofErr w:type="spellEnd"/>
            <w:r w:rsidRPr="00A80353">
              <w:rPr>
                <w:rFonts w:asciiTheme="minorHAnsi" w:hAnsiTheme="minorHAnsi" w:cs="Arial"/>
                <w:szCs w:val="24"/>
              </w:rPr>
              <w:t xml:space="preserve"> </w:t>
            </w:r>
            <w:r w:rsidR="00031C12">
              <w:rPr>
                <w:rFonts w:asciiTheme="minorHAnsi" w:hAnsiTheme="minorHAnsi" w:cs="Arial"/>
                <w:szCs w:val="24"/>
              </w:rPr>
              <w:t>and vulnerable learners</w:t>
            </w:r>
            <w:r w:rsidRPr="00A80353">
              <w:rPr>
                <w:rFonts w:asciiTheme="minorHAnsi" w:hAnsiTheme="minorHAnsi" w:cs="Arial"/>
                <w:szCs w:val="24"/>
              </w:rPr>
              <w:t xml:space="preserve"> to engage pupils in their learning, focusing on </w:t>
            </w:r>
            <w:r w:rsidR="00031C12">
              <w:rPr>
                <w:rFonts w:asciiTheme="minorHAnsi" w:hAnsiTheme="minorHAnsi" w:cs="Arial"/>
                <w:szCs w:val="24"/>
              </w:rPr>
              <w:t>meeting and exceeding targets.</w:t>
            </w:r>
            <w:r w:rsidRPr="00A80353">
              <w:rPr>
                <w:rFonts w:asciiTheme="minorHAnsi" w:hAnsiTheme="minorHAnsi" w:cs="Arial"/>
                <w:szCs w:val="24"/>
              </w:rPr>
              <w:t xml:space="preserve">    </w:t>
            </w:r>
          </w:p>
        </w:tc>
        <w:tc>
          <w:tcPr>
            <w:tcW w:w="2268" w:type="dxa"/>
          </w:tcPr>
          <w:p w:rsidR="008F0100" w:rsidRDefault="008F0100" w:rsidP="008F0100">
            <w:pPr>
              <w:pStyle w:val="ListParagraph"/>
              <w:numPr>
                <w:ilvl w:val="0"/>
                <w:numId w:val="4"/>
              </w:numPr>
              <w:ind w:left="360"/>
              <w:rPr>
                <w:rFonts w:asciiTheme="minorHAnsi" w:hAnsiTheme="minorHAnsi" w:cs="Arial"/>
                <w:szCs w:val="24"/>
              </w:rPr>
            </w:pPr>
            <w:r w:rsidRPr="00A80353">
              <w:rPr>
                <w:rFonts w:asciiTheme="minorHAnsi" w:hAnsiTheme="minorHAnsi" w:cs="Arial"/>
                <w:szCs w:val="24"/>
              </w:rPr>
              <w:t xml:space="preserve">See above (Literacy 1) </w:t>
            </w:r>
          </w:p>
          <w:p w:rsidR="008F0100" w:rsidRPr="00A80353" w:rsidRDefault="008F0100" w:rsidP="00582F73">
            <w:pPr>
              <w:rPr>
                <w:rFonts w:asciiTheme="minorHAnsi" w:hAnsiTheme="minorHAnsi" w:cs="Arial"/>
                <w:szCs w:val="24"/>
              </w:rPr>
            </w:pPr>
          </w:p>
          <w:p w:rsidR="008F0100" w:rsidRPr="00A80353" w:rsidRDefault="008F0100" w:rsidP="00582F73">
            <w:pPr>
              <w:rPr>
                <w:rFonts w:asciiTheme="minorHAnsi" w:hAnsiTheme="minorHAnsi" w:cs="Arial"/>
                <w:szCs w:val="24"/>
              </w:rPr>
            </w:pPr>
          </w:p>
          <w:p w:rsidR="008F0100" w:rsidRPr="00A80353" w:rsidRDefault="008F0100" w:rsidP="00582F73">
            <w:pPr>
              <w:pStyle w:val="ListParagraph"/>
              <w:rPr>
                <w:rFonts w:asciiTheme="minorHAnsi" w:hAnsiTheme="minorHAnsi" w:cs="Arial"/>
                <w:szCs w:val="24"/>
              </w:rPr>
            </w:pPr>
          </w:p>
        </w:tc>
      </w:tr>
      <w:tr w:rsidR="008F0100" w:rsidRPr="00A80353" w:rsidTr="00031C12">
        <w:trPr>
          <w:jc w:val="center"/>
        </w:trPr>
        <w:tc>
          <w:tcPr>
            <w:tcW w:w="1985" w:type="dxa"/>
          </w:tcPr>
          <w:p w:rsidR="008F0100" w:rsidRPr="00A80353" w:rsidRDefault="008F0100" w:rsidP="00582F73">
            <w:pPr>
              <w:rPr>
                <w:rFonts w:asciiTheme="minorHAnsi" w:hAnsiTheme="minorHAnsi" w:cs="Arial"/>
                <w:szCs w:val="24"/>
              </w:rPr>
            </w:pPr>
            <w:r w:rsidRPr="00A80353">
              <w:rPr>
                <w:rFonts w:asciiTheme="minorHAnsi" w:hAnsiTheme="minorHAnsi" w:cs="Arial"/>
                <w:szCs w:val="24"/>
              </w:rPr>
              <w:lastRenderedPageBreak/>
              <w:t xml:space="preserve">Wellbeing 1 – </w:t>
            </w:r>
          </w:p>
          <w:p w:rsidR="008F0100" w:rsidRPr="00A80353" w:rsidRDefault="008F0100" w:rsidP="00582F73">
            <w:pPr>
              <w:rPr>
                <w:rFonts w:asciiTheme="minorHAnsi" w:hAnsiTheme="minorHAnsi" w:cs="Arial"/>
                <w:szCs w:val="24"/>
              </w:rPr>
            </w:pPr>
            <w:r>
              <w:rPr>
                <w:rFonts w:asciiTheme="minorHAnsi" w:hAnsiTheme="minorHAnsi" w:cs="Arial"/>
                <w:szCs w:val="24"/>
              </w:rPr>
              <w:t>(SIP 5</w:t>
            </w:r>
            <w:r w:rsidRPr="00A80353">
              <w:rPr>
                <w:rFonts w:asciiTheme="minorHAnsi" w:hAnsiTheme="minorHAnsi" w:cs="Arial"/>
                <w:szCs w:val="24"/>
              </w:rPr>
              <w:t>)</w:t>
            </w:r>
          </w:p>
        </w:tc>
        <w:tc>
          <w:tcPr>
            <w:tcW w:w="4531" w:type="dxa"/>
          </w:tcPr>
          <w:p w:rsidR="008F0100" w:rsidRPr="007A4C08" w:rsidRDefault="008F0100" w:rsidP="007A4C08">
            <w:pPr>
              <w:pStyle w:val="ListParagraph"/>
              <w:numPr>
                <w:ilvl w:val="0"/>
                <w:numId w:val="14"/>
              </w:numPr>
              <w:rPr>
                <w:rFonts w:asciiTheme="minorHAnsi" w:hAnsiTheme="minorHAnsi" w:cs="Arial"/>
                <w:szCs w:val="24"/>
              </w:rPr>
            </w:pPr>
            <w:r w:rsidRPr="007A4C08">
              <w:rPr>
                <w:rFonts w:asciiTheme="minorHAnsi" w:hAnsiTheme="minorHAnsi" w:cs="Arial"/>
                <w:szCs w:val="24"/>
              </w:rPr>
              <w:t>Employ 4 part-time</w:t>
            </w:r>
            <w:r w:rsidR="001D18C2">
              <w:rPr>
                <w:rFonts w:asciiTheme="minorHAnsi" w:hAnsiTheme="minorHAnsi" w:cs="Arial"/>
                <w:szCs w:val="24"/>
              </w:rPr>
              <w:t xml:space="preserve"> LSA’s to work (43 hours - LB, L</w:t>
            </w:r>
            <w:r w:rsidRPr="007A4C08">
              <w:rPr>
                <w:rFonts w:asciiTheme="minorHAnsi" w:hAnsiTheme="minorHAnsi" w:cs="Arial"/>
                <w:szCs w:val="24"/>
              </w:rPr>
              <w:t xml:space="preserve">W, LL + CJ) within </w:t>
            </w:r>
            <w:r w:rsidR="00031C12" w:rsidRPr="007A4C08">
              <w:rPr>
                <w:rFonts w:asciiTheme="minorHAnsi" w:hAnsiTheme="minorHAnsi" w:cs="Arial"/>
                <w:szCs w:val="24"/>
              </w:rPr>
              <w:t>Foundation Phase U</w:t>
            </w:r>
            <w:r w:rsidRPr="007A4C08">
              <w:rPr>
                <w:rFonts w:asciiTheme="minorHAnsi" w:hAnsiTheme="minorHAnsi" w:cs="Arial"/>
                <w:szCs w:val="24"/>
              </w:rPr>
              <w:t xml:space="preserve">nit – particularly supporting the </w:t>
            </w:r>
            <w:proofErr w:type="spellStart"/>
            <w:r w:rsidRPr="007A4C08">
              <w:rPr>
                <w:rFonts w:asciiTheme="minorHAnsi" w:hAnsiTheme="minorHAnsi" w:cs="Arial"/>
                <w:szCs w:val="24"/>
              </w:rPr>
              <w:t>eFSM</w:t>
            </w:r>
            <w:proofErr w:type="spellEnd"/>
            <w:r w:rsidRPr="007A4C08">
              <w:rPr>
                <w:rFonts w:asciiTheme="minorHAnsi" w:hAnsiTheme="minorHAnsi" w:cs="Arial"/>
                <w:szCs w:val="24"/>
              </w:rPr>
              <w:t xml:space="preserve"> pupils within </w:t>
            </w:r>
            <w:r w:rsidR="00031C12" w:rsidRPr="007A4C08">
              <w:rPr>
                <w:rFonts w:asciiTheme="minorHAnsi" w:hAnsiTheme="minorHAnsi" w:cs="Arial"/>
                <w:szCs w:val="24"/>
              </w:rPr>
              <w:t>newly adjusted provisions of continuous and enhanced within indoor and outdoor environments</w:t>
            </w:r>
            <w:r w:rsidRPr="007A4C08">
              <w:rPr>
                <w:rFonts w:asciiTheme="minorHAnsi" w:hAnsiTheme="minorHAnsi" w:cs="Arial"/>
                <w:szCs w:val="24"/>
              </w:rPr>
              <w:t>.</w:t>
            </w:r>
          </w:p>
        </w:tc>
        <w:tc>
          <w:tcPr>
            <w:tcW w:w="4399" w:type="dxa"/>
          </w:tcPr>
          <w:p w:rsidR="008F0100" w:rsidRPr="00A80353" w:rsidRDefault="008F0100" w:rsidP="008F0100">
            <w:pPr>
              <w:pStyle w:val="ListParagraph"/>
              <w:numPr>
                <w:ilvl w:val="0"/>
                <w:numId w:val="4"/>
              </w:numPr>
              <w:ind w:left="360"/>
              <w:rPr>
                <w:rFonts w:asciiTheme="minorHAnsi" w:hAnsiTheme="minorHAnsi" w:cs="Arial"/>
                <w:szCs w:val="24"/>
              </w:rPr>
            </w:pPr>
            <w:r w:rsidRPr="00A80353">
              <w:rPr>
                <w:rFonts w:asciiTheme="minorHAnsi" w:hAnsiTheme="minorHAnsi" w:cs="Arial"/>
                <w:szCs w:val="24"/>
              </w:rPr>
              <w:t xml:space="preserve">To support vulnerable pupils in </w:t>
            </w:r>
          </w:p>
          <w:p w:rsidR="008F0100" w:rsidRPr="00A80353" w:rsidRDefault="00031C12" w:rsidP="00582F73">
            <w:pPr>
              <w:pStyle w:val="ListParagraph"/>
              <w:ind w:left="360"/>
              <w:rPr>
                <w:rFonts w:asciiTheme="minorHAnsi" w:hAnsiTheme="minorHAnsi" w:cs="Arial"/>
                <w:szCs w:val="24"/>
              </w:rPr>
            </w:pPr>
            <w:r>
              <w:rPr>
                <w:rFonts w:asciiTheme="minorHAnsi" w:hAnsiTheme="minorHAnsi" w:cs="Arial"/>
                <w:szCs w:val="24"/>
              </w:rPr>
              <w:t>FP Unit</w:t>
            </w:r>
            <w:r w:rsidR="008F0100" w:rsidRPr="00A80353">
              <w:rPr>
                <w:rFonts w:asciiTheme="minorHAnsi" w:hAnsiTheme="minorHAnsi" w:cs="Arial"/>
                <w:szCs w:val="24"/>
              </w:rPr>
              <w:t xml:space="preserve"> – promoting early language skills, </w:t>
            </w:r>
            <w:r>
              <w:rPr>
                <w:rFonts w:asciiTheme="minorHAnsi" w:hAnsiTheme="minorHAnsi" w:cs="Arial"/>
                <w:szCs w:val="24"/>
              </w:rPr>
              <w:t>phonics, number, learner independence, social skills and</w:t>
            </w:r>
            <w:r w:rsidR="008F0100" w:rsidRPr="00A80353">
              <w:rPr>
                <w:rFonts w:asciiTheme="minorHAnsi" w:hAnsiTheme="minorHAnsi" w:cs="Arial"/>
                <w:szCs w:val="24"/>
              </w:rPr>
              <w:t xml:space="preserve"> well-being of pupils </w:t>
            </w:r>
            <w:r w:rsidRPr="00A80353">
              <w:rPr>
                <w:rFonts w:asciiTheme="minorHAnsi" w:hAnsiTheme="minorHAnsi" w:cs="Arial"/>
                <w:szCs w:val="24"/>
              </w:rPr>
              <w:t xml:space="preserve">focusing on </w:t>
            </w:r>
            <w:r>
              <w:rPr>
                <w:rFonts w:asciiTheme="minorHAnsi" w:hAnsiTheme="minorHAnsi" w:cs="Arial"/>
                <w:szCs w:val="24"/>
              </w:rPr>
              <w:t>meeting and exceeding targets</w:t>
            </w:r>
            <w:r w:rsidRPr="00A80353">
              <w:rPr>
                <w:rFonts w:asciiTheme="minorHAnsi" w:hAnsiTheme="minorHAnsi" w:cs="Arial"/>
                <w:szCs w:val="24"/>
              </w:rPr>
              <w:t xml:space="preserve"> </w:t>
            </w:r>
            <w:r w:rsidR="008F0100" w:rsidRPr="00A80353">
              <w:rPr>
                <w:rFonts w:asciiTheme="minorHAnsi" w:hAnsiTheme="minorHAnsi" w:cs="Arial"/>
                <w:szCs w:val="24"/>
              </w:rPr>
              <w:t xml:space="preserve">within </w:t>
            </w:r>
            <w:r>
              <w:rPr>
                <w:rFonts w:asciiTheme="minorHAnsi" w:hAnsiTheme="minorHAnsi" w:cs="Arial"/>
                <w:szCs w:val="24"/>
              </w:rPr>
              <w:t>newly adjusted provisions of continuous and enhanced within indoor and outdoor environments</w:t>
            </w:r>
            <w:r w:rsidRPr="00A80353">
              <w:rPr>
                <w:rFonts w:asciiTheme="minorHAnsi" w:hAnsiTheme="minorHAnsi" w:cs="Arial"/>
                <w:szCs w:val="24"/>
              </w:rPr>
              <w:t>.</w:t>
            </w:r>
          </w:p>
        </w:tc>
        <w:tc>
          <w:tcPr>
            <w:tcW w:w="2268" w:type="dxa"/>
          </w:tcPr>
          <w:p w:rsidR="008F0100" w:rsidRPr="00A80353" w:rsidRDefault="008F0100" w:rsidP="008F0100">
            <w:pPr>
              <w:pStyle w:val="ListParagraph"/>
              <w:numPr>
                <w:ilvl w:val="0"/>
                <w:numId w:val="5"/>
              </w:numPr>
              <w:ind w:left="360"/>
              <w:rPr>
                <w:rFonts w:asciiTheme="minorHAnsi" w:hAnsiTheme="minorHAnsi" w:cs="Arial"/>
                <w:szCs w:val="24"/>
              </w:rPr>
            </w:pPr>
            <w:r w:rsidRPr="00A80353">
              <w:rPr>
                <w:rFonts w:asciiTheme="minorHAnsi" w:hAnsiTheme="minorHAnsi" w:cs="Arial"/>
                <w:szCs w:val="24"/>
              </w:rPr>
              <w:t>£</w:t>
            </w:r>
            <w:r w:rsidR="0013474E">
              <w:rPr>
                <w:rFonts w:asciiTheme="minorHAnsi" w:hAnsiTheme="minorHAnsi" w:cs="Arial"/>
                <w:szCs w:val="24"/>
              </w:rPr>
              <w:t>23,684.40</w:t>
            </w:r>
            <w:r w:rsidRPr="00A80353">
              <w:rPr>
                <w:rFonts w:asciiTheme="minorHAnsi" w:hAnsiTheme="minorHAnsi" w:cs="Arial"/>
                <w:szCs w:val="24"/>
              </w:rPr>
              <w:t xml:space="preserve"> </w:t>
            </w:r>
          </w:p>
          <w:p w:rsidR="008F0100" w:rsidRPr="00A80353" w:rsidRDefault="008F0100" w:rsidP="00582F73">
            <w:pPr>
              <w:pStyle w:val="ListParagraph"/>
              <w:ind w:left="360"/>
              <w:rPr>
                <w:rFonts w:asciiTheme="minorHAnsi" w:hAnsiTheme="minorHAnsi" w:cs="Arial"/>
                <w:szCs w:val="24"/>
              </w:rPr>
            </w:pPr>
            <w:r w:rsidRPr="00A80353">
              <w:rPr>
                <w:rFonts w:asciiTheme="minorHAnsi" w:hAnsiTheme="minorHAnsi" w:cs="Arial"/>
                <w:szCs w:val="24"/>
              </w:rPr>
              <w:t xml:space="preserve">(4 X Part-Time salaries) </w:t>
            </w:r>
          </w:p>
        </w:tc>
      </w:tr>
      <w:tr w:rsidR="008F0100" w:rsidRPr="00A80353" w:rsidTr="00031C12">
        <w:trPr>
          <w:trHeight w:val="1188"/>
          <w:jc w:val="center"/>
        </w:trPr>
        <w:tc>
          <w:tcPr>
            <w:tcW w:w="1985" w:type="dxa"/>
          </w:tcPr>
          <w:p w:rsidR="008F0100" w:rsidRPr="00A80353" w:rsidRDefault="008F0100" w:rsidP="00582F73">
            <w:pPr>
              <w:rPr>
                <w:rFonts w:asciiTheme="minorHAnsi" w:hAnsiTheme="minorHAnsi" w:cs="Arial"/>
                <w:szCs w:val="24"/>
              </w:rPr>
            </w:pPr>
            <w:r w:rsidRPr="00A80353">
              <w:rPr>
                <w:rFonts w:asciiTheme="minorHAnsi" w:hAnsiTheme="minorHAnsi" w:cs="Arial"/>
                <w:szCs w:val="24"/>
              </w:rPr>
              <w:t xml:space="preserve">Wellbeing 2 – </w:t>
            </w:r>
          </w:p>
          <w:p w:rsidR="008F0100" w:rsidRPr="00A80353" w:rsidRDefault="008F0100" w:rsidP="00582F73">
            <w:pPr>
              <w:rPr>
                <w:rFonts w:asciiTheme="minorHAnsi" w:hAnsiTheme="minorHAnsi" w:cs="Arial"/>
                <w:szCs w:val="24"/>
              </w:rPr>
            </w:pPr>
            <w:r>
              <w:rPr>
                <w:rFonts w:asciiTheme="minorHAnsi" w:hAnsiTheme="minorHAnsi" w:cs="Arial"/>
                <w:szCs w:val="24"/>
              </w:rPr>
              <w:t>(SIP 5</w:t>
            </w:r>
            <w:r w:rsidRPr="00A80353">
              <w:rPr>
                <w:rFonts w:asciiTheme="minorHAnsi" w:hAnsiTheme="minorHAnsi" w:cs="Arial"/>
                <w:szCs w:val="24"/>
              </w:rPr>
              <w:t>)</w:t>
            </w:r>
          </w:p>
        </w:tc>
        <w:tc>
          <w:tcPr>
            <w:tcW w:w="4531" w:type="dxa"/>
          </w:tcPr>
          <w:p w:rsidR="008F0100" w:rsidRPr="007A4C08" w:rsidRDefault="008F0100" w:rsidP="007A4C08">
            <w:pPr>
              <w:pStyle w:val="ListParagraph"/>
              <w:numPr>
                <w:ilvl w:val="0"/>
                <w:numId w:val="14"/>
              </w:numPr>
              <w:rPr>
                <w:rFonts w:asciiTheme="minorHAnsi" w:hAnsiTheme="minorHAnsi" w:cs="Arial"/>
                <w:szCs w:val="24"/>
              </w:rPr>
            </w:pPr>
            <w:r w:rsidRPr="007A4C08">
              <w:rPr>
                <w:rFonts w:asciiTheme="minorHAnsi" w:hAnsiTheme="minorHAnsi" w:cs="Arial"/>
                <w:szCs w:val="24"/>
              </w:rPr>
              <w:t xml:space="preserve">‘Rainbow’ Room – continue school based nurture provision for targeted pupils across all age ranges.  </w:t>
            </w:r>
          </w:p>
          <w:p w:rsidR="002D6196" w:rsidRPr="007A4C08" w:rsidRDefault="002D6196" w:rsidP="007A4C08">
            <w:pPr>
              <w:pStyle w:val="ListParagraph"/>
              <w:numPr>
                <w:ilvl w:val="0"/>
                <w:numId w:val="14"/>
              </w:numPr>
              <w:rPr>
                <w:rFonts w:asciiTheme="minorHAnsi" w:hAnsiTheme="minorHAnsi" w:cs="Arial"/>
                <w:szCs w:val="24"/>
              </w:rPr>
            </w:pPr>
            <w:r w:rsidRPr="007A4C08">
              <w:rPr>
                <w:rFonts w:asciiTheme="minorHAnsi" w:hAnsiTheme="minorHAnsi" w:cs="Arial"/>
                <w:szCs w:val="24"/>
              </w:rPr>
              <w:t>Thrive Practitioner Course / Accreditation for HLTA / Elsa</w:t>
            </w:r>
          </w:p>
        </w:tc>
        <w:tc>
          <w:tcPr>
            <w:tcW w:w="4399" w:type="dxa"/>
          </w:tcPr>
          <w:p w:rsidR="008F0100" w:rsidRPr="00A80353" w:rsidRDefault="008F0100" w:rsidP="008F0100">
            <w:pPr>
              <w:pStyle w:val="ListParagraph"/>
              <w:numPr>
                <w:ilvl w:val="0"/>
                <w:numId w:val="3"/>
              </w:numPr>
              <w:rPr>
                <w:rFonts w:asciiTheme="minorHAnsi" w:hAnsiTheme="minorHAnsi" w:cs="Arial"/>
                <w:bCs/>
                <w:szCs w:val="24"/>
              </w:rPr>
            </w:pPr>
            <w:r w:rsidRPr="00A80353">
              <w:rPr>
                <w:rFonts w:asciiTheme="minorHAnsi" w:hAnsiTheme="minorHAnsi" w:cs="Arial"/>
                <w:szCs w:val="24"/>
              </w:rPr>
              <w:t>Enrich</w:t>
            </w:r>
            <w:r w:rsidRPr="00A80353">
              <w:rPr>
                <w:rFonts w:asciiTheme="minorHAnsi" w:hAnsiTheme="minorHAnsi" w:cs="Arial"/>
                <w:bCs/>
                <w:szCs w:val="24"/>
              </w:rPr>
              <w:t xml:space="preserve"> well-being and improve self-esteem, happiness and access to learning of pupils – reducing pupil vulnerability and developing social integration skills.</w:t>
            </w:r>
          </w:p>
          <w:p w:rsidR="008F0100" w:rsidRPr="00A80353" w:rsidRDefault="008F0100" w:rsidP="00582F73">
            <w:pPr>
              <w:rPr>
                <w:rFonts w:asciiTheme="minorHAnsi" w:hAnsiTheme="minorHAnsi" w:cs="Arial"/>
                <w:bCs/>
                <w:szCs w:val="24"/>
              </w:rPr>
            </w:pPr>
            <w:r w:rsidRPr="00A80353">
              <w:rPr>
                <w:rFonts w:asciiTheme="minorHAnsi" w:hAnsiTheme="minorHAnsi" w:cs="Arial"/>
                <w:bCs/>
                <w:szCs w:val="24"/>
              </w:rPr>
              <w:t xml:space="preserve">  </w:t>
            </w:r>
          </w:p>
          <w:p w:rsidR="008F0100" w:rsidRPr="00A80353" w:rsidRDefault="008F0100" w:rsidP="00582F73">
            <w:pPr>
              <w:rPr>
                <w:rFonts w:asciiTheme="minorHAnsi" w:hAnsiTheme="minorHAnsi" w:cs="Arial"/>
                <w:szCs w:val="24"/>
              </w:rPr>
            </w:pPr>
          </w:p>
        </w:tc>
        <w:tc>
          <w:tcPr>
            <w:tcW w:w="2268" w:type="dxa"/>
          </w:tcPr>
          <w:p w:rsidR="008F0100" w:rsidRPr="002D6196" w:rsidRDefault="002D6196" w:rsidP="00582F73">
            <w:pPr>
              <w:pStyle w:val="ListParagraph"/>
              <w:numPr>
                <w:ilvl w:val="0"/>
                <w:numId w:val="3"/>
              </w:numPr>
              <w:rPr>
                <w:rFonts w:asciiTheme="minorHAnsi" w:hAnsiTheme="minorHAnsi" w:cs="Arial"/>
                <w:szCs w:val="24"/>
              </w:rPr>
            </w:pPr>
            <w:r w:rsidRPr="002D6196">
              <w:rPr>
                <w:rFonts w:asciiTheme="minorHAnsi" w:hAnsiTheme="minorHAnsi" w:cs="Arial"/>
                <w:szCs w:val="24"/>
              </w:rPr>
              <w:t>£820</w:t>
            </w:r>
            <w:r w:rsidR="00383CF9">
              <w:rPr>
                <w:rFonts w:asciiTheme="minorHAnsi" w:hAnsiTheme="minorHAnsi" w:cs="Arial"/>
                <w:szCs w:val="24"/>
              </w:rPr>
              <w:t>.81</w:t>
            </w:r>
            <w:r w:rsidRPr="002D6196">
              <w:rPr>
                <w:rFonts w:asciiTheme="minorHAnsi" w:hAnsiTheme="minorHAnsi" w:cs="Arial"/>
                <w:szCs w:val="24"/>
              </w:rPr>
              <w:t xml:space="preserve"> – Supply Cover for HLTA during 10 days Practitioner Course</w:t>
            </w:r>
            <w:r w:rsidR="008F0100" w:rsidRPr="002D6196">
              <w:rPr>
                <w:rFonts w:asciiTheme="minorHAnsi" w:hAnsiTheme="minorHAnsi" w:cs="Arial"/>
                <w:szCs w:val="24"/>
              </w:rPr>
              <w:t xml:space="preserve"> </w:t>
            </w:r>
          </w:p>
          <w:p w:rsidR="008F0100" w:rsidRPr="00A80353" w:rsidRDefault="008F0100" w:rsidP="008F0100">
            <w:pPr>
              <w:pStyle w:val="ListParagraph"/>
              <w:numPr>
                <w:ilvl w:val="0"/>
                <w:numId w:val="3"/>
              </w:numPr>
              <w:rPr>
                <w:rFonts w:asciiTheme="minorHAnsi" w:hAnsiTheme="minorHAnsi" w:cs="Arial"/>
                <w:szCs w:val="24"/>
              </w:rPr>
            </w:pPr>
            <w:r w:rsidRPr="00A80353">
              <w:rPr>
                <w:rFonts w:asciiTheme="minorHAnsi" w:hAnsiTheme="minorHAnsi" w:cs="Arial"/>
                <w:szCs w:val="24"/>
              </w:rPr>
              <w:t>‘</w:t>
            </w:r>
            <w:r w:rsidR="001D18C2">
              <w:rPr>
                <w:rFonts w:asciiTheme="minorHAnsi" w:hAnsiTheme="minorHAnsi" w:cs="Arial"/>
                <w:szCs w:val="24"/>
              </w:rPr>
              <w:t>Thrive Rainbow’ Staffing = £3418.84</w:t>
            </w:r>
            <w:r w:rsidRPr="00A80353">
              <w:rPr>
                <w:rFonts w:asciiTheme="minorHAnsi" w:hAnsiTheme="minorHAnsi" w:cs="Arial"/>
                <w:szCs w:val="24"/>
              </w:rPr>
              <w:t xml:space="preserve"> + ‘Thrive’ = CPD</w:t>
            </w:r>
          </w:p>
        </w:tc>
      </w:tr>
      <w:tr w:rsidR="008F0100" w:rsidRPr="00A80353" w:rsidTr="00031C12">
        <w:trPr>
          <w:jc w:val="center"/>
        </w:trPr>
        <w:tc>
          <w:tcPr>
            <w:tcW w:w="1985" w:type="dxa"/>
          </w:tcPr>
          <w:p w:rsidR="008F0100" w:rsidRDefault="008F0100" w:rsidP="00582F73">
            <w:pPr>
              <w:spacing w:after="150"/>
              <w:rPr>
                <w:rFonts w:ascii="Calibri" w:eastAsia="Times New Roman" w:hAnsi="Calibri" w:cs="Arial"/>
                <w:szCs w:val="24"/>
              </w:rPr>
            </w:pPr>
            <w:r>
              <w:rPr>
                <w:rFonts w:ascii="Calibri" w:eastAsia="Times New Roman" w:hAnsi="Calibri" w:cs="Arial"/>
                <w:szCs w:val="24"/>
              </w:rPr>
              <w:t xml:space="preserve">Wellbeing 3 – </w:t>
            </w:r>
          </w:p>
          <w:p w:rsidR="008F0100" w:rsidRPr="00A80353" w:rsidRDefault="008F0100" w:rsidP="00582F73">
            <w:pPr>
              <w:spacing w:after="150"/>
              <w:rPr>
                <w:rFonts w:ascii="Calibri" w:eastAsia="Times New Roman" w:hAnsi="Calibri" w:cs="Arial"/>
                <w:szCs w:val="24"/>
              </w:rPr>
            </w:pPr>
            <w:r>
              <w:rPr>
                <w:rFonts w:ascii="Calibri" w:eastAsia="Times New Roman" w:hAnsi="Calibri" w:cs="Arial"/>
                <w:szCs w:val="24"/>
              </w:rPr>
              <w:t>(SIP 5)</w:t>
            </w:r>
          </w:p>
        </w:tc>
        <w:tc>
          <w:tcPr>
            <w:tcW w:w="4531" w:type="dxa"/>
          </w:tcPr>
          <w:p w:rsidR="008F0100" w:rsidRPr="00A80353" w:rsidRDefault="008F0100" w:rsidP="00BF0F41">
            <w:pPr>
              <w:numPr>
                <w:ilvl w:val="0"/>
                <w:numId w:val="7"/>
              </w:numPr>
              <w:spacing w:before="100" w:beforeAutospacing="1" w:after="150" w:afterAutospacing="1"/>
              <w:rPr>
                <w:rFonts w:ascii="Calibri" w:eastAsia="Times New Roman" w:hAnsi="Calibri" w:cs="Arial"/>
                <w:szCs w:val="24"/>
              </w:rPr>
            </w:pPr>
            <w:r>
              <w:rPr>
                <w:rFonts w:ascii="Calibri" w:eastAsia="Times New Roman" w:hAnsi="Calibri" w:cs="Arial"/>
                <w:szCs w:val="24"/>
              </w:rPr>
              <w:t xml:space="preserve">Improving attendance </w:t>
            </w:r>
            <w:r w:rsidR="00BF0F41">
              <w:rPr>
                <w:rFonts w:ascii="Calibri" w:eastAsia="Times New Roman" w:hAnsi="Calibri" w:cs="Arial"/>
                <w:szCs w:val="24"/>
              </w:rPr>
              <w:t>initiative aiming for 1% increase on last year</w:t>
            </w:r>
          </w:p>
        </w:tc>
        <w:tc>
          <w:tcPr>
            <w:tcW w:w="4399" w:type="dxa"/>
          </w:tcPr>
          <w:p w:rsidR="00BF0F41" w:rsidRPr="00BF0F41" w:rsidRDefault="00BF0F41" w:rsidP="00BF0F41">
            <w:pPr>
              <w:numPr>
                <w:ilvl w:val="0"/>
                <w:numId w:val="10"/>
              </w:numPr>
              <w:spacing w:before="100" w:beforeAutospacing="1" w:after="150" w:afterAutospacing="1"/>
              <w:rPr>
                <w:rFonts w:ascii="Calibri" w:eastAsia="Times New Roman" w:hAnsi="Calibri" w:cs="Arial"/>
                <w:szCs w:val="24"/>
              </w:rPr>
            </w:pPr>
            <w:r w:rsidRPr="00BF0F41">
              <w:rPr>
                <w:rFonts w:ascii="Calibri" w:eastAsia="Times New Roman" w:hAnsi="Calibri" w:cs="Arial"/>
                <w:szCs w:val="24"/>
              </w:rPr>
              <w:t>Set up Target Group</w:t>
            </w:r>
            <w:r>
              <w:rPr>
                <w:rFonts w:ascii="Calibri" w:eastAsia="Times New Roman" w:hAnsi="Calibri" w:cs="Arial"/>
                <w:szCs w:val="24"/>
              </w:rPr>
              <w:t xml:space="preserve"> (AWS partnership)</w:t>
            </w:r>
            <w:r w:rsidRPr="00BF0F41">
              <w:rPr>
                <w:rFonts w:ascii="Calibri" w:eastAsia="Times New Roman" w:hAnsi="Calibri" w:cs="Arial"/>
                <w:szCs w:val="24"/>
              </w:rPr>
              <w:t xml:space="preserve"> to focus on </w:t>
            </w:r>
            <w:proofErr w:type="spellStart"/>
            <w:r w:rsidRPr="00BF0F41">
              <w:rPr>
                <w:rFonts w:ascii="Calibri" w:eastAsia="Times New Roman" w:hAnsi="Calibri" w:cs="Arial"/>
                <w:szCs w:val="24"/>
              </w:rPr>
              <w:t>Efsm</w:t>
            </w:r>
            <w:proofErr w:type="spellEnd"/>
            <w:r w:rsidRPr="00BF0F41">
              <w:rPr>
                <w:rFonts w:ascii="Calibri" w:eastAsia="Times New Roman" w:hAnsi="Calibri" w:cs="Arial"/>
                <w:szCs w:val="24"/>
              </w:rPr>
              <w:t xml:space="preserve"> pupils </w:t>
            </w:r>
            <w:r>
              <w:rPr>
                <w:rFonts w:ascii="Calibri" w:eastAsia="Times New Roman" w:hAnsi="Calibri" w:cs="Arial"/>
                <w:szCs w:val="24"/>
              </w:rPr>
              <w:t>for improved attendance.</w:t>
            </w:r>
          </w:p>
          <w:p w:rsidR="008F0100" w:rsidRPr="00A80353" w:rsidRDefault="00BF0F41" w:rsidP="00BF0F41">
            <w:pPr>
              <w:numPr>
                <w:ilvl w:val="0"/>
                <w:numId w:val="10"/>
              </w:numPr>
              <w:spacing w:before="100" w:beforeAutospacing="1" w:after="150" w:afterAutospacing="1"/>
              <w:rPr>
                <w:rFonts w:ascii="Calibri" w:eastAsia="Times New Roman" w:hAnsi="Calibri" w:cs="Arial"/>
                <w:szCs w:val="24"/>
              </w:rPr>
            </w:pPr>
            <w:r>
              <w:rPr>
                <w:rFonts w:ascii="Calibri" w:eastAsia="Times New Roman" w:hAnsi="Calibri" w:cs="Arial"/>
                <w:szCs w:val="24"/>
              </w:rPr>
              <w:t>HLTA to cover attendance lead whilst she and clerk u</w:t>
            </w:r>
            <w:r w:rsidRPr="00BF0F41">
              <w:rPr>
                <w:rFonts w:ascii="Calibri" w:eastAsia="Times New Roman" w:hAnsi="Calibri" w:cs="Arial"/>
                <w:szCs w:val="24"/>
              </w:rPr>
              <w:t>se SIMS Attendance Tracker to  monitor every 6  weeks</w:t>
            </w:r>
            <w:r>
              <w:rPr>
                <w:rFonts w:ascii="Calibri" w:eastAsia="Times New Roman" w:hAnsi="Calibri" w:cs="Arial"/>
                <w:szCs w:val="24"/>
              </w:rPr>
              <w:t xml:space="preserve"> and instigate 1</w:t>
            </w:r>
            <w:r w:rsidRPr="00BF0F41">
              <w:rPr>
                <w:rFonts w:ascii="Calibri" w:eastAsia="Times New Roman" w:hAnsi="Calibri" w:cs="Arial"/>
                <w:szCs w:val="24"/>
                <w:vertAlign w:val="superscript"/>
              </w:rPr>
              <w:t>ST</w:t>
            </w:r>
            <w:r>
              <w:rPr>
                <w:rFonts w:ascii="Calibri" w:eastAsia="Times New Roman" w:hAnsi="Calibri" w:cs="Arial"/>
                <w:szCs w:val="24"/>
              </w:rPr>
              <w:t>/2</w:t>
            </w:r>
            <w:r w:rsidRPr="00BF0F41">
              <w:rPr>
                <w:rFonts w:ascii="Calibri" w:eastAsia="Times New Roman" w:hAnsi="Calibri" w:cs="Arial"/>
                <w:szCs w:val="24"/>
                <w:vertAlign w:val="superscript"/>
              </w:rPr>
              <w:t>ND</w:t>
            </w:r>
            <w:r>
              <w:rPr>
                <w:rFonts w:ascii="Calibri" w:eastAsia="Times New Roman" w:hAnsi="Calibri" w:cs="Arial"/>
                <w:szCs w:val="24"/>
              </w:rPr>
              <w:t xml:space="preserve"> Letters + FPN/FPN Monitoring and </w:t>
            </w:r>
          </w:p>
        </w:tc>
        <w:tc>
          <w:tcPr>
            <w:tcW w:w="2268" w:type="dxa"/>
          </w:tcPr>
          <w:p w:rsidR="008F0100" w:rsidRPr="00A80353" w:rsidRDefault="002D6196" w:rsidP="008F0100">
            <w:pPr>
              <w:numPr>
                <w:ilvl w:val="0"/>
                <w:numId w:val="9"/>
              </w:numPr>
              <w:spacing w:before="100" w:beforeAutospacing="1" w:after="100" w:afterAutospacing="1"/>
              <w:rPr>
                <w:rFonts w:ascii="Calibri" w:eastAsia="Times New Roman" w:hAnsi="Calibri" w:cs="Arial"/>
                <w:szCs w:val="24"/>
              </w:rPr>
            </w:pPr>
            <w:r>
              <w:rPr>
                <w:rFonts w:ascii="Calibri" w:eastAsia="Times New Roman" w:hAnsi="Calibri" w:cs="Arial"/>
                <w:szCs w:val="24"/>
              </w:rPr>
              <w:t xml:space="preserve">£510 HLTA Cover </w:t>
            </w:r>
          </w:p>
        </w:tc>
      </w:tr>
      <w:tr w:rsidR="008F0100" w:rsidRPr="00A80353" w:rsidTr="00031C12">
        <w:trPr>
          <w:jc w:val="center"/>
        </w:trPr>
        <w:tc>
          <w:tcPr>
            <w:tcW w:w="1985" w:type="dxa"/>
          </w:tcPr>
          <w:p w:rsidR="008F0100" w:rsidRPr="00A80353" w:rsidRDefault="008F0100" w:rsidP="00582F73">
            <w:pPr>
              <w:spacing w:after="150"/>
              <w:rPr>
                <w:rFonts w:ascii="Calibri" w:eastAsia="Times New Roman" w:hAnsi="Calibri" w:cs="Arial"/>
                <w:szCs w:val="24"/>
              </w:rPr>
            </w:pPr>
            <w:r w:rsidRPr="00A80353">
              <w:rPr>
                <w:rFonts w:ascii="Calibri" w:eastAsia="Times New Roman" w:hAnsi="Calibri" w:cs="Arial"/>
                <w:szCs w:val="24"/>
              </w:rPr>
              <w:t>Pupil Offer /</w:t>
            </w:r>
          </w:p>
          <w:p w:rsidR="008F0100" w:rsidRPr="00A80353" w:rsidRDefault="008F0100" w:rsidP="00582F73">
            <w:pPr>
              <w:spacing w:after="150"/>
              <w:rPr>
                <w:rFonts w:ascii="Calibri" w:eastAsia="Times New Roman" w:hAnsi="Calibri" w:cs="Arial"/>
                <w:szCs w:val="24"/>
              </w:rPr>
            </w:pPr>
            <w:r w:rsidRPr="00A80353">
              <w:rPr>
                <w:rFonts w:ascii="Calibri" w:eastAsia="Times New Roman" w:hAnsi="Calibri" w:cs="Arial"/>
                <w:szCs w:val="24"/>
              </w:rPr>
              <w:t>Pupil Enrichment</w:t>
            </w:r>
          </w:p>
          <w:p w:rsidR="008F0100" w:rsidRPr="00A80353" w:rsidRDefault="008F0100" w:rsidP="00582F73">
            <w:pPr>
              <w:spacing w:after="150"/>
              <w:rPr>
                <w:rFonts w:ascii="Calibri" w:eastAsia="Times New Roman" w:hAnsi="Calibri" w:cs="Arial"/>
                <w:szCs w:val="24"/>
              </w:rPr>
            </w:pPr>
            <w:r w:rsidRPr="00A80353">
              <w:rPr>
                <w:rFonts w:ascii="Calibri" w:eastAsia="Times New Roman" w:hAnsi="Calibri" w:cs="Arial"/>
                <w:szCs w:val="24"/>
              </w:rPr>
              <w:lastRenderedPageBreak/>
              <w:t>SIP (3,4+5)</w:t>
            </w:r>
          </w:p>
          <w:p w:rsidR="008F0100" w:rsidRPr="00A80353" w:rsidRDefault="008F0100" w:rsidP="00582F73">
            <w:pPr>
              <w:spacing w:after="150"/>
              <w:rPr>
                <w:rFonts w:ascii="Calibri" w:eastAsia="Times New Roman" w:hAnsi="Calibri" w:cs="Arial"/>
                <w:szCs w:val="24"/>
              </w:rPr>
            </w:pPr>
          </w:p>
        </w:tc>
        <w:tc>
          <w:tcPr>
            <w:tcW w:w="4531" w:type="dxa"/>
            <w:hideMark/>
          </w:tcPr>
          <w:p w:rsidR="008F0100" w:rsidRPr="00A80353" w:rsidRDefault="008F0100" w:rsidP="008F0100">
            <w:pPr>
              <w:numPr>
                <w:ilvl w:val="0"/>
                <w:numId w:val="7"/>
              </w:numPr>
              <w:spacing w:before="100" w:beforeAutospacing="1" w:after="150" w:afterAutospacing="1"/>
              <w:rPr>
                <w:rFonts w:ascii="Calibri" w:eastAsia="Times New Roman" w:hAnsi="Calibri" w:cs="Arial"/>
                <w:szCs w:val="24"/>
              </w:rPr>
            </w:pPr>
            <w:r w:rsidRPr="00A80353">
              <w:rPr>
                <w:rFonts w:ascii="Calibri" w:eastAsia="Times New Roman" w:hAnsi="Calibri" w:cs="Arial"/>
                <w:szCs w:val="24"/>
              </w:rPr>
              <w:lastRenderedPageBreak/>
              <w:t>Rhondda Rugby Affiliation – fortnightly sessions – KS2 pupils.</w:t>
            </w:r>
          </w:p>
          <w:p w:rsidR="008F0100" w:rsidRPr="00A80353" w:rsidRDefault="008F0100" w:rsidP="008F0100">
            <w:pPr>
              <w:numPr>
                <w:ilvl w:val="0"/>
                <w:numId w:val="7"/>
              </w:numPr>
              <w:spacing w:before="100" w:beforeAutospacing="1" w:after="150" w:afterAutospacing="1"/>
              <w:rPr>
                <w:rFonts w:ascii="Calibri" w:eastAsia="Times New Roman" w:hAnsi="Calibri" w:cs="Arial"/>
                <w:szCs w:val="24"/>
              </w:rPr>
            </w:pPr>
            <w:r w:rsidRPr="00A80353">
              <w:rPr>
                <w:rFonts w:ascii="Calibri" w:eastAsia="Times New Roman" w:hAnsi="Calibri" w:cs="Arial"/>
                <w:szCs w:val="24"/>
              </w:rPr>
              <w:t>Missy Lender Basketball</w:t>
            </w:r>
          </w:p>
          <w:p w:rsidR="008F0100" w:rsidRPr="00A80353" w:rsidRDefault="008F0100" w:rsidP="008F0100">
            <w:pPr>
              <w:numPr>
                <w:ilvl w:val="0"/>
                <w:numId w:val="7"/>
              </w:numPr>
              <w:spacing w:before="100" w:beforeAutospacing="1" w:after="150" w:afterAutospacing="1"/>
              <w:rPr>
                <w:rFonts w:ascii="Calibri" w:eastAsia="Times New Roman" w:hAnsi="Calibri" w:cs="Arial"/>
                <w:szCs w:val="24"/>
              </w:rPr>
            </w:pPr>
            <w:r w:rsidRPr="00A80353">
              <w:rPr>
                <w:rFonts w:ascii="Calibri" w:eastAsia="Times New Roman" w:hAnsi="Calibri" w:cs="Arial"/>
                <w:szCs w:val="24"/>
              </w:rPr>
              <w:lastRenderedPageBreak/>
              <w:t>Cambrian Village Trust – Games / Sports  After School Club</w:t>
            </w:r>
          </w:p>
          <w:p w:rsidR="008F0100" w:rsidRDefault="008F0100" w:rsidP="00582F73">
            <w:pPr>
              <w:spacing w:before="100" w:beforeAutospacing="1" w:after="150" w:afterAutospacing="1"/>
              <w:rPr>
                <w:rFonts w:ascii="Calibri" w:eastAsia="Times New Roman" w:hAnsi="Calibri" w:cs="Arial"/>
                <w:szCs w:val="24"/>
              </w:rPr>
            </w:pPr>
          </w:p>
          <w:p w:rsidR="00BF0F41" w:rsidRPr="00A80353" w:rsidRDefault="00BF0F41" w:rsidP="00582F73">
            <w:pPr>
              <w:spacing w:before="100" w:beforeAutospacing="1" w:after="150" w:afterAutospacing="1"/>
              <w:rPr>
                <w:rFonts w:ascii="Calibri" w:eastAsia="Times New Roman" w:hAnsi="Calibri" w:cs="Arial"/>
                <w:szCs w:val="24"/>
              </w:rPr>
            </w:pPr>
          </w:p>
          <w:p w:rsidR="008F0100" w:rsidRPr="00A80353" w:rsidRDefault="008F0100" w:rsidP="008F0100">
            <w:pPr>
              <w:numPr>
                <w:ilvl w:val="0"/>
                <w:numId w:val="8"/>
              </w:numPr>
              <w:spacing w:before="100" w:beforeAutospacing="1" w:after="100" w:afterAutospacing="1"/>
              <w:rPr>
                <w:rFonts w:ascii="Calibri" w:eastAsia="Times New Roman" w:hAnsi="Calibri" w:cs="Arial"/>
                <w:szCs w:val="24"/>
              </w:rPr>
            </w:pPr>
            <w:r w:rsidRPr="00A80353">
              <w:rPr>
                <w:rFonts w:ascii="Calibri" w:eastAsia="Times New Roman" w:hAnsi="Calibri" w:cs="Arial"/>
                <w:szCs w:val="24"/>
              </w:rPr>
              <w:t xml:space="preserve">Trips &amp; Experiences &amp; </w:t>
            </w:r>
            <w:proofErr w:type="spellStart"/>
            <w:r w:rsidRPr="00A80353">
              <w:rPr>
                <w:rFonts w:ascii="Calibri" w:eastAsia="Times New Roman" w:hAnsi="Calibri" w:cs="Arial"/>
                <w:szCs w:val="24"/>
              </w:rPr>
              <w:t>Residentials</w:t>
            </w:r>
            <w:proofErr w:type="spellEnd"/>
            <w:r w:rsidRPr="00A80353">
              <w:rPr>
                <w:rFonts w:ascii="Calibri" w:eastAsia="Times New Roman" w:hAnsi="Calibri" w:cs="Arial"/>
                <w:szCs w:val="24"/>
              </w:rPr>
              <w:t xml:space="preserve"> – including buses – removing socio and economic barriers – subsidising </w:t>
            </w:r>
            <w:r>
              <w:rPr>
                <w:rFonts w:ascii="Calibri" w:eastAsia="Times New Roman" w:hAnsi="Calibri" w:cs="Arial"/>
                <w:szCs w:val="24"/>
              </w:rPr>
              <w:t>of trips etc.</w:t>
            </w:r>
          </w:p>
        </w:tc>
        <w:tc>
          <w:tcPr>
            <w:tcW w:w="4399" w:type="dxa"/>
          </w:tcPr>
          <w:p w:rsidR="008F0100" w:rsidRPr="00A80353" w:rsidRDefault="008F0100" w:rsidP="008F0100">
            <w:pPr>
              <w:numPr>
                <w:ilvl w:val="0"/>
                <w:numId w:val="10"/>
              </w:numPr>
              <w:spacing w:before="100" w:beforeAutospacing="1" w:after="150" w:afterAutospacing="1"/>
              <w:rPr>
                <w:rFonts w:ascii="Calibri" w:eastAsia="Times New Roman" w:hAnsi="Calibri" w:cs="Arial"/>
                <w:szCs w:val="24"/>
              </w:rPr>
            </w:pPr>
            <w:r w:rsidRPr="00A80353">
              <w:rPr>
                <w:rFonts w:ascii="Calibri" w:eastAsia="Times New Roman" w:hAnsi="Calibri" w:cs="Arial"/>
                <w:szCs w:val="24"/>
              </w:rPr>
              <w:lastRenderedPageBreak/>
              <w:t>To provide Rugby Coaching using Rhondda Rugby Schools programme. </w:t>
            </w:r>
          </w:p>
          <w:p w:rsidR="008F0100" w:rsidRPr="00A80353" w:rsidRDefault="008F0100" w:rsidP="008F0100">
            <w:pPr>
              <w:numPr>
                <w:ilvl w:val="0"/>
                <w:numId w:val="10"/>
              </w:numPr>
              <w:spacing w:before="100" w:beforeAutospacing="1" w:after="150" w:afterAutospacing="1"/>
              <w:rPr>
                <w:rFonts w:ascii="Calibri" w:eastAsia="Times New Roman" w:hAnsi="Calibri" w:cs="Arial"/>
                <w:szCs w:val="24"/>
              </w:rPr>
            </w:pPr>
            <w:r w:rsidRPr="00A80353">
              <w:rPr>
                <w:rFonts w:ascii="Calibri" w:eastAsia="Times New Roman" w:hAnsi="Calibri" w:cs="Arial"/>
                <w:szCs w:val="24"/>
              </w:rPr>
              <w:lastRenderedPageBreak/>
              <w:t>To provide Basketball Coaching using Rhondda Basketball Programme</w:t>
            </w:r>
            <w:r>
              <w:rPr>
                <w:rFonts w:ascii="Calibri" w:eastAsia="Times New Roman" w:hAnsi="Calibri" w:cs="Arial"/>
                <w:szCs w:val="24"/>
              </w:rPr>
              <w:t>.</w:t>
            </w:r>
          </w:p>
          <w:p w:rsidR="008F0100" w:rsidRPr="00A80353" w:rsidRDefault="008F0100" w:rsidP="008F0100">
            <w:pPr>
              <w:numPr>
                <w:ilvl w:val="0"/>
                <w:numId w:val="10"/>
              </w:numPr>
              <w:spacing w:before="100" w:beforeAutospacing="1" w:after="150" w:afterAutospacing="1"/>
              <w:rPr>
                <w:rFonts w:ascii="Calibri" w:eastAsia="Times New Roman" w:hAnsi="Calibri" w:cs="Arial"/>
                <w:szCs w:val="24"/>
              </w:rPr>
            </w:pPr>
            <w:r w:rsidRPr="00A80353">
              <w:rPr>
                <w:rFonts w:ascii="Calibri" w:eastAsia="Times New Roman" w:hAnsi="Calibri" w:cs="Arial"/>
                <w:szCs w:val="24"/>
              </w:rPr>
              <w:t>To use Cambrian Trust to provide opportunities to improve skills in all sports</w:t>
            </w:r>
            <w:r>
              <w:rPr>
                <w:rFonts w:ascii="Calibri" w:eastAsia="Times New Roman" w:hAnsi="Calibri" w:cs="Arial"/>
                <w:szCs w:val="24"/>
              </w:rPr>
              <w:t>.</w:t>
            </w:r>
          </w:p>
          <w:p w:rsidR="008F0100" w:rsidRPr="00A80353" w:rsidRDefault="008F0100" w:rsidP="00582F73">
            <w:pPr>
              <w:spacing w:before="100" w:beforeAutospacing="1" w:after="150" w:afterAutospacing="1"/>
              <w:ind w:left="360"/>
              <w:rPr>
                <w:rFonts w:ascii="Calibri" w:eastAsia="Times New Roman" w:hAnsi="Calibri" w:cs="Arial"/>
                <w:szCs w:val="24"/>
              </w:rPr>
            </w:pPr>
          </w:p>
          <w:p w:rsidR="008F0100" w:rsidRPr="00A80353" w:rsidRDefault="008F0100" w:rsidP="008F0100">
            <w:pPr>
              <w:numPr>
                <w:ilvl w:val="0"/>
                <w:numId w:val="11"/>
              </w:numPr>
              <w:spacing w:before="100" w:beforeAutospacing="1" w:after="100" w:afterAutospacing="1"/>
              <w:rPr>
                <w:rFonts w:ascii="Calibri" w:eastAsia="Times New Roman" w:hAnsi="Calibri" w:cs="Arial"/>
                <w:szCs w:val="24"/>
              </w:rPr>
            </w:pPr>
            <w:r w:rsidRPr="00A80353">
              <w:rPr>
                <w:rFonts w:ascii="Calibri" w:eastAsia="Times New Roman" w:hAnsi="Calibri" w:cs="Arial"/>
                <w:szCs w:val="24"/>
              </w:rPr>
              <w:t>To provide opportunities to enhance and enrich pupils learning across the curriculum and beyond. </w:t>
            </w:r>
          </w:p>
        </w:tc>
        <w:tc>
          <w:tcPr>
            <w:tcW w:w="2268" w:type="dxa"/>
            <w:hideMark/>
          </w:tcPr>
          <w:p w:rsidR="008F0100" w:rsidRPr="00A80353" w:rsidRDefault="008F0100" w:rsidP="008F0100">
            <w:pPr>
              <w:numPr>
                <w:ilvl w:val="0"/>
                <w:numId w:val="9"/>
              </w:numPr>
              <w:spacing w:before="100" w:beforeAutospacing="1" w:after="100" w:afterAutospacing="1"/>
              <w:rPr>
                <w:rFonts w:ascii="Calibri" w:eastAsia="Times New Roman" w:hAnsi="Calibri" w:cs="Arial"/>
                <w:szCs w:val="24"/>
              </w:rPr>
            </w:pPr>
            <w:r w:rsidRPr="00A80353">
              <w:rPr>
                <w:rFonts w:ascii="Calibri" w:eastAsia="Times New Roman" w:hAnsi="Calibri" w:cs="Arial"/>
                <w:szCs w:val="24"/>
              </w:rPr>
              <w:lastRenderedPageBreak/>
              <w:t>£200 annual subscription</w:t>
            </w:r>
          </w:p>
          <w:p w:rsidR="008F0100" w:rsidRDefault="008F0100" w:rsidP="008F0100">
            <w:pPr>
              <w:numPr>
                <w:ilvl w:val="0"/>
                <w:numId w:val="9"/>
              </w:numPr>
              <w:spacing w:before="100" w:beforeAutospacing="1" w:after="100" w:afterAutospacing="1"/>
              <w:rPr>
                <w:rFonts w:ascii="Calibri" w:eastAsia="Times New Roman" w:hAnsi="Calibri" w:cs="Arial"/>
                <w:szCs w:val="24"/>
              </w:rPr>
            </w:pPr>
            <w:r w:rsidRPr="00A80353">
              <w:rPr>
                <w:rFonts w:ascii="Calibri" w:eastAsia="Times New Roman" w:hAnsi="Calibri" w:cs="Arial"/>
                <w:szCs w:val="24"/>
              </w:rPr>
              <w:t>£350 per Term</w:t>
            </w:r>
          </w:p>
          <w:p w:rsidR="008F0100" w:rsidRPr="00A80353" w:rsidRDefault="008F0100" w:rsidP="008F0100">
            <w:pPr>
              <w:numPr>
                <w:ilvl w:val="0"/>
                <w:numId w:val="9"/>
              </w:numPr>
              <w:spacing w:before="100" w:beforeAutospacing="1" w:after="100" w:afterAutospacing="1"/>
              <w:ind w:left="357"/>
              <w:contextualSpacing/>
              <w:rPr>
                <w:rFonts w:ascii="Calibri" w:eastAsia="Times New Roman" w:hAnsi="Calibri" w:cs="Arial"/>
                <w:szCs w:val="24"/>
              </w:rPr>
            </w:pPr>
            <w:r w:rsidRPr="00A80353">
              <w:rPr>
                <w:rFonts w:ascii="Calibri" w:eastAsia="Times New Roman" w:hAnsi="Calibri" w:cs="Arial"/>
                <w:szCs w:val="24"/>
              </w:rPr>
              <w:lastRenderedPageBreak/>
              <w:t>£300 per Term</w:t>
            </w:r>
          </w:p>
          <w:p w:rsidR="008F0100" w:rsidRDefault="008F0100" w:rsidP="00582F73">
            <w:pPr>
              <w:spacing w:before="100" w:beforeAutospacing="1" w:after="100" w:afterAutospacing="1"/>
              <w:rPr>
                <w:rFonts w:ascii="Calibri" w:eastAsia="Times New Roman" w:hAnsi="Calibri" w:cs="Arial"/>
                <w:szCs w:val="24"/>
              </w:rPr>
            </w:pPr>
          </w:p>
          <w:p w:rsidR="00383CF9" w:rsidRDefault="00383CF9" w:rsidP="00582F73">
            <w:pPr>
              <w:spacing w:before="100" w:beforeAutospacing="1" w:after="100" w:afterAutospacing="1"/>
              <w:rPr>
                <w:rFonts w:ascii="Calibri" w:eastAsia="Times New Roman" w:hAnsi="Calibri" w:cs="Arial"/>
                <w:szCs w:val="24"/>
              </w:rPr>
            </w:pPr>
          </w:p>
          <w:p w:rsidR="008F0100" w:rsidRDefault="008F0100" w:rsidP="00582F73">
            <w:pPr>
              <w:spacing w:before="100" w:beforeAutospacing="1" w:after="100" w:afterAutospacing="1"/>
              <w:rPr>
                <w:rFonts w:ascii="Calibri" w:eastAsia="Times New Roman" w:hAnsi="Calibri" w:cs="Arial"/>
                <w:szCs w:val="24"/>
              </w:rPr>
            </w:pPr>
          </w:p>
          <w:p w:rsidR="008F0100" w:rsidRPr="00A80353" w:rsidRDefault="00383CF9" w:rsidP="002D6196">
            <w:pPr>
              <w:numPr>
                <w:ilvl w:val="0"/>
                <w:numId w:val="9"/>
              </w:numPr>
              <w:spacing w:before="100" w:beforeAutospacing="1" w:after="100" w:afterAutospacing="1"/>
              <w:rPr>
                <w:rFonts w:ascii="Calibri" w:eastAsia="Times New Roman" w:hAnsi="Calibri" w:cs="Arial"/>
                <w:szCs w:val="24"/>
              </w:rPr>
            </w:pPr>
            <w:r>
              <w:rPr>
                <w:rFonts w:ascii="Calibri" w:eastAsia="Times New Roman" w:hAnsi="Calibri" w:cs="Arial"/>
                <w:szCs w:val="24"/>
              </w:rPr>
              <w:t>£56</w:t>
            </w:r>
            <w:r w:rsidR="002D6196">
              <w:rPr>
                <w:rFonts w:ascii="Calibri" w:eastAsia="Times New Roman" w:hAnsi="Calibri" w:cs="Arial"/>
                <w:szCs w:val="24"/>
              </w:rPr>
              <w:t>0</w:t>
            </w:r>
            <w:r w:rsidR="008F0100" w:rsidRPr="00A80353">
              <w:rPr>
                <w:rFonts w:ascii="Calibri" w:eastAsia="Times New Roman" w:hAnsi="Calibri" w:cs="Arial"/>
                <w:szCs w:val="24"/>
              </w:rPr>
              <w:t xml:space="preserve"> – subsidising of trips,</w:t>
            </w:r>
            <w:r w:rsidR="002D6196">
              <w:rPr>
                <w:rFonts w:ascii="Calibri" w:eastAsia="Times New Roman" w:hAnsi="Calibri" w:cs="Arial"/>
                <w:szCs w:val="24"/>
              </w:rPr>
              <w:t xml:space="preserve"> ev</w:t>
            </w:r>
            <w:r w:rsidR="008F0100" w:rsidRPr="00A80353">
              <w:rPr>
                <w:rFonts w:ascii="Calibri" w:eastAsia="Times New Roman" w:hAnsi="Calibri" w:cs="Arial"/>
                <w:szCs w:val="24"/>
              </w:rPr>
              <w:t>ents, visitors to school (e.g. Theatre companies) etc.</w:t>
            </w:r>
          </w:p>
        </w:tc>
      </w:tr>
      <w:tr w:rsidR="008F0100" w:rsidRPr="00A80353" w:rsidTr="00582F73">
        <w:trPr>
          <w:jc w:val="center"/>
        </w:trPr>
        <w:tc>
          <w:tcPr>
            <w:tcW w:w="10915" w:type="dxa"/>
            <w:gridSpan w:val="3"/>
          </w:tcPr>
          <w:p w:rsidR="008F0100" w:rsidRPr="00741A96" w:rsidRDefault="008F0100" w:rsidP="00582F73">
            <w:pPr>
              <w:spacing w:before="100" w:beforeAutospacing="1" w:after="150" w:afterAutospacing="1"/>
              <w:jc w:val="right"/>
              <w:rPr>
                <w:rFonts w:ascii="Calibri" w:eastAsia="Times New Roman" w:hAnsi="Calibri" w:cs="Arial"/>
                <w:b/>
                <w:szCs w:val="24"/>
              </w:rPr>
            </w:pPr>
            <w:r w:rsidRPr="00741A96">
              <w:rPr>
                <w:rFonts w:ascii="Calibri" w:eastAsia="Times New Roman" w:hAnsi="Calibri" w:cs="Arial"/>
                <w:b/>
                <w:szCs w:val="24"/>
              </w:rPr>
              <w:lastRenderedPageBreak/>
              <w:t>TOTAL</w:t>
            </w:r>
          </w:p>
        </w:tc>
        <w:tc>
          <w:tcPr>
            <w:tcW w:w="2268" w:type="dxa"/>
          </w:tcPr>
          <w:p w:rsidR="008F0100" w:rsidRPr="00A80353" w:rsidRDefault="008F0100" w:rsidP="001D18C2">
            <w:pPr>
              <w:spacing w:before="100" w:beforeAutospacing="1" w:after="100" w:afterAutospacing="1"/>
              <w:ind w:left="360"/>
              <w:rPr>
                <w:rFonts w:ascii="Calibri" w:eastAsia="Times New Roman" w:hAnsi="Calibri" w:cs="Arial"/>
                <w:szCs w:val="24"/>
              </w:rPr>
            </w:pPr>
            <w:r>
              <w:rPr>
                <w:rFonts w:ascii="Calibri" w:eastAsia="Times New Roman" w:hAnsi="Calibri" w:cs="Arial"/>
                <w:szCs w:val="24"/>
              </w:rPr>
              <w:t>£</w:t>
            </w:r>
            <w:r w:rsidR="001D18C2">
              <w:rPr>
                <w:rFonts w:ascii="Calibri" w:eastAsia="Times New Roman" w:hAnsi="Calibri" w:cs="Arial"/>
                <w:szCs w:val="24"/>
              </w:rPr>
              <w:t>40,635.64</w:t>
            </w:r>
          </w:p>
        </w:tc>
      </w:tr>
    </w:tbl>
    <w:p w:rsidR="008F0100" w:rsidRPr="00F40C4A" w:rsidRDefault="008F0100" w:rsidP="008F0100">
      <w:pPr>
        <w:rPr>
          <w:rFonts w:asciiTheme="minorHAnsi" w:hAnsiTheme="minorHAnsi"/>
        </w:rPr>
      </w:pPr>
    </w:p>
    <w:p w:rsidR="009B6F80" w:rsidRDefault="009B6F80"/>
    <w:sectPr w:rsidR="009B6F80" w:rsidSect="000105B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1FC0D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E24CB8"/>
    <w:multiLevelType w:val="multilevel"/>
    <w:tmpl w:val="073CF1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032DF6"/>
    <w:multiLevelType w:val="multilevel"/>
    <w:tmpl w:val="E0F84B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77F25FD"/>
    <w:multiLevelType w:val="hybridMultilevel"/>
    <w:tmpl w:val="25404F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703835"/>
    <w:multiLevelType w:val="hybridMultilevel"/>
    <w:tmpl w:val="F15E5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B30A4C"/>
    <w:multiLevelType w:val="hybridMultilevel"/>
    <w:tmpl w:val="E4F429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346CFD"/>
    <w:multiLevelType w:val="multilevel"/>
    <w:tmpl w:val="08F27C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13E0591"/>
    <w:multiLevelType w:val="hybridMultilevel"/>
    <w:tmpl w:val="81CCF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5205212"/>
    <w:multiLevelType w:val="hybridMultilevel"/>
    <w:tmpl w:val="0D6AF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1627C88"/>
    <w:multiLevelType w:val="hybridMultilevel"/>
    <w:tmpl w:val="278A6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6D606D"/>
    <w:multiLevelType w:val="hybridMultilevel"/>
    <w:tmpl w:val="00283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E422B9"/>
    <w:multiLevelType w:val="multilevel"/>
    <w:tmpl w:val="7ED050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9F80384"/>
    <w:multiLevelType w:val="multilevel"/>
    <w:tmpl w:val="248A33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7EBC5118"/>
    <w:multiLevelType w:val="hybridMultilevel"/>
    <w:tmpl w:val="7A4670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5"/>
  </w:num>
  <w:num w:numId="4">
    <w:abstractNumId w:val="9"/>
  </w:num>
  <w:num w:numId="5">
    <w:abstractNumId w:val="10"/>
  </w:num>
  <w:num w:numId="6">
    <w:abstractNumId w:val="7"/>
  </w:num>
  <w:num w:numId="7">
    <w:abstractNumId w:val="11"/>
  </w:num>
  <w:num w:numId="8">
    <w:abstractNumId w:val="1"/>
  </w:num>
  <w:num w:numId="9">
    <w:abstractNumId w:val="6"/>
  </w:num>
  <w:num w:numId="10">
    <w:abstractNumId w:val="2"/>
  </w:num>
  <w:num w:numId="11">
    <w:abstractNumId w:val="12"/>
  </w:num>
  <w:num w:numId="12">
    <w:abstractNumId w:val="13"/>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100"/>
    <w:rsid w:val="00031C12"/>
    <w:rsid w:val="0013474E"/>
    <w:rsid w:val="00142776"/>
    <w:rsid w:val="001D18C2"/>
    <w:rsid w:val="002572AE"/>
    <w:rsid w:val="002864D0"/>
    <w:rsid w:val="002D6196"/>
    <w:rsid w:val="00383CF9"/>
    <w:rsid w:val="00472588"/>
    <w:rsid w:val="00602437"/>
    <w:rsid w:val="006723E2"/>
    <w:rsid w:val="007A4C08"/>
    <w:rsid w:val="00846007"/>
    <w:rsid w:val="008F0100"/>
    <w:rsid w:val="0090628F"/>
    <w:rsid w:val="009B6F80"/>
    <w:rsid w:val="00A6526D"/>
    <w:rsid w:val="00BF0F41"/>
    <w:rsid w:val="00C83378"/>
    <w:rsid w:val="00E14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FE6AFC-94F7-4327-991E-99A0D89BC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100"/>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010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0100"/>
    <w:pPr>
      <w:ind w:left="720"/>
    </w:pPr>
  </w:style>
  <w:style w:type="paragraph" w:styleId="ListBullet">
    <w:name w:val="List Bullet"/>
    <w:basedOn w:val="Normal"/>
    <w:uiPriority w:val="99"/>
    <w:unhideWhenUsed/>
    <w:rsid w:val="008F0100"/>
    <w:pPr>
      <w:numPr>
        <w:numId w:val="1"/>
      </w:numPr>
      <w:spacing w:after="160" w:line="259" w:lineRule="auto"/>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805</Words>
  <Characters>4592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Gooch</dc:creator>
  <cp:keywords/>
  <dc:description/>
  <cp:lastModifiedBy>Howells, Sion</cp:lastModifiedBy>
  <cp:revision>2</cp:revision>
  <dcterms:created xsi:type="dcterms:W3CDTF">2019-10-18T15:20:00Z</dcterms:created>
  <dcterms:modified xsi:type="dcterms:W3CDTF">2019-10-18T15:20:00Z</dcterms:modified>
</cp:coreProperties>
</file>